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220" w:rsidRDefault="005932E0" w:rsidP="00CD2869">
      <w:pPr>
        <w:pStyle w:val="Tekstpodstawowy"/>
        <w:jc w:val="right"/>
        <w:rPr>
          <w:b w:val="0"/>
          <w:sz w:val="20"/>
          <w:szCs w:val="20"/>
        </w:rPr>
      </w:pPr>
      <w:r>
        <w:rPr>
          <w:b w:val="0"/>
          <w:sz w:val="20"/>
          <w:szCs w:val="20"/>
        </w:rPr>
        <w:t xml:space="preserve"> </w:t>
      </w:r>
    </w:p>
    <w:p w:rsidR="00637220" w:rsidRDefault="00637220" w:rsidP="00CD2869">
      <w:pPr>
        <w:pStyle w:val="Tekstpodstawowy"/>
        <w:jc w:val="right"/>
        <w:rPr>
          <w:b w:val="0"/>
          <w:sz w:val="20"/>
          <w:szCs w:val="20"/>
        </w:rPr>
      </w:pPr>
      <w:r>
        <w:rPr>
          <w:b w:val="0"/>
          <w:sz w:val="20"/>
          <w:szCs w:val="20"/>
        </w:rPr>
        <w:tab/>
      </w:r>
      <w:r>
        <w:rPr>
          <w:b w:val="0"/>
          <w:sz w:val="20"/>
          <w:szCs w:val="20"/>
        </w:rPr>
        <w:tab/>
      </w:r>
      <w:r>
        <w:rPr>
          <w:b w:val="0"/>
          <w:sz w:val="20"/>
          <w:szCs w:val="20"/>
        </w:rPr>
        <w:tab/>
      </w:r>
      <w:r>
        <w:rPr>
          <w:b w:val="0"/>
          <w:sz w:val="20"/>
          <w:szCs w:val="20"/>
        </w:rPr>
        <w:tab/>
      </w:r>
      <w:r>
        <w:rPr>
          <w:b w:val="0"/>
          <w:sz w:val="20"/>
          <w:szCs w:val="20"/>
        </w:rPr>
        <w:tab/>
      </w:r>
      <w:r>
        <w:rPr>
          <w:b w:val="0"/>
          <w:sz w:val="20"/>
          <w:szCs w:val="20"/>
        </w:rPr>
        <w:tab/>
      </w:r>
      <w:r>
        <w:rPr>
          <w:b w:val="0"/>
          <w:sz w:val="20"/>
          <w:szCs w:val="20"/>
        </w:rPr>
        <w:tab/>
      </w:r>
      <w:r>
        <w:rPr>
          <w:b w:val="0"/>
          <w:sz w:val="20"/>
          <w:szCs w:val="20"/>
        </w:rPr>
        <w:tab/>
      </w:r>
      <w:r>
        <w:rPr>
          <w:b w:val="0"/>
          <w:sz w:val="20"/>
          <w:szCs w:val="20"/>
        </w:rPr>
        <w:tab/>
      </w:r>
      <w:r>
        <w:rPr>
          <w:b w:val="0"/>
          <w:sz w:val="20"/>
          <w:szCs w:val="20"/>
        </w:rPr>
        <w:tab/>
      </w:r>
    </w:p>
    <w:p w:rsidR="00637220" w:rsidRDefault="00637220" w:rsidP="00CD2869">
      <w:pPr>
        <w:pStyle w:val="Tekstpodstawowy"/>
        <w:jc w:val="right"/>
        <w:rPr>
          <w:sz w:val="28"/>
        </w:rPr>
      </w:pPr>
    </w:p>
    <w:p w:rsidR="00637220" w:rsidRDefault="00637220" w:rsidP="00CD2869">
      <w:pPr>
        <w:pStyle w:val="Tekstpodstawowy"/>
        <w:jc w:val="right"/>
        <w:rPr>
          <w:sz w:val="28"/>
        </w:rPr>
      </w:pPr>
    </w:p>
    <w:p w:rsidR="00637220" w:rsidRDefault="00637220" w:rsidP="00CD2869">
      <w:pPr>
        <w:pStyle w:val="Tekstpodstawowy"/>
        <w:rPr>
          <w:sz w:val="28"/>
        </w:rPr>
      </w:pPr>
    </w:p>
    <w:p w:rsidR="00637220" w:rsidRDefault="00637220" w:rsidP="00CD2869">
      <w:pPr>
        <w:pStyle w:val="Tekstpodstawowy"/>
        <w:rPr>
          <w:sz w:val="28"/>
        </w:rPr>
      </w:pPr>
    </w:p>
    <w:p w:rsidR="00637220" w:rsidRDefault="00637220" w:rsidP="00CD2869">
      <w:pPr>
        <w:pStyle w:val="Tekstpodstawowy"/>
        <w:rPr>
          <w:sz w:val="28"/>
        </w:rPr>
      </w:pPr>
    </w:p>
    <w:p w:rsidR="00637220" w:rsidRDefault="00637220" w:rsidP="00CD2869">
      <w:pPr>
        <w:pStyle w:val="Tekstpodstawowy"/>
        <w:rPr>
          <w:sz w:val="28"/>
        </w:rPr>
      </w:pPr>
    </w:p>
    <w:p w:rsidR="00637220" w:rsidRDefault="00637220" w:rsidP="00CD2869">
      <w:pPr>
        <w:pStyle w:val="Tekstpodstawowy"/>
        <w:rPr>
          <w:sz w:val="28"/>
        </w:rPr>
      </w:pPr>
    </w:p>
    <w:p w:rsidR="0062714E" w:rsidRDefault="0062714E" w:rsidP="00CD2869">
      <w:pPr>
        <w:pStyle w:val="Tekstpodstawowy"/>
        <w:rPr>
          <w:sz w:val="28"/>
        </w:rPr>
      </w:pPr>
    </w:p>
    <w:p w:rsidR="00637220" w:rsidRDefault="00637220" w:rsidP="00CD2869">
      <w:pPr>
        <w:pStyle w:val="Tekstpodstawowy"/>
        <w:rPr>
          <w:sz w:val="28"/>
        </w:rPr>
      </w:pPr>
    </w:p>
    <w:tbl>
      <w:tblPr>
        <w:tblW w:w="0" w:type="auto"/>
        <w:tblInd w:w="108" w:type="dxa"/>
        <w:tblBorders>
          <w:insideV w:val="single" w:sz="24" w:space="0" w:color="0070C0"/>
        </w:tblBorders>
        <w:tblLook w:val="04A0" w:firstRow="1" w:lastRow="0" w:firstColumn="1" w:lastColumn="0" w:noHBand="0" w:noVBand="1"/>
      </w:tblPr>
      <w:tblGrid>
        <w:gridCol w:w="3828"/>
        <w:gridCol w:w="5350"/>
      </w:tblGrid>
      <w:tr w:rsidR="00B519B6" w:rsidRPr="001E05DE" w:rsidTr="001E05DE">
        <w:trPr>
          <w:trHeight w:val="3325"/>
        </w:trPr>
        <w:tc>
          <w:tcPr>
            <w:tcW w:w="3828" w:type="dxa"/>
          </w:tcPr>
          <w:p w:rsidR="001E05DE" w:rsidRPr="001E05DE" w:rsidRDefault="00A2591A" w:rsidP="001E05DE">
            <w:pPr>
              <w:pStyle w:val="Tekstpodstawowy"/>
              <w:jc w:val="left"/>
              <w:rPr>
                <w:rFonts w:ascii="Cambria" w:hAnsi="Cambria"/>
                <w:color w:val="0070C0"/>
                <w:sz w:val="40"/>
              </w:rPr>
            </w:pPr>
            <w:r>
              <w:rPr>
                <w:noProof/>
              </w:rPr>
              <w:drawing>
                <wp:inline distT="0" distB="0" distL="0" distR="0" wp14:anchorId="1BE75649" wp14:editId="14E5F5B4">
                  <wp:extent cx="2219325" cy="1343025"/>
                  <wp:effectExtent l="19050" t="0" r="9525" b="0"/>
                  <wp:docPr id="1" name="Obraz 1" descr="FIO_MPiPS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O_MPiPS_logo1"/>
                          <pic:cNvPicPr>
                            <a:picLocks noChangeAspect="1" noChangeArrowheads="1"/>
                          </pic:cNvPicPr>
                        </pic:nvPicPr>
                        <pic:blipFill>
                          <a:blip r:embed="rId9" cstate="print"/>
                          <a:srcRect/>
                          <a:stretch>
                            <a:fillRect/>
                          </a:stretch>
                        </pic:blipFill>
                        <pic:spPr bwMode="auto">
                          <a:xfrm>
                            <a:off x="0" y="0"/>
                            <a:ext cx="2219325" cy="1343025"/>
                          </a:xfrm>
                          <a:prstGeom prst="rect">
                            <a:avLst/>
                          </a:prstGeom>
                          <a:noFill/>
                          <a:ln w="9525">
                            <a:noFill/>
                            <a:miter lim="800000"/>
                            <a:headEnd/>
                            <a:tailEnd/>
                          </a:ln>
                        </pic:spPr>
                      </pic:pic>
                    </a:graphicData>
                  </a:graphic>
                </wp:inline>
              </w:drawing>
            </w:r>
          </w:p>
          <w:p w:rsidR="001E05DE" w:rsidRPr="001E05DE" w:rsidRDefault="001E05DE" w:rsidP="001E05DE">
            <w:pPr>
              <w:pStyle w:val="Tekstpodstawowy"/>
              <w:jc w:val="left"/>
              <w:rPr>
                <w:rFonts w:ascii="Cambria" w:hAnsi="Cambria"/>
                <w:color w:val="0070C0"/>
                <w:sz w:val="40"/>
              </w:rPr>
            </w:pPr>
          </w:p>
          <w:p w:rsidR="001E05DE" w:rsidRPr="001E05DE" w:rsidRDefault="001E05DE" w:rsidP="001E05DE">
            <w:pPr>
              <w:pStyle w:val="Tekstpodstawowy"/>
              <w:jc w:val="left"/>
              <w:rPr>
                <w:rFonts w:ascii="Cambria" w:hAnsi="Cambria"/>
                <w:color w:val="0070C0"/>
                <w:sz w:val="40"/>
              </w:rPr>
            </w:pPr>
          </w:p>
        </w:tc>
        <w:tc>
          <w:tcPr>
            <w:tcW w:w="5352" w:type="dxa"/>
          </w:tcPr>
          <w:p w:rsidR="001E05DE" w:rsidRPr="001E05DE" w:rsidRDefault="00736962" w:rsidP="001E05DE">
            <w:pPr>
              <w:pStyle w:val="Tekstpodstawowy"/>
              <w:jc w:val="left"/>
              <w:rPr>
                <w:rFonts w:ascii="Cambria" w:hAnsi="Cambria"/>
                <w:color w:val="0070C0"/>
                <w:sz w:val="40"/>
              </w:rPr>
            </w:pPr>
            <w:r>
              <w:rPr>
                <w:rFonts w:ascii="Cambria" w:hAnsi="Cambria"/>
                <w:color w:val="0070C0"/>
                <w:sz w:val="40"/>
              </w:rPr>
              <w:t>REGULAMIN KONKURSU</w:t>
            </w:r>
          </w:p>
          <w:p w:rsidR="001E05DE" w:rsidRPr="001E05DE" w:rsidRDefault="001E05DE" w:rsidP="001E05DE">
            <w:pPr>
              <w:pStyle w:val="Tekstpodstawowy"/>
              <w:jc w:val="left"/>
              <w:rPr>
                <w:rFonts w:ascii="Cambria" w:hAnsi="Cambria"/>
                <w:color w:val="0070C0"/>
                <w:sz w:val="40"/>
              </w:rPr>
            </w:pPr>
            <w:r w:rsidRPr="001E05DE">
              <w:rPr>
                <w:rFonts w:ascii="Cambria" w:hAnsi="Cambria"/>
                <w:color w:val="0070C0"/>
                <w:sz w:val="40"/>
              </w:rPr>
              <w:t xml:space="preserve">FUNDUSZ INICJATYW OBYWATELSKICH </w:t>
            </w:r>
          </w:p>
          <w:p w:rsidR="001E05DE" w:rsidRPr="001E05DE" w:rsidRDefault="003C488A" w:rsidP="00736962">
            <w:pPr>
              <w:pStyle w:val="Tekstpodstawowy"/>
              <w:jc w:val="left"/>
              <w:rPr>
                <w:rFonts w:ascii="Cambria" w:hAnsi="Cambria"/>
                <w:color w:val="0070C0"/>
                <w:sz w:val="40"/>
              </w:rPr>
            </w:pPr>
            <w:r>
              <w:rPr>
                <w:rFonts w:ascii="Cambria" w:hAnsi="Cambria"/>
                <w:color w:val="0070C0"/>
                <w:sz w:val="40"/>
              </w:rPr>
              <w:t>W 2014</w:t>
            </w:r>
            <w:r w:rsidR="00C51A07">
              <w:rPr>
                <w:rFonts w:ascii="Cambria" w:hAnsi="Cambria"/>
                <w:color w:val="0070C0"/>
                <w:sz w:val="40"/>
              </w:rPr>
              <w:t xml:space="preserve"> r</w:t>
            </w:r>
            <w:r w:rsidR="001E05DE" w:rsidRPr="001E05DE">
              <w:rPr>
                <w:rFonts w:ascii="Cambria" w:hAnsi="Cambria"/>
                <w:color w:val="0070C0"/>
                <w:sz w:val="40"/>
              </w:rPr>
              <w:t>.</w:t>
            </w:r>
            <w:r w:rsidR="00736962">
              <w:t xml:space="preserve"> </w:t>
            </w:r>
          </w:p>
        </w:tc>
      </w:tr>
    </w:tbl>
    <w:p w:rsidR="00637220" w:rsidRDefault="00637220" w:rsidP="001E05DE">
      <w:pPr>
        <w:tabs>
          <w:tab w:val="left" w:pos="540"/>
        </w:tabs>
        <w:ind w:left="3119"/>
        <w:jc w:val="both"/>
        <w:rPr>
          <w:b/>
        </w:rPr>
      </w:pPr>
    </w:p>
    <w:p w:rsidR="00637220" w:rsidRDefault="00637220" w:rsidP="001E05DE">
      <w:pPr>
        <w:tabs>
          <w:tab w:val="left" w:pos="540"/>
        </w:tabs>
        <w:ind w:left="3119"/>
        <w:jc w:val="both"/>
        <w:rPr>
          <w:b/>
        </w:rPr>
      </w:pPr>
    </w:p>
    <w:p w:rsidR="00637220" w:rsidRDefault="00637220" w:rsidP="001E05DE">
      <w:pPr>
        <w:tabs>
          <w:tab w:val="left" w:pos="540"/>
        </w:tabs>
        <w:ind w:left="3119"/>
        <w:jc w:val="both"/>
        <w:rPr>
          <w:b/>
        </w:rPr>
      </w:pPr>
    </w:p>
    <w:p w:rsidR="00637220" w:rsidRDefault="00637220" w:rsidP="001E05DE">
      <w:pPr>
        <w:tabs>
          <w:tab w:val="left" w:pos="540"/>
        </w:tabs>
        <w:ind w:left="3119"/>
        <w:jc w:val="both"/>
        <w:rPr>
          <w:b/>
        </w:rPr>
      </w:pPr>
    </w:p>
    <w:p w:rsidR="00637220" w:rsidRDefault="00637220" w:rsidP="001E05DE">
      <w:pPr>
        <w:ind w:left="3119"/>
      </w:pPr>
    </w:p>
    <w:p w:rsidR="00637220" w:rsidRDefault="00637220" w:rsidP="001E05DE">
      <w:pPr>
        <w:ind w:left="3119"/>
      </w:pPr>
    </w:p>
    <w:p w:rsidR="00637220" w:rsidRDefault="00637220" w:rsidP="001E05DE">
      <w:pPr>
        <w:ind w:left="3119"/>
      </w:pPr>
    </w:p>
    <w:p w:rsidR="00637220" w:rsidRDefault="00637220" w:rsidP="001E05DE">
      <w:pPr>
        <w:ind w:left="3119"/>
      </w:pPr>
    </w:p>
    <w:p w:rsidR="00637220" w:rsidRDefault="00637220" w:rsidP="001E05DE">
      <w:pPr>
        <w:ind w:left="3119"/>
      </w:pPr>
    </w:p>
    <w:p w:rsidR="001E05DE" w:rsidRDefault="001E05DE" w:rsidP="001E05DE">
      <w:pPr>
        <w:ind w:left="3119"/>
      </w:pPr>
    </w:p>
    <w:p w:rsidR="001E05DE" w:rsidRDefault="001E05DE" w:rsidP="001E05DE">
      <w:pPr>
        <w:ind w:left="3119"/>
      </w:pPr>
    </w:p>
    <w:p w:rsidR="001E05DE" w:rsidRDefault="001E05DE" w:rsidP="001E05DE">
      <w:pPr>
        <w:ind w:left="3119"/>
      </w:pPr>
    </w:p>
    <w:p w:rsidR="001E05DE" w:rsidRDefault="001E05DE" w:rsidP="001E05DE">
      <w:pPr>
        <w:ind w:left="3119"/>
      </w:pPr>
    </w:p>
    <w:p w:rsidR="00736962" w:rsidRDefault="00736962" w:rsidP="001E05DE">
      <w:pPr>
        <w:ind w:left="3119"/>
      </w:pPr>
    </w:p>
    <w:p w:rsidR="00736962" w:rsidRDefault="00736962" w:rsidP="001E05DE">
      <w:pPr>
        <w:ind w:left="3119"/>
      </w:pPr>
    </w:p>
    <w:p w:rsidR="00637220" w:rsidRDefault="00637220" w:rsidP="001E05DE">
      <w:pPr>
        <w:ind w:left="3119"/>
      </w:pPr>
    </w:p>
    <w:p w:rsidR="00637220" w:rsidRDefault="00637220" w:rsidP="001E05DE">
      <w:pPr>
        <w:ind w:left="3119"/>
      </w:pPr>
    </w:p>
    <w:p w:rsidR="00637220" w:rsidRDefault="00637220" w:rsidP="001E05DE">
      <w:pPr>
        <w:tabs>
          <w:tab w:val="left" w:pos="540"/>
        </w:tabs>
        <w:ind w:left="3119"/>
      </w:pPr>
      <w:r>
        <w:t xml:space="preserve">Warszawa, </w:t>
      </w:r>
      <w:r w:rsidR="00825718">
        <w:t>styczeń</w:t>
      </w:r>
      <w:r w:rsidR="00F33526">
        <w:t xml:space="preserve"> </w:t>
      </w:r>
      <w:r w:rsidR="00736962">
        <w:t>2014</w:t>
      </w:r>
      <w:r>
        <w:t xml:space="preserve"> r.</w:t>
      </w:r>
    </w:p>
    <w:p w:rsidR="00637220" w:rsidRDefault="00637220" w:rsidP="00CD2869">
      <w:pPr>
        <w:tabs>
          <w:tab w:val="left" w:pos="540"/>
        </w:tabs>
        <w:jc w:val="center"/>
      </w:pPr>
    </w:p>
    <w:p w:rsidR="00637220" w:rsidRDefault="00637220" w:rsidP="00CD2869">
      <w:pPr>
        <w:tabs>
          <w:tab w:val="left" w:pos="540"/>
        </w:tabs>
        <w:jc w:val="center"/>
      </w:pPr>
      <w:r>
        <w:object w:dxaOrig="2688" w:dyaOrig="3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4.5pt;height:17pt" o:ole="">
            <v:imagedata r:id="rId10" o:title=""/>
          </v:shape>
          <o:OLEObject Type="Embed" ProgID="Word.Picture.8" ShapeID="_x0000_i1025" DrawAspect="Content" ObjectID="_1452690239" r:id="rId11"/>
        </w:object>
      </w:r>
    </w:p>
    <w:p w:rsidR="00637220" w:rsidRDefault="00637220" w:rsidP="00CD2869">
      <w:pPr>
        <w:tabs>
          <w:tab w:val="left" w:pos="540"/>
        </w:tabs>
        <w:jc w:val="both"/>
        <w:rPr>
          <w:b/>
        </w:rPr>
      </w:pPr>
    </w:p>
    <w:p w:rsidR="00637220" w:rsidRDefault="00637220" w:rsidP="00CD2869">
      <w:pPr>
        <w:tabs>
          <w:tab w:val="left" w:pos="540"/>
        </w:tabs>
        <w:jc w:val="both"/>
        <w:rPr>
          <w:b/>
        </w:rPr>
      </w:pPr>
    </w:p>
    <w:p w:rsidR="00637220" w:rsidRDefault="001E05DE" w:rsidP="003C488A">
      <w:pPr>
        <w:tabs>
          <w:tab w:val="left" w:pos="540"/>
        </w:tabs>
        <w:jc w:val="both"/>
      </w:pPr>
      <w:r>
        <w:rPr>
          <w:b/>
          <w:sz w:val="28"/>
          <w:szCs w:val="28"/>
        </w:rPr>
        <w:br w:type="page"/>
      </w:r>
      <w:bookmarkStart w:id="0" w:name="_Toc248197270"/>
      <w:r w:rsidR="00637220">
        <w:lastRenderedPageBreak/>
        <w:t>SPIS TREŚCI</w:t>
      </w:r>
      <w:bookmarkEnd w:id="0"/>
      <w:r>
        <w:t>:</w:t>
      </w:r>
      <w:r w:rsidR="00B52FC6">
        <w:tab/>
      </w:r>
    </w:p>
    <w:p w:rsidR="002F1683" w:rsidRDefault="0090582C">
      <w:pPr>
        <w:pStyle w:val="Spistreci1"/>
        <w:tabs>
          <w:tab w:val="right" w:pos="9060"/>
        </w:tabs>
        <w:rPr>
          <w:rFonts w:asciiTheme="minorHAnsi" w:eastAsiaTheme="minorEastAsia" w:hAnsiTheme="minorHAnsi" w:cstheme="minorBidi"/>
          <w:b w:val="0"/>
          <w:bCs w:val="0"/>
          <w:caps w:val="0"/>
          <w:noProof/>
          <w:sz w:val="22"/>
          <w:szCs w:val="22"/>
        </w:rPr>
      </w:pPr>
      <w:r>
        <w:fldChar w:fldCharType="begin"/>
      </w:r>
      <w:r w:rsidR="00AB53FE">
        <w:instrText xml:space="preserve"> TOC \h \z \t "czesc;1;rozdzial_;2;podrozdzial_;3;priorytet;4" </w:instrText>
      </w:r>
      <w:r>
        <w:fldChar w:fldCharType="separate"/>
      </w:r>
      <w:hyperlink w:anchor="_Toc378854818" w:history="1">
        <w:r w:rsidR="002F1683" w:rsidRPr="00AF6377">
          <w:rPr>
            <w:rStyle w:val="Hipercze"/>
            <w:noProof/>
          </w:rPr>
          <w:t>CZĘŚĆ A – Zasady przyznawania dotacji w Priorytetach 2-4, oprócz komponentów</w:t>
        </w:r>
        <w:r w:rsidR="002F1683">
          <w:rPr>
            <w:noProof/>
            <w:webHidden/>
          </w:rPr>
          <w:tab/>
        </w:r>
        <w:r w:rsidR="002F1683">
          <w:rPr>
            <w:noProof/>
            <w:webHidden/>
          </w:rPr>
          <w:fldChar w:fldCharType="begin"/>
        </w:r>
        <w:r w:rsidR="002F1683">
          <w:rPr>
            <w:noProof/>
            <w:webHidden/>
          </w:rPr>
          <w:instrText xml:space="preserve"> PAGEREF _Toc378854818 \h </w:instrText>
        </w:r>
        <w:r w:rsidR="002F1683">
          <w:rPr>
            <w:noProof/>
            <w:webHidden/>
          </w:rPr>
        </w:r>
        <w:r w:rsidR="002F1683">
          <w:rPr>
            <w:noProof/>
            <w:webHidden/>
          </w:rPr>
          <w:fldChar w:fldCharType="separate"/>
        </w:r>
        <w:r w:rsidR="00CC3133">
          <w:rPr>
            <w:noProof/>
            <w:webHidden/>
          </w:rPr>
          <w:t>5</w:t>
        </w:r>
        <w:r w:rsidR="002F1683">
          <w:rPr>
            <w:noProof/>
            <w:webHidden/>
          </w:rPr>
          <w:fldChar w:fldCharType="end"/>
        </w:r>
      </w:hyperlink>
    </w:p>
    <w:p w:rsidR="002F1683" w:rsidRDefault="00CC3133">
      <w:pPr>
        <w:pStyle w:val="Spistreci2"/>
        <w:tabs>
          <w:tab w:val="left" w:pos="770"/>
          <w:tab w:val="right" w:pos="9060"/>
        </w:tabs>
        <w:rPr>
          <w:rFonts w:asciiTheme="minorHAnsi" w:eastAsiaTheme="minorEastAsia" w:hAnsiTheme="minorHAnsi" w:cstheme="minorBidi"/>
          <w:b w:val="0"/>
          <w:bCs w:val="0"/>
          <w:noProof/>
          <w:sz w:val="22"/>
          <w:szCs w:val="22"/>
        </w:rPr>
      </w:pPr>
      <w:hyperlink w:anchor="_Toc378854819" w:history="1">
        <w:r w:rsidR="002F1683" w:rsidRPr="00AF6377">
          <w:rPr>
            <w:rStyle w:val="Hipercze"/>
            <w:noProof/>
          </w:rPr>
          <w:t>I.</w:t>
        </w:r>
        <w:r w:rsidR="002F1683">
          <w:rPr>
            <w:rFonts w:asciiTheme="minorHAnsi" w:eastAsiaTheme="minorEastAsia" w:hAnsiTheme="minorHAnsi" w:cstheme="minorBidi"/>
            <w:b w:val="0"/>
            <w:bCs w:val="0"/>
            <w:noProof/>
            <w:sz w:val="22"/>
            <w:szCs w:val="22"/>
          </w:rPr>
          <w:tab/>
        </w:r>
        <w:r w:rsidR="002F1683" w:rsidRPr="00AF6377">
          <w:rPr>
            <w:rStyle w:val="Hipercze"/>
            <w:noProof/>
          </w:rPr>
          <w:t>CEL I ZAKRES ZADAŃ MOŻLIWYCH DO REALIZACJI W RAMACH KONKURSU FIO W 2014 R.</w:t>
        </w:r>
        <w:r w:rsidR="002F1683">
          <w:rPr>
            <w:noProof/>
            <w:webHidden/>
          </w:rPr>
          <w:tab/>
        </w:r>
        <w:r w:rsidR="002F1683">
          <w:rPr>
            <w:noProof/>
            <w:webHidden/>
          </w:rPr>
          <w:fldChar w:fldCharType="begin"/>
        </w:r>
        <w:r w:rsidR="002F1683">
          <w:rPr>
            <w:noProof/>
            <w:webHidden/>
          </w:rPr>
          <w:instrText xml:space="preserve"> PAGEREF _Toc378854819 \h </w:instrText>
        </w:r>
        <w:r w:rsidR="002F1683">
          <w:rPr>
            <w:noProof/>
            <w:webHidden/>
          </w:rPr>
        </w:r>
        <w:r w:rsidR="002F1683">
          <w:rPr>
            <w:noProof/>
            <w:webHidden/>
          </w:rPr>
          <w:fldChar w:fldCharType="separate"/>
        </w:r>
        <w:r>
          <w:rPr>
            <w:noProof/>
            <w:webHidden/>
          </w:rPr>
          <w:t>5</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20" w:history="1">
        <w:r w:rsidR="002F1683" w:rsidRPr="00AF6377">
          <w:rPr>
            <w:rStyle w:val="Hipercze"/>
            <w:noProof/>
          </w:rPr>
          <w:t>1.</w:t>
        </w:r>
        <w:r w:rsidR="002F1683">
          <w:rPr>
            <w:rFonts w:asciiTheme="minorHAnsi" w:eastAsiaTheme="minorEastAsia" w:hAnsiTheme="minorHAnsi" w:cstheme="minorBidi"/>
            <w:noProof/>
            <w:sz w:val="22"/>
            <w:szCs w:val="22"/>
          </w:rPr>
          <w:tab/>
        </w:r>
        <w:r w:rsidR="002F1683" w:rsidRPr="00AF6377">
          <w:rPr>
            <w:rStyle w:val="Hipercze"/>
            <w:noProof/>
          </w:rPr>
          <w:t>CELE PROGRAMU FIO</w:t>
        </w:r>
        <w:r w:rsidR="002F1683">
          <w:rPr>
            <w:noProof/>
            <w:webHidden/>
          </w:rPr>
          <w:tab/>
        </w:r>
        <w:r w:rsidR="002F1683">
          <w:rPr>
            <w:noProof/>
            <w:webHidden/>
          </w:rPr>
          <w:fldChar w:fldCharType="begin"/>
        </w:r>
        <w:r w:rsidR="002F1683">
          <w:rPr>
            <w:noProof/>
            <w:webHidden/>
          </w:rPr>
          <w:instrText xml:space="preserve"> PAGEREF _Toc378854820 \h </w:instrText>
        </w:r>
        <w:r w:rsidR="002F1683">
          <w:rPr>
            <w:noProof/>
            <w:webHidden/>
          </w:rPr>
        </w:r>
        <w:r w:rsidR="002F1683">
          <w:rPr>
            <w:noProof/>
            <w:webHidden/>
          </w:rPr>
          <w:fldChar w:fldCharType="separate"/>
        </w:r>
        <w:r>
          <w:rPr>
            <w:noProof/>
            <w:webHidden/>
          </w:rPr>
          <w:t>5</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21" w:history="1">
        <w:r w:rsidR="002F1683" w:rsidRPr="00AF6377">
          <w:rPr>
            <w:rStyle w:val="Hipercze"/>
            <w:noProof/>
          </w:rPr>
          <w:t>2.</w:t>
        </w:r>
        <w:r w:rsidR="002F1683">
          <w:rPr>
            <w:rFonts w:asciiTheme="minorHAnsi" w:eastAsiaTheme="minorEastAsia" w:hAnsiTheme="minorHAnsi" w:cstheme="minorBidi"/>
            <w:noProof/>
            <w:sz w:val="22"/>
            <w:szCs w:val="22"/>
          </w:rPr>
          <w:tab/>
        </w:r>
        <w:r w:rsidR="002F1683" w:rsidRPr="00AF6377">
          <w:rPr>
            <w:rStyle w:val="Hipercze"/>
            <w:noProof/>
          </w:rPr>
          <w:t>PRIORYTETY I KIERUNKI DZIAŁAŃ W RAMACH PROGRAMU FIO</w:t>
        </w:r>
        <w:r w:rsidR="002F1683">
          <w:rPr>
            <w:noProof/>
            <w:webHidden/>
          </w:rPr>
          <w:tab/>
        </w:r>
        <w:r w:rsidR="002F1683">
          <w:rPr>
            <w:noProof/>
            <w:webHidden/>
          </w:rPr>
          <w:fldChar w:fldCharType="begin"/>
        </w:r>
        <w:r w:rsidR="002F1683">
          <w:rPr>
            <w:noProof/>
            <w:webHidden/>
          </w:rPr>
          <w:instrText xml:space="preserve"> PAGEREF _Toc378854821 \h </w:instrText>
        </w:r>
        <w:r w:rsidR="002F1683">
          <w:rPr>
            <w:noProof/>
            <w:webHidden/>
          </w:rPr>
        </w:r>
        <w:r w:rsidR="002F1683">
          <w:rPr>
            <w:noProof/>
            <w:webHidden/>
          </w:rPr>
          <w:fldChar w:fldCharType="separate"/>
        </w:r>
        <w:r>
          <w:rPr>
            <w:noProof/>
            <w:webHidden/>
          </w:rPr>
          <w:t>5</w:t>
        </w:r>
        <w:r w:rsidR="002F1683">
          <w:rPr>
            <w:noProof/>
            <w:webHidden/>
          </w:rPr>
          <w:fldChar w:fldCharType="end"/>
        </w:r>
      </w:hyperlink>
    </w:p>
    <w:p w:rsidR="002F1683" w:rsidRDefault="00CC3133">
      <w:pPr>
        <w:pStyle w:val="Spistreci2"/>
        <w:tabs>
          <w:tab w:val="left" w:pos="770"/>
          <w:tab w:val="right" w:pos="9060"/>
        </w:tabs>
        <w:rPr>
          <w:rFonts w:asciiTheme="minorHAnsi" w:eastAsiaTheme="minorEastAsia" w:hAnsiTheme="minorHAnsi" w:cstheme="minorBidi"/>
          <w:b w:val="0"/>
          <w:bCs w:val="0"/>
          <w:noProof/>
          <w:sz w:val="22"/>
          <w:szCs w:val="22"/>
        </w:rPr>
      </w:pPr>
      <w:hyperlink w:anchor="_Toc378854822" w:history="1">
        <w:r w:rsidR="002F1683" w:rsidRPr="00AF6377">
          <w:rPr>
            <w:rStyle w:val="Hipercze"/>
            <w:noProof/>
          </w:rPr>
          <w:t>II.</w:t>
        </w:r>
        <w:r w:rsidR="002F1683">
          <w:rPr>
            <w:rFonts w:asciiTheme="minorHAnsi" w:eastAsiaTheme="minorEastAsia" w:hAnsiTheme="minorHAnsi" w:cstheme="minorBidi"/>
            <w:b w:val="0"/>
            <w:bCs w:val="0"/>
            <w:noProof/>
            <w:sz w:val="22"/>
            <w:szCs w:val="22"/>
          </w:rPr>
          <w:tab/>
        </w:r>
        <w:r w:rsidR="002F1683" w:rsidRPr="00AF6377">
          <w:rPr>
            <w:rStyle w:val="Hipercze"/>
            <w:noProof/>
          </w:rPr>
          <w:t>KTO MOŻE UBIEGAĆ SIĘ O PRZYZNANIE DOTACJI?</w:t>
        </w:r>
        <w:r w:rsidR="002F1683">
          <w:rPr>
            <w:noProof/>
            <w:webHidden/>
          </w:rPr>
          <w:tab/>
        </w:r>
        <w:r w:rsidR="002F1683">
          <w:rPr>
            <w:noProof/>
            <w:webHidden/>
          </w:rPr>
          <w:fldChar w:fldCharType="begin"/>
        </w:r>
        <w:r w:rsidR="002F1683">
          <w:rPr>
            <w:noProof/>
            <w:webHidden/>
          </w:rPr>
          <w:instrText xml:space="preserve"> PAGEREF _Toc378854822 \h </w:instrText>
        </w:r>
        <w:r w:rsidR="002F1683">
          <w:rPr>
            <w:noProof/>
            <w:webHidden/>
          </w:rPr>
        </w:r>
        <w:r w:rsidR="002F1683">
          <w:rPr>
            <w:noProof/>
            <w:webHidden/>
          </w:rPr>
          <w:fldChar w:fldCharType="separate"/>
        </w:r>
        <w:r>
          <w:rPr>
            <w:noProof/>
            <w:webHidden/>
          </w:rPr>
          <w:t>6</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23" w:history="1">
        <w:r w:rsidR="002F1683" w:rsidRPr="00AF6377">
          <w:rPr>
            <w:rStyle w:val="Hipercze"/>
            <w:noProof/>
          </w:rPr>
          <w:t>3.</w:t>
        </w:r>
        <w:r w:rsidR="002F1683">
          <w:rPr>
            <w:rFonts w:asciiTheme="minorHAnsi" w:eastAsiaTheme="minorEastAsia" w:hAnsiTheme="minorHAnsi" w:cstheme="minorBidi"/>
            <w:noProof/>
            <w:sz w:val="22"/>
            <w:szCs w:val="22"/>
          </w:rPr>
          <w:tab/>
        </w:r>
        <w:r w:rsidR="002F1683" w:rsidRPr="00AF6377">
          <w:rPr>
            <w:rStyle w:val="Hipercze"/>
            <w:noProof/>
          </w:rPr>
          <w:t>PODMIOTY UPRAWNIONE I NIEUPRAWNIONE</w:t>
        </w:r>
        <w:r w:rsidR="002F1683">
          <w:rPr>
            <w:noProof/>
            <w:webHidden/>
          </w:rPr>
          <w:tab/>
        </w:r>
        <w:r w:rsidR="002F1683">
          <w:rPr>
            <w:noProof/>
            <w:webHidden/>
          </w:rPr>
          <w:fldChar w:fldCharType="begin"/>
        </w:r>
        <w:r w:rsidR="002F1683">
          <w:rPr>
            <w:noProof/>
            <w:webHidden/>
          </w:rPr>
          <w:instrText xml:space="preserve"> PAGEREF _Toc378854823 \h </w:instrText>
        </w:r>
        <w:r w:rsidR="002F1683">
          <w:rPr>
            <w:noProof/>
            <w:webHidden/>
          </w:rPr>
        </w:r>
        <w:r w:rsidR="002F1683">
          <w:rPr>
            <w:noProof/>
            <w:webHidden/>
          </w:rPr>
          <w:fldChar w:fldCharType="separate"/>
        </w:r>
        <w:r>
          <w:rPr>
            <w:noProof/>
            <w:webHidden/>
          </w:rPr>
          <w:t>6</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24" w:history="1">
        <w:r w:rsidR="002F1683" w:rsidRPr="00AF6377">
          <w:rPr>
            <w:rStyle w:val="Hipercze"/>
            <w:noProof/>
          </w:rPr>
          <w:t>4.</w:t>
        </w:r>
        <w:r w:rsidR="002F1683">
          <w:rPr>
            <w:rFonts w:asciiTheme="minorHAnsi" w:eastAsiaTheme="minorEastAsia" w:hAnsiTheme="minorHAnsi" w:cstheme="minorBidi"/>
            <w:noProof/>
            <w:sz w:val="22"/>
            <w:szCs w:val="22"/>
          </w:rPr>
          <w:tab/>
        </w:r>
        <w:r w:rsidR="002F1683" w:rsidRPr="00AF6377">
          <w:rPr>
            <w:rStyle w:val="Hipercze"/>
            <w:noProof/>
          </w:rPr>
          <w:t>PARTNERSTWO  I OFERTA WSPÓLNA</w:t>
        </w:r>
        <w:r w:rsidR="002F1683">
          <w:rPr>
            <w:noProof/>
            <w:webHidden/>
          </w:rPr>
          <w:tab/>
        </w:r>
        <w:r w:rsidR="002F1683">
          <w:rPr>
            <w:noProof/>
            <w:webHidden/>
          </w:rPr>
          <w:fldChar w:fldCharType="begin"/>
        </w:r>
        <w:r w:rsidR="002F1683">
          <w:rPr>
            <w:noProof/>
            <w:webHidden/>
          </w:rPr>
          <w:instrText xml:space="preserve"> PAGEREF _Toc378854824 \h </w:instrText>
        </w:r>
        <w:r w:rsidR="002F1683">
          <w:rPr>
            <w:noProof/>
            <w:webHidden/>
          </w:rPr>
        </w:r>
        <w:r w:rsidR="002F1683">
          <w:rPr>
            <w:noProof/>
            <w:webHidden/>
          </w:rPr>
          <w:fldChar w:fldCharType="separate"/>
        </w:r>
        <w:r>
          <w:rPr>
            <w:noProof/>
            <w:webHidden/>
          </w:rPr>
          <w:t>7</w:t>
        </w:r>
        <w:r w:rsidR="002F1683">
          <w:rPr>
            <w:noProof/>
            <w:webHidden/>
          </w:rPr>
          <w:fldChar w:fldCharType="end"/>
        </w:r>
      </w:hyperlink>
    </w:p>
    <w:p w:rsidR="002F1683" w:rsidRDefault="00CC3133">
      <w:pPr>
        <w:pStyle w:val="Spistreci2"/>
        <w:tabs>
          <w:tab w:val="left" w:pos="770"/>
          <w:tab w:val="right" w:pos="9060"/>
        </w:tabs>
        <w:rPr>
          <w:rFonts w:asciiTheme="minorHAnsi" w:eastAsiaTheme="minorEastAsia" w:hAnsiTheme="minorHAnsi" w:cstheme="minorBidi"/>
          <w:b w:val="0"/>
          <w:bCs w:val="0"/>
          <w:noProof/>
          <w:sz w:val="22"/>
          <w:szCs w:val="22"/>
        </w:rPr>
      </w:pPr>
      <w:hyperlink w:anchor="_Toc378854825" w:history="1">
        <w:r w:rsidR="002F1683" w:rsidRPr="00AF6377">
          <w:rPr>
            <w:rStyle w:val="Hipercze"/>
            <w:noProof/>
          </w:rPr>
          <w:t>III.</w:t>
        </w:r>
        <w:r w:rsidR="002F1683">
          <w:rPr>
            <w:rFonts w:asciiTheme="minorHAnsi" w:eastAsiaTheme="minorEastAsia" w:hAnsiTheme="minorHAnsi" w:cstheme="minorBidi"/>
            <w:b w:val="0"/>
            <w:bCs w:val="0"/>
            <w:noProof/>
            <w:sz w:val="22"/>
            <w:szCs w:val="22"/>
          </w:rPr>
          <w:tab/>
        </w:r>
        <w:r w:rsidR="002F1683" w:rsidRPr="00AF6377">
          <w:rPr>
            <w:rStyle w:val="Hipercze"/>
            <w:noProof/>
          </w:rPr>
          <w:t>ŚRODKI FINANSOWE NA REALIZACJĘ ZADAŃ PUBLICZNYCH. CZAS REALIZACJI ZADAŃ</w:t>
        </w:r>
        <w:r w:rsidR="002F1683">
          <w:rPr>
            <w:noProof/>
            <w:webHidden/>
          </w:rPr>
          <w:tab/>
        </w:r>
        <w:r w:rsidR="002F1683">
          <w:rPr>
            <w:noProof/>
            <w:webHidden/>
          </w:rPr>
          <w:fldChar w:fldCharType="begin"/>
        </w:r>
        <w:r w:rsidR="002F1683">
          <w:rPr>
            <w:noProof/>
            <w:webHidden/>
          </w:rPr>
          <w:instrText xml:space="preserve"> PAGEREF _Toc378854825 \h </w:instrText>
        </w:r>
        <w:r w:rsidR="002F1683">
          <w:rPr>
            <w:noProof/>
            <w:webHidden/>
          </w:rPr>
        </w:r>
        <w:r w:rsidR="002F1683">
          <w:rPr>
            <w:noProof/>
            <w:webHidden/>
          </w:rPr>
          <w:fldChar w:fldCharType="separate"/>
        </w:r>
        <w:r>
          <w:rPr>
            <w:noProof/>
            <w:webHidden/>
          </w:rPr>
          <w:t>10</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26" w:history="1">
        <w:r w:rsidR="002F1683" w:rsidRPr="00AF6377">
          <w:rPr>
            <w:rStyle w:val="Hipercze"/>
            <w:noProof/>
          </w:rPr>
          <w:t>1.</w:t>
        </w:r>
        <w:r w:rsidR="002F1683">
          <w:rPr>
            <w:rFonts w:asciiTheme="minorHAnsi" w:eastAsiaTheme="minorEastAsia" w:hAnsiTheme="minorHAnsi" w:cstheme="minorBidi"/>
            <w:noProof/>
            <w:sz w:val="22"/>
            <w:szCs w:val="22"/>
          </w:rPr>
          <w:tab/>
        </w:r>
        <w:r w:rsidR="002F1683" w:rsidRPr="00AF6377">
          <w:rPr>
            <w:rStyle w:val="Hipercze"/>
            <w:noProof/>
          </w:rPr>
          <w:t>ŚRODKI PRZEZNACZONE NA REALIZACJĘ PROGRAMU FIO 2014 R.</w:t>
        </w:r>
        <w:r w:rsidR="002F1683">
          <w:rPr>
            <w:noProof/>
            <w:webHidden/>
          </w:rPr>
          <w:tab/>
        </w:r>
        <w:r w:rsidR="002F1683">
          <w:rPr>
            <w:noProof/>
            <w:webHidden/>
          </w:rPr>
          <w:fldChar w:fldCharType="begin"/>
        </w:r>
        <w:r w:rsidR="002F1683">
          <w:rPr>
            <w:noProof/>
            <w:webHidden/>
          </w:rPr>
          <w:instrText xml:space="preserve"> PAGEREF _Toc378854826 \h </w:instrText>
        </w:r>
        <w:r w:rsidR="002F1683">
          <w:rPr>
            <w:noProof/>
            <w:webHidden/>
          </w:rPr>
        </w:r>
        <w:r w:rsidR="002F1683">
          <w:rPr>
            <w:noProof/>
            <w:webHidden/>
          </w:rPr>
          <w:fldChar w:fldCharType="separate"/>
        </w:r>
        <w:r>
          <w:rPr>
            <w:noProof/>
            <w:webHidden/>
          </w:rPr>
          <w:t>10</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27" w:history="1">
        <w:r w:rsidR="002F1683" w:rsidRPr="00AF6377">
          <w:rPr>
            <w:rStyle w:val="Hipercze"/>
            <w:noProof/>
          </w:rPr>
          <w:t>2.</w:t>
        </w:r>
        <w:r w:rsidR="002F1683">
          <w:rPr>
            <w:rFonts w:asciiTheme="minorHAnsi" w:eastAsiaTheme="minorEastAsia" w:hAnsiTheme="minorHAnsi" w:cstheme="minorBidi"/>
            <w:noProof/>
            <w:sz w:val="22"/>
            <w:szCs w:val="22"/>
          </w:rPr>
          <w:tab/>
        </w:r>
        <w:r w:rsidR="002F1683" w:rsidRPr="00AF6377">
          <w:rPr>
            <w:rStyle w:val="Hipercze"/>
            <w:noProof/>
          </w:rPr>
          <w:t>PRZEZNACZENIE ŚRODKÓW PROGRAMU FIO</w:t>
        </w:r>
        <w:r w:rsidR="002F1683">
          <w:rPr>
            <w:noProof/>
            <w:webHidden/>
          </w:rPr>
          <w:tab/>
        </w:r>
        <w:r w:rsidR="002F1683">
          <w:rPr>
            <w:noProof/>
            <w:webHidden/>
          </w:rPr>
          <w:fldChar w:fldCharType="begin"/>
        </w:r>
        <w:r w:rsidR="002F1683">
          <w:rPr>
            <w:noProof/>
            <w:webHidden/>
          </w:rPr>
          <w:instrText xml:space="preserve"> PAGEREF _Toc378854827 \h </w:instrText>
        </w:r>
        <w:r w:rsidR="002F1683">
          <w:rPr>
            <w:noProof/>
            <w:webHidden/>
          </w:rPr>
        </w:r>
        <w:r w:rsidR="002F1683">
          <w:rPr>
            <w:noProof/>
            <w:webHidden/>
          </w:rPr>
          <w:fldChar w:fldCharType="separate"/>
        </w:r>
        <w:r>
          <w:rPr>
            <w:noProof/>
            <w:webHidden/>
          </w:rPr>
          <w:t>10</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28" w:history="1">
        <w:r w:rsidR="002F1683" w:rsidRPr="00AF6377">
          <w:rPr>
            <w:rStyle w:val="Hipercze"/>
            <w:noProof/>
          </w:rPr>
          <w:t>3.</w:t>
        </w:r>
        <w:r w:rsidR="002F1683">
          <w:rPr>
            <w:rFonts w:asciiTheme="minorHAnsi" w:eastAsiaTheme="minorEastAsia" w:hAnsiTheme="minorHAnsi" w:cstheme="minorBidi"/>
            <w:noProof/>
            <w:sz w:val="22"/>
            <w:szCs w:val="22"/>
          </w:rPr>
          <w:tab/>
        </w:r>
        <w:r w:rsidR="002F1683" w:rsidRPr="00AF6377">
          <w:rPr>
            <w:rStyle w:val="Hipercze"/>
            <w:noProof/>
          </w:rPr>
          <w:t>CZAS REALIZACJI ZADAŃ</w:t>
        </w:r>
        <w:r w:rsidR="002F1683">
          <w:rPr>
            <w:noProof/>
            <w:webHidden/>
          </w:rPr>
          <w:tab/>
        </w:r>
        <w:r w:rsidR="002F1683">
          <w:rPr>
            <w:noProof/>
            <w:webHidden/>
          </w:rPr>
          <w:fldChar w:fldCharType="begin"/>
        </w:r>
        <w:r w:rsidR="002F1683">
          <w:rPr>
            <w:noProof/>
            <w:webHidden/>
          </w:rPr>
          <w:instrText xml:space="preserve"> PAGEREF _Toc378854828 \h </w:instrText>
        </w:r>
        <w:r w:rsidR="002F1683">
          <w:rPr>
            <w:noProof/>
            <w:webHidden/>
          </w:rPr>
        </w:r>
        <w:r w:rsidR="002F1683">
          <w:rPr>
            <w:noProof/>
            <w:webHidden/>
          </w:rPr>
          <w:fldChar w:fldCharType="separate"/>
        </w:r>
        <w:r>
          <w:rPr>
            <w:noProof/>
            <w:webHidden/>
          </w:rPr>
          <w:t>10</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29" w:history="1">
        <w:r w:rsidR="002F1683" w:rsidRPr="00AF6377">
          <w:rPr>
            <w:rStyle w:val="Hipercze"/>
            <w:noProof/>
          </w:rPr>
          <w:t>4.</w:t>
        </w:r>
        <w:r w:rsidR="002F1683">
          <w:rPr>
            <w:rFonts w:asciiTheme="minorHAnsi" w:eastAsiaTheme="minorEastAsia" w:hAnsiTheme="minorHAnsi" w:cstheme="minorBidi"/>
            <w:noProof/>
            <w:sz w:val="22"/>
            <w:szCs w:val="22"/>
          </w:rPr>
          <w:tab/>
        </w:r>
        <w:r w:rsidR="002F1683" w:rsidRPr="00AF6377">
          <w:rPr>
            <w:rStyle w:val="Hipercze"/>
            <w:noProof/>
          </w:rPr>
          <w:t>WYSOKOŚĆ WNIOSKOWANEJ  DOTACJI</w:t>
        </w:r>
        <w:r w:rsidR="002F1683">
          <w:rPr>
            <w:noProof/>
            <w:webHidden/>
          </w:rPr>
          <w:tab/>
        </w:r>
        <w:r w:rsidR="002F1683">
          <w:rPr>
            <w:noProof/>
            <w:webHidden/>
          </w:rPr>
          <w:fldChar w:fldCharType="begin"/>
        </w:r>
        <w:r w:rsidR="002F1683">
          <w:rPr>
            <w:noProof/>
            <w:webHidden/>
          </w:rPr>
          <w:instrText xml:space="preserve"> PAGEREF _Toc378854829 \h </w:instrText>
        </w:r>
        <w:r w:rsidR="002F1683">
          <w:rPr>
            <w:noProof/>
            <w:webHidden/>
          </w:rPr>
        </w:r>
        <w:r w:rsidR="002F1683">
          <w:rPr>
            <w:noProof/>
            <w:webHidden/>
          </w:rPr>
          <w:fldChar w:fldCharType="separate"/>
        </w:r>
        <w:r>
          <w:rPr>
            <w:noProof/>
            <w:webHidden/>
          </w:rPr>
          <w:t>11</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30" w:history="1">
        <w:r w:rsidR="002F1683" w:rsidRPr="00AF6377">
          <w:rPr>
            <w:rStyle w:val="Hipercze"/>
            <w:noProof/>
          </w:rPr>
          <w:t>5.</w:t>
        </w:r>
        <w:r w:rsidR="002F1683">
          <w:rPr>
            <w:rFonts w:asciiTheme="minorHAnsi" w:eastAsiaTheme="minorEastAsia" w:hAnsiTheme="minorHAnsi" w:cstheme="minorBidi"/>
            <w:noProof/>
            <w:sz w:val="22"/>
            <w:szCs w:val="22"/>
          </w:rPr>
          <w:tab/>
        </w:r>
        <w:r w:rsidR="002F1683" w:rsidRPr="00AF6377">
          <w:rPr>
            <w:rStyle w:val="Hipercze"/>
            <w:noProof/>
          </w:rPr>
          <w:t>UDZIAŁ ŚRODKÓW WŁASNYCH</w:t>
        </w:r>
        <w:r w:rsidR="002F1683">
          <w:rPr>
            <w:noProof/>
            <w:webHidden/>
          </w:rPr>
          <w:tab/>
        </w:r>
        <w:r w:rsidR="002F1683">
          <w:rPr>
            <w:noProof/>
            <w:webHidden/>
          </w:rPr>
          <w:fldChar w:fldCharType="begin"/>
        </w:r>
        <w:r w:rsidR="002F1683">
          <w:rPr>
            <w:noProof/>
            <w:webHidden/>
          </w:rPr>
          <w:instrText xml:space="preserve"> PAGEREF _Toc378854830 \h </w:instrText>
        </w:r>
        <w:r w:rsidR="002F1683">
          <w:rPr>
            <w:noProof/>
            <w:webHidden/>
          </w:rPr>
        </w:r>
        <w:r w:rsidR="002F1683">
          <w:rPr>
            <w:noProof/>
            <w:webHidden/>
          </w:rPr>
          <w:fldChar w:fldCharType="separate"/>
        </w:r>
        <w:r>
          <w:rPr>
            <w:noProof/>
            <w:webHidden/>
          </w:rPr>
          <w:t>11</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31" w:history="1">
        <w:r w:rsidR="002F1683" w:rsidRPr="00AF6377">
          <w:rPr>
            <w:rStyle w:val="Hipercze"/>
            <w:noProof/>
          </w:rPr>
          <w:t>6.</w:t>
        </w:r>
        <w:r w:rsidR="002F1683">
          <w:rPr>
            <w:rFonts w:asciiTheme="minorHAnsi" w:eastAsiaTheme="minorEastAsia" w:hAnsiTheme="minorHAnsi" w:cstheme="minorBidi"/>
            <w:noProof/>
            <w:sz w:val="22"/>
            <w:szCs w:val="22"/>
          </w:rPr>
          <w:tab/>
        </w:r>
        <w:r w:rsidR="002F1683" w:rsidRPr="00AF6377">
          <w:rPr>
            <w:rStyle w:val="Hipercze"/>
            <w:noProof/>
          </w:rPr>
          <w:t>KOSZTY KWALIFIKOWALNE</w:t>
        </w:r>
        <w:r w:rsidR="002F1683">
          <w:rPr>
            <w:noProof/>
            <w:webHidden/>
          </w:rPr>
          <w:tab/>
        </w:r>
        <w:r w:rsidR="002F1683">
          <w:rPr>
            <w:noProof/>
            <w:webHidden/>
          </w:rPr>
          <w:fldChar w:fldCharType="begin"/>
        </w:r>
        <w:r w:rsidR="002F1683">
          <w:rPr>
            <w:noProof/>
            <w:webHidden/>
          </w:rPr>
          <w:instrText xml:space="preserve"> PAGEREF _Toc378854831 \h </w:instrText>
        </w:r>
        <w:r w:rsidR="002F1683">
          <w:rPr>
            <w:noProof/>
            <w:webHidden/>
          </w:rPr>
        </w:r>
        <w:r w:rsidR="002F1683">
          <w:rPr>
            <w:noProof/>
            <w:webHidden/>
          </w:rPr>
          <w:fldChar w:fldCharType="separate"/>
        </w:r>
        <w:r>
          <w:rPr>
            <w:noProof/>
            <w:webHidden/>
          </w:rPr>
          <w:t>12</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32" w:history="1">
        <w:r w:rsidR="002F1683" w:rsidRPr="00AF6377">
          <w:rPr>
            <w:rStyle w:val="Hipercze"/>
            <w:noProof/>
          </w:rPr>
          <w:t>7.</w:t>
        </w:r>
        <w:r w:rsidR="002F1683">
          <w:rPr>
            <w:rFonts w:asciiTheme="minorHAnsi" w:eastAsiaTheme="minorEastAsia" w:hAnsiTheme="minorHAnsi" w:cstheme="minorBidi"/>
            <w:noProof/>
            <w:sz w:val="22"/>
            <w:szCs w:val="22"/>
          </w:rPr>
          <w:tab/>
        </w:r>
        <w:r w:rsidR="002F1683" w:rsidRPr="00AF6377">
          <w:rPr>
            <w:rStyle w:val="Hipercze"/>
            <w:noProof/>
          </w:rPr>
          <w:t>KOSZTY NIEKWALIFIKOWALNE</w:t>
        </w:r>
        <w:r w:rsidR="002F1683">
          <w:rPr>
            <w:noProof/>
            <w:webHidden/>
          </w:rPr>
          <w:tab/>
        </w:r>
        <w:r w:rsidR="002F1683">
          <w:rPr>
            <w:noProof/>
            <w:webHidden/>
          </w:rPr>
          <w:fldChar w:fldCharType="begin"/>
        </w:r>
        <w:r w:rsidR="002F1683">
          <w:rPr>
            <w:noProof/>
            <w:webHidden/>
          </w:rPr>
          <w:instrText xml:space="preserve"> PAGEREF _Toc378854832 \h </w:instrText>
        </w:r>
        <w:r w:rsidR="002F1683">
          <w:rPr>
            <w:noProof/>
            <w:webHidden/>
          </w:rPr>
        </w:r>
        <w:r w:rsidR="002F1683">
          <w:rPr>
            <w:noProof/>
            <w:webHidden/>
          </w:rPr>
          <w:fldChar w:fldCharType="separate"/>
        </w:r>
        <w:r>
          <w:rPr>
            <w:noProof/>
            <w:webHidden/>
          </w:rPr>
          <w:t>14</w:t>
        </w:r>
        <w:r w:rsidR="002F1683">
          <w:rPr>
            <w:noProof/>
            <w:webHidden/>
          </w:rPr>
          <w:fldChar w:fldCharType="end"/>
        </w:r>
      </w:hyperlink>
    </w:p>
    <w:p w:rsidR="002F1683" w:rsidRDefault="00CC3133">
      <w:pPr>
        <w:pStyle w:val="Spistreci2"/>
        <w:tabs>
          <w:tab w:val="left" w:pos="770"/>
          <w:tab w:val="right" w:pos="9060"/>
        </w:tabs>
        <w:rPr>
          <w:rFonts w:asciiTheme="minorHAnsi" w:eastAsiaTheme="minorEastAsia" w:hAnsiTheme="minorHAnsi" w:cstheme="minorBidi"/>
          <w:b w:val="0"/>
          <w:bCs w:val="0"/>
          <w:noProof/>
          <w:sz w:val="22"/>
          <w:szCs w:val="22"/>
        </w:rPr>
      </w:pPr>
      <w:hyperlink w:anchor="_Toc378854833" w:history="1">
        <w:r w:rsidR="002F1683" w:rsidRPr="00AF6377">
          <w:rPr>
            <w:rStyle w:val="Hipercze"/>
            <w:noProof/>
          </w:rPr>
          <w:t>IV.</w:t>
        </w:r>
        <w:r w:rsidR="002F1683">
          <w:rPr>
            <w:rFonts w:asciiTheme="minorHAnsi" w:eastAsiaTheme="minorEastAsia" w:hAnsiTheme="minorHAnsi" w:cstheme="minorBidi"/>
            <w:b w:val="0"/>
            <w:bCs w:val="0"/>
            <w:noProof/>
            <w:sz w:val="22"/>
            <w:szCs w:val="22"/>
          </w:rPr>
          <w:tab/>
        </w:r>
        <w:r w:rsidR="002F1683" w:rsidRPr="00AF6377">
          <w:rPr>
            <w:rStyle w:val="Hipercze"/>
            <w:noProof/>
          </w:rPr>
          <w:t>JAK UBIEGAĆ SIĘ O PRZYZNANIE DOTACJI?</w:t>
        </w:r>
        <w:r w:rsidR="002F1683">
          <w:rPr>
            <w:noProof/>
            <w:webHidden/>
          </w:rPr>
          <w:tab/>
        </w:r>
        <w:r w:rsidR="002F1683">
          <w:rPr>
            <w:noProof/>
            <w:webHidden/>
          </w:rPr>
          <w:fldChar w:fldCharType="begin"/>
        </w:r>
        <w:r w:rsidR="002F1683">
          <w:rPr>
            <w:noProof/>
            <w:webHidden/>
          </w:rPr>
          <w:instrText xml:space="preserve"> PAGEREF _Toc378854833 \h </w:instrText>
        </w:r>
        <w:r w:rsidR="002F1683">
          <w:rPr>
            <w:noProof/>
            <w:webHidden/>
          </w:rPr>
        </w:r>
        <w:r w:rsidR="002F1683">
          <w:rPr>
            <w:noProof/>
            <w:webHidden/>
          </w:rPr>
          <w:fldChar w:fldCharType="separate"/>
        </w:r>
        <w:r>
          <w:rPr>
            <w:noProof/>
            <w:webHidden/>
          </w:rPr>
          <w:t>15</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34" w:history="1">
        <w:r w:rsidR="002F1683" w:rsidRPr="00AF6377">
          <w:rPr>
            <w:rStyle w:val="Hipercze"/>
            <w:noProof/>
          </w:rPr>
          <w:t>1.</w:t>
        </w:r>
        <w:r w:rsidR="002F1683">
          <w:rPr>
            <w:rFonts w:asciiTheme="minorHAnsi" w:eastAsiaTheme="minorEastAsia" w:hAnsiTheme="minorHAnsi" w:cstheme="minorBidi"/>
            <w:noProof/>
            <w:sz w:val="22"/>
            <w:szCs w:val="22"/>
          </w:rPr>
          <w:tab/>
        </w:r>
        <w:r w:rsidR="002F1683" w:rsidRPr="00AF6377">
          <w:rPr>
            <w:rStyle w:val="Hipercze"/>
            <w:noProof/>
          </w:rPr>
          <w:t>OGŁOSZENIE KONKURSU</w:t>
        </w:r>
        <w:r w:rsidR="002F1683">
          <w:rPr>
            <w:noProof/>
            <w:webHidden/>
          </w:rPr>
          <w:tab/>
        </w:r>
        <w:r w:rsidR="002F1683">
          <w:rPr>
            <w:noProof/>
            <w:webHidden/>
          </w:rPr>
          <w:fldChar w:fldCharType="begin"/>
        </w:r>
        <w:r w:rsidR="002F1683">
          <w:rPr>
            <w:noProof/>
            <w:webHidden/>
          </w:rPr>
          <w:instrText xml:space="preserve"> PAGEREF _Toc378854834 \h </w:instrText>
        </w:r>
        <w:r w:rsidR="002F1683">
          <w:rPr>
            <w:noProof/>
            <w:webHidden/>
          </w:rPr>
        </w:r>
        <w:r w:rsidR="002F1683">
          <w:rPr>
            <w:noProof/>
            <w:webHidden/>
          </w:rPr>
          <w:fldChar w:fldCharType="separate"/>
        </w:r>
        <w:r>
          <w:rPr>
            <w:noProof/>
            <w:webHidden/>
          </w:rPr>
          <w:t>15</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35" w:history="1">
        <w:r w:rsidR="002F1683" w:rsidRPr="00AF6377">
          <w:rPr>
            <w:rStyle w:val="Hipercze"/>
            <w:noProof/>
          </w:rPr>
          <w:t>2.</w:t>
        </w:r>
        <w:r w:rsidR="002F1683">
          <w:rPr>
            <w:rFonts w:asciiTheme="minorHAnsi" w:eastAsiaTheme="minorEastAsia" w:hAnsiTheme="minorHAnsi" w:cstheme="minorBidi"/>
            <w:noProof/>
            <w:sz w:val="22"/>
            <w:szCs w:val="22"/>
          </w:rPr>
          <w:tab/>
        </w:r>
        <w:r w:rsidR="002F1683" w:rsidRPr="00AF6377">
          <w:rPr>
            <w:rStyle w:val="Hipercze"/>
            <w:noProof/>
          </w:rPr>
          <w:t>ZŁOŻENIE OFERTY</w:t>
        </w:r>
        <w:r w:rsidR="002F1683">
          <w:rPr>
            <w:noProof/>
            <w:webHidden/>
          </w:rPr>
          <w:tab/>
        </w:r>
        <w:r w:rsidR="002F1683">
          <w:rPr>
            <w:noProof/>
            <w:webHidden/>
          </w:rPr>
          <w:fldChar w:fldCharType="begin"/>
        </w:r>
        <w:r w:rsidR="002F1683">
          <w:rPr>
            <w:noProof/>
            <w:webHidden/>
          </w:rPr>
          <w:instrText xml:space="preserve"> PAGEREF _Toc378854835 \h </w:instrText>
        </w:r>
        <w:r w:rsidR="002F1683">
          <w:rPr>
            <w:noProof/>
            <w:webHidden/>
          </w:rPr>
        </w:r>
        <w:r w:rsidR="002F1683">
          <w:rPr>
            <w:noProof/>
            <w:webHidden/>
          </w:rPr>
          <w:fldChar w:fldCharType="separate"/>
        </w:r>
        <w:r>
          <w:rPr>
            <w:noProof/>
            <w:webHidden/>
          </w:rPr>
          <w:t>15</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36" w:history="1">
        <w:r w:rsidR="002F1683" w:rsidRPr="00AF6377">
          <w:rPr>
            <w:rStyle w:val="Hipercze"/>
            <w:noProof/>
          </w:rPr>
          <w:t>3.</w:t>
        </w:r>
        <w:r w:rsidR="002F1683">
          <w:rPr>
            <w:rFonts w:asciiTheme="minorHAnsi" w:eastAsiaTheme="minorEastAsia" w:hAnsiTheme="minorHAnsi" w:cstheme="minorBidi"/>
            <w:noProof/>
            <w:sz w:val="22"/>
            <w:szCs w:val="22"/>
          </w:rPr>
          <w:tab/>
        </w:r>
        <w:r w:rsidR="002F1683" w:rsidRPr="00AF6377">
          <w:rPr>
            <w:rStyle w:val="Hipercze"/>
            <w:noProof/>
          </w:rPr>
          <w:t>PODPISY POD OFERTĄ</w:t>
        </w:r>
        <w:r w:rsidR="002F1683">
          <w:rPr>
            <w:noProof/>
            <w:webHidden/>
          </w:rPr>
          <w:tab/>
        </w:r>
        <w:r w:rsidR="002F1683">
          <w:rPr>
            <w:noProof/>
            <w:webHidden/>
          </w:rPr>
          <w:fldChar w:fldCharType="begin"/>
        </w:r>
        <w:r w:rsidR="002F1683">
          <w:rPr>
            <w:noProof/>
            <w:webHidden/>
          </w:rPr>
          <w:instrText xml:space="preserve"> PAGEREF _Toc378854836 \h </w:instrText>
        </w:r>
        <w:r w:rsidR="002F1683">
          <w:rPr>
            <w:noProof/>
            <w:webHidden/>
          </w:rPr>
        </w:r>
        <w:r w:rsidR="002F1683">
          <w:rPr>
            <w:noProof/>
            <w:webHidden/>
          </w:rPr>
          <w:fldChar w:fldCharType="separate"/>
        </w:r>
        <w:r>
          <w:rPr>
            <w:noProof/>
            <w:webHidden/>
          </w:rPr>
          <w:t>17</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37" w:history="1">
        <w:r w:rsidR="002F1683" w:rsidRPr="00AF6377">
          <w:rPr>
            <w:rStyle w:val="Hipercze"/>
            <w:noProof/>
          </w:rPr>
          <w:t>4.</w:t>
        </w:r>
        <w:r w:rsidR="002F1683">
          <w:rPr>
            <w:rFonts w:asciiTheme="minorHAnsi" w:eastAsiaTheme="minorEastAsia" w:hAnsiTheme="minorHAnsi" w:cstheme="minorBidi"/>
            <w:noProof/>
            <w:sz w:val="22"/>
            <w:szCs w:val="22"/>
          </w:rPr>
          <w:tab/>
        </w:r>
        <w:r w:rsidR="002F1683" w:rsidRPr="00AF6377">
          <w:rPr>
            <w:rStyle w:val="Hipercze"/>
            <w:noProof/>
          </w:rPr>
          <w:t>ZAŁĄCZNIKI DOŁĄCZONE DO OFERTY</w:t>
        </w:r>
        <w:r w:rsidR="002F1683">
          <w:rPr>
            <w:noProof/>
            <w:webHidden/>
          </w:rPr>
          <w:tab/>
        </w:r>
        <w:r w:rsidR="002F1683">
          <w:rPr>
            <w:noProof/>
            <w:webHidden/>
          </w:rPr>
          <w:fldChar w:fldCharType="begin"/>
        </w:r>
        <w:r w:rsidR="002F1683">
          <w:rPr>
            <w:noProof/>
            <w:webHidden/>
          </w:rPr>
          <w:instrText xml:space="preserve"> PAGEREF _Toc378854837 \h </w:instrText>
        </w:r>
        <w:r w:rsidR="002F1683">
          <w:rPr>
            <w:noProof/>
            <w:webHidden/>
          </w:rPr>
        </w:r>
        <w:r w:rsidR="002F1683">
          <w:rPr>
            <w:noProof/>
            <w:webHidden/>
          </w:rPr>
          <w:fldChar w:fldCharType="separate"/>
        </w:r>
        <w:r>
          <w:rPr>
            <w:noProof/>
            <w:webHidden/>
          </w:rPr>
          <w:t>17</w:t>
        </w:r>
        <w:r w:rsidR="002F1683">
          <w:rPr>
            <w:noProof/>
            <w:webHidden/>
          </w:rPr>
          <w:fldChar w:fldCharType="end"/>
        </w:r>
      </w:hyperlink>
    </w:p>
    <w:p w:rsidR="002F1683" w:rsidRDefault="00CC3133">
      <w:pPr>
        <w:pStyle w:val="Spistreci2"/>
        <w:tabs>
          <w:tab w:val="left" w:pos="770"/>
          <w:tab w:val="right" w:pos="9060"/>
        </w:tabs>
        <w:rPr>
          <w:rFonts w:asciiTheme="minorHAnsi" w:eastAsiaTheme="minorEastAsia" w:hAnsiTheme="minorHAnsi" w:cstheme="minorBidi"/>
          <w:b w:val="0"/>
          <w:bCs w:val="0"/>
          <w:noProof/>
          <w:sz w:val="22"/>
          <w:szCs w:val="22"/>
        </w:rPr>
      </w:pPr>
      <w:hyperlink w:anchor="_Toc378854838" w:history="1">
        <w:r w:rsidR="002F1683" w:rsidRPr="00AF6377">
          <w:rPr>
            <w:rStyle w:val="Hipercze"/>
            <w:noProof/>
          </w:rPr>
          <w:t>V.</w:t>
        </w:r>
        <w:r w:rsidR="002F1683">
          <w:rPr>
            <w:rFonts w:asciiTheme="minorHAnsi" w:eastAsiaTheme="minorEastAsia" w:hAnsiTheme="minorHAnsi" w:cstheme="minorBidi"/>
            <w:b w:val="0"/>
            <w:bCs w:val="0"/>
            <w:noProof/>
            <w:sz w:val="22"/>
            <w:szCs w:val="22"/>
          </w:rPr>
          <w:tab/>
        </w:r>
        <w:r w:rsidR="002F1683" w:rsidRPr="00AF6377">
          <w:rPr>
            <w:rStyle w:val="Hipercze"/>
            <w:noProof/>
          </w:rPr>
          <w:t>CO JEST OCENIANE W OFERTACH? – KRYTERIA WYBORU OFERT</w:t>
        </w:r>
        <w:r w:rsidR="002F1683">
          <w:rPr>
            <w:noProof/>
            <w:webHidden/>
          </w:rPr>
          <w:tab/>
        </w:r>
        <w:r w:rsidR="002F1683">
          <w:rPr>
            <w:noProof/>
            <w:webHidden/>
          </w:rPr>
          <w:fldChar w:fldCharType="begin"/>
        </w:r>
        <w:r w:rsidR="002F1683">
          <w:rPr>
            <w:noProof/>
            <w:webHidden/>
          </w:rPr>
          <w:instrText xml:space="preserve"> PAGEREF _Toc378854838 \h </w:instrText>
        </w:r>
        <w:r w:rsidR="002F1683">
          <w:rPr>
            <w:noProof/>
            <w:webHidden/>
          </w:rPr>
        </w:r>
        <w:r w:rsidR="002F1683">
          <w:rPr>
            <w:noProof/>
            <w:webHidden/>
          </w:rPr>
          <w:fldChar w:fldCharType="separate"/>
        </w:r>
        <w:r>
          <w:rPr>
            <w:noProof/>
            <w:webHidden/>
          </w:rPr>
          <w:t>18</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39" w:history="1">
        <w:r w:rsidR="002F1683" w:rsidRPr="00AF6377">
          <w:rPr>
            <w:rStyle w:val="Hipercze"/>
            <w:noProof/>
          </w:rPr>
          <w:t>1.</w:t>
        </w:r>
        <w:r w:rsidR="002F1683">
          <w:rPr>
            <w:rFonts w:asciiTheme="minorHAnsi" w:eastAsiaTheme="minorEastAsia" w:hAnsiTheme="minorHAnsi" w:cstheme="minorBidi"/>
            <w:noProof/>
            <w:sz w:val="22"/>
            <w:szCs w:val="22"/>
          </w:rPr>
          <w:tab/>
        </w:r>
        <w:r w:rsidR="002F1683" w:rsidRPr="00AF6377">
          <w:rPr>
            <w:rStyle w:val="Hipercze"/>
            <w:noProof/>
          </w:rPr>
          <w:t>KRYTERIA OGÓLNE</w:t>
        </w:r>
        <w:r w:rsidR="002F1683">
          <w:rPr>
            <w:noProof/>
            <w:webHidden/>
          </w:rPr>
          <w:tab/>
        </w:r>
        <w:r w:rsidR="002F1683">
          <w:rPr>
            <w:noProof/>
            <w:webHidden/>
          </w:rPr>
          <w:fldChar w:fldCharType="begin"/>
        </w:r>
        <w:r w:rsidR="002F1683">
          <w:rPr>
            <w:noProof/>
            <w:webHidden/>
          </w:rPr>
          <w:instrText xml:space="preserve"> PAGEREF _Toc378854839 \h </w:instrText>
        </w:r>
        <w:r w:rsidR="002F1683">
          <w:rPr>
            <w:noProof/>
            <w:webHidden/>
          </w:rPr>
        </w:r>
        <w:r w:rsidR="002F1683">
          <w:rPr>
            <w:noProof/>
            <w:webHidden/>
          </w:rPr>
          <w:fldChar w:fldCharType="separate"/>
        </w:r>
        <w:r>
          <w:rPr>
            <w:noProof/>
            <w:webHidden/>
          </w:rPr>
          <w:t>18</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40" w:history="1">
        <w:r w:rsidR="002F1683" w:rsidRPr="00AF6377">
          <w:rPr>
            <w:rStyle w:val="Hipercze"/>
            <w:noProof/>
          </w:rPr>
          <w:t>2.</w:t>
        </w:r>
        <w:r w:rsidR="002F1683">
          <w:rPr>
            <w:rFonts w:asciiTheme="minorHAnsi" w:eastAsiaTheme="minorEastAsia" w:hAnsiTheme="minorHAnsi" w:cstheme="minorBidi"/>
            <w:noProof/>
            <w:sz w:val="22"/>
            <w:szCs w:val="22"/>
          </w:rPr>
          <w:tab/>
        </w:r>
        <w:r w:rsidR="002F1683" w:rsidRPr="00AF6377">
          <w:rPr>
            <w:rStyle w:val="Hipercze"/>
            <w:noProof/>
          </w:rPr>
          <w:t>KRYTERIA SZCZEGÓŁOWE</w:t>
        </w:r>
        <w:r w:rsidR="002F1683">
          <w:rPr>
            <w:noProof/>
            <w:webHidden/>
          </w:rPr>
          <w:tab/>
        </w:r>
        <w:r w:rsidR="002F1683">
          <w:rPr>
            <w:noProof/>
            <w:webHidden/>
          </w:rPr>
          <w:fldChar w:fldCharType="begin"/>
        </w:r>
        <w:r w:rsidR="002F1683">
          <w:rPr>
            <w:noProof/>
            <w:webHidden/>
          </w:rPr>
          <w:instrText xml:space="preserve"> PAGEREF _Toc378854840 \h </w:instrText>
        </w:r>
        <w:r w:rsidR="002F1683">
          <w:rPr>
            <w:noProof/>
            <w:webHidden/>
          </w:rPr>
        </w:r>
        <w:r w:rsidR="002F1683">
          <w:rPr>
            <w:noProof/>
            <w:webHidden/>
          </w:rPr>
          <w:fldChar w:fldCharType="separate"/>
        </w:r>
        <w:r>
          <w:rPr>
            <w:noProof/>
            <w:webHidden/>
          </w:rPr>
          <w:t>21</w:t>
        </w:r>
        <w:r w:rsidR="002F1683">
          <w:rPr>
            <w:noProof/>
            <w:webHidden/>
          </w:rPr>
          <w:fldChar w:fldCharType="end"/>
        </w:r>
      </w:hyperlink>
    </w:p>
    <w:p w:rsidR="002F1683" w:rsidRDefault="00CC3133">
      <w:pPr>
        <w:pStyle w:val="Spistreci2"/>
        <w:tabs>
          <w:tab w:val="left" w:pos="770"/>
          <w:tab w:val="right" w:pos="9060"/>
        </w:tabs>
        <w:rPr>
          <w:rFonts w:asciiTheme="minorHAnsi" w:eastAsiaTheme="minorEastAsia" w:hAnsiTheme="minorHAnsi" w:cstheme="minorBidi"/>
          <w:b w:val="0"/>
          <w:bCs w:val="0"/>
          <w:noProof/>
          <w:sz w:val="22"/>
          <w:szCs w:val="22"/>
        </w:rPr>
      </w:pPr>
      <w:hyperlink w:anchor="_Toc378854841" w:history="1">
        <w:r w:rsidR="002F1683" w:rsidRPr="00AF6377">
          <w:rPr>
            <w:rStyle w:val="Hipercze"/>
            <w:noProof/>
          </w:rPr>
          <w:t>VI.</w:t>
        </w:r>
        <w:r w:rsidR="002F1683">
          <w:rPr>
            <w:rFonts w:asciiTheme="minorHAnsi" w:eastAsiaTheme="minorEastAsia" w:hAnsiTheme="minorHAnsi" w:cstheme="minorBidi"/>
            <w:b w:val="0"/>
            <w:bCs w:val="0"/>
            <w:noProof/>
            <w:sz w:val="22"/>
            <w:szCs w:val="22"/>
          </w:rPr>
          <w:tab/>
        </w:r>
        <w:r w:rsidR="002F1683" w:rsidRPr="00AF6377">
          <w:rPr>
            <w:rStyle w:val="Hipercze"/>
            <w:noProof/>
          </w:rPr>
          <w:t>PROCEDURA OCENY OFERT I PRZYZNAWANIA DOTACJI.</w:t>
        </w:r>
        <w:r w:rsidR="002F1683">
          <w:rPr>
            <w:noProof/>
            <w:webHidden/>
          </w:rPr>
          <w:tab/>
        </w:r>
        <w:r w:rsidR="002F1683">
          <w:rPr>
            <w:noProof/>
            <w:webHidden/>
          </w:rPr>
          <w:fldChar w:fldCharType="begin"/>
        </w:r>
        <w:r w:rsidR="002F1683">
          <w:rPr>
            <w:noProof/>
            <w:webHidden/>
          </w:rPr>
          <w:instrText xml:space="preserve"> PAGEREF _Toc378854841 \h </w:instrText>
        </w:r>
        <w:r w:rsidR="002F1683">
          <w:rPr>
            <w:noProof/>
            <w:webHidden/>
          </w:rPr>
        </w:r>
        <w:r w:rsidR="002F1683">
          <w:rPr>
            <w:noProof/>
            <w:webHidden/>
          </w:rPr>
          <w:fldChar w:fldCharType="separate"/>
        </w:r>
        <w:r>
          <w:rPr>
            <w:noProof/>
            <w:webHidden/>
          </w:rPr>
          <w:t>23</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42" w:history="1">
        <w:r w:rsidR="002F1683" w:rsidRPr="00AF6377">
          <w:rPr>
            <w:rStyle w:val="Hipercze"/>
            <w:noProof/>
          </w:rPr>
          <w:t>1.</w:t>
        </w:r>
        <w:r w:rsidR="002F1683">
          <w:rPr>
            <w:rFonts w:asciiTheme="minorHAnsi" w:eastAsiaTheme="minorEastAsia" w:hAnsiTheme="minorHAnsi" w:cstheme="minorBidi"/>
            <w:noProof/>
            <w:sz w:val="22"/>
            <w:szCs w:val="22"/>
          </w:rPr>
          <w:tab/>
        </w:r>
        <w:r w:rsidR="002F1683" w:rsidRPr="00AF6377">
          <w:rPr>
            <w:rStyle w:val="Hipercze"/>
            <w:noProof/>
          </w:rPr>
          <w:t>OCENA FORMALNA</w:t>
        </w:r>
        <w:r w:rsidR="002F1683">
          <w:rPr>
            <w:noProof/>
            <w:webHidden/>
          </w:rPr>
          <w:tab/>
        </w:r>
        <w:r w:rsidR="002F1683">
          <w:rPr>
            <w:noProof/>
            <w:webHidden/>
          </w:rPr>
          <w:fldChar w:fldCharType="begin"/>
        </w:r>
        <w:r w:rsidR="002F1683">
          <w:rPr>
            <w:noProof/>
            <w:webHidden/>
          </w:rPr>
          <w:instrText xml:space="preserve"> PAGEREF _Toc378854842 \h </w:instrText>
        </w:r>
        <w:r w:rsidR="002F1683">
          <w:rPr>
            <w:noProof/>
            <w:webHidden/>
          </w:rPr>
        </w:r>
        <w:r w:rsidR="002F1683">
          <w:rPr>
            <w:noProof/>
            <w:webHidden/>
          </w:rPr>
          <w:fldChar w:fldCharType="separate"/>
        </w:r>
        <w:r>
          <w:rPr>
            <w:noProof/>
            <w:webHidden/>
          </w:rPr>
          <w:t>23</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43" w:history="1">
        <w:r w:rsidR="002F1683" w:rsidRPr="00AF6377">
          <w:rPr>
            <w:rStyle w:val="Hipercze"/>
            <w:noProof/>
          </w:rPr>
          <w:t>2.</w:t>
        </w:r>
        <w:r w:rsidR="002F1683">
          <w:rPr>
            <w:rFonts w:asciiTheme="minorHAnsi" w:eastAsiaTheme="minorEastAsia" w:hAnsiTheme="minorHAnsi" w:cstheme="minorBidi"/>
            <w:noProof/>
            <w:sz w:val="22"/>
            <w:szCs w:val="22"/>
          </w:rPr>
          <w:tab/>
        </w:r>
        <w:r w:rsidR="002F1683" w:rsidRPr="00AF6377">
          <w:rPr>
            <w:rStyle w:val="Hipercze"/>
            <w:noProof/>
          </w:rPr>
          <w:t>OCENA MERYTORYCZNA</w:t>
        </w:r>
        <w:r w:rsidR="002F1683">
          <w:rPr>
            <w:noProof/>
            <w:webHidden/>
          </w:rPr>
          <w:tab/>
        </w:r>
        <w:r w:rsidR="002F1683">
          <w:rPr>
            <w:noProof/>
            <w:webHidden/>
          </w:rPr>
          <w:fldChar w:fldCharType="begin"/>
        </w:r>
        <w:r w:rsidR="002F1683">
          <w:rPr>
            <w:noProof/>
            <w:webHidden/>
          </w:rPr>
          <w:instrText xml:space="preserve"> PAGEREF _Toc378854843 \h </w:instrText>
        </w:r>
        <w:r w:rsidR="002F1683">
          <w:rPr>
            <w:noProof/>
            <w:webHidden/>
          </w:rPr>
        </w:r>
        <w:r w:rsidR="002F1683">
          <w:rPr>
            <w:noProof/>
            <w:webHidden/>
          </w:rPr>
          <w:fldChar w:fldCharType="separate"/>
        </w:r>
        <w:r>
          <w:rPr>
            <w:noProof/>
            <w:webHidden/>
          </w:rPr>
          <w:t>24</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44" w:history="1">
        <w:r w:rsidR="002F1683" w:rsidRPr="00AF6377">
          <w:rPr>
            <w:rStyle w:val="Hipercze"/>
            <w:noProof/>
          </w:rPr>
          <w:t>3.</w:t>
        </w:r>
        <w:r w:rsidR="002F1683">
          <w:rPr>
            <w:rFonts w:asciiTheme="minorHAnsi" w:eastAsiaTheme="minorEastAsia" w:hAnsiTheme="minorHAnsi" w:cstheme="minorBidi"/>
            <w:noProof/>
            <w:sz w:val="22"/>
            <w:szCs w:val="22"/>
          </w:rPr>
          <w:tab/>
        </w:r>
        <w:r w:rsidR="002F1683" w:rsidRPr="00AF6377">
          <w:rPr>
            <w:rStyle w:val="Hipercze"/>
            <w:noProof/>
          </w:rPr>
          <w:t>FORMUŁOWANIE LIST RANKINGOWYCH</w:t>
        </w:r>
        <w:r w:rsidR="002F1683">
          <w:rPr>
            <w:noProof/>
            <w:webHidden/>
          </w:rPr>
          <w:tab/>
        </w:r>
        <w:r w:rsidR="002F1683">
          <w:rPr>
            <w:noProof/>
            <w:webHidden/>
          </w:rPr>
          <w:fldChar w:fldCharType="begin"/>
        </w:r>
        <w:r w:rsidR="002F1683">
          <w:rPr>
            <w:noProof/>
            <w:webHidden/>
          </w:rPr>
          <w:instrText xml:space="preserve"> PAGEREF _Toc378854844 \h </w:instrText>
        </w:r>
        <w:r w:rsidR="002F1683">
          <w:rPr>
            <w:noProof/>
            <w:webHidden/>
          </w:rPr>
        </w:r>
        <w:r w:rsidR="002F1683">
          <w:rPr>
            <w:noProof/>
            <w:webHidden/>
          </w:rPr>
          <w:fldChar w:fldCharType="separate"/>
        </w:r>
        <w:r>
          <w:rPr>
            <w:noProof/>
            <w:webHidden/>
          </w:rPr>
          <w:t>25</w:t>
        </w:r>
        <w:r w:rsidR="002F1683">
          <w:rPr>
            <w:noProof/>
            <w:webHidden/>
          </w:rPr>
          <w:fldChar w:fldCharType="end"/>
        </w:r>
      </w:hyperlink>
    </w:p>
    <w:p w:rsidR="002F1683" w:rsidRDefault="00CC3133">
      <w:pPr>
        <w:pStyle w:val="Spistreci2"/>
        <w:tabs>
          <w:tab w:val="left" w:pos="770"/>
          <w:tab w:val="right" w:pos="9060"/>
        </w:tabs>
        <w:rPr>
          <w:rFonts w:asciiTheme="minorHAnsi" w:eastAsiaTheme="minorEastAsia" w:hAnsiTheme="minorHAnsi" w:cstheme="minorBidi"/>
          <w:b w:val="0"/>
          <w:bCs w:val="0"/>
          <w:noProof/>
          <w:sz w:val="22"/>
          <w:szCs w:val="22"/>
        </w:rPr>
      </w:pPr>
      <w:hyperlink w:anchor="_Toc378854845" w:history="1">
        <w:r w:rsidR="002F1683" w:rsidRPr="00AF6377">
          <w:rPr>
            <w:rStyle w:val="Hipercze"/>
            <w:noProof/>
          </w:rPr>
          <w:t>VII.</w:t>
        </w:r>
        <w:r w:rsidR="002F1683">
          <w:rPr>
            <w:rFonts w:asciiTheme="minorHAnsi" w:eastAsiaTheme="minorEastAsia" w:hAnsiTheme="minorHAnsi" w:cstheme="minorBidi"/>
            <w:b w:val="0"/>
            <w:bCs w:val="0"/>
            <w:noProof/>
            <w:sz w:val="22"/>
            <w:szCs w:val="22"/>
          </w:rPr>
          <w:tab/>
        </w:r>
        <w:r w:rsidR="002F1683" w:rsidRPr="00AF6377">
          <w:rPr>
            <w:rStyle w:val="Hipercze"/>
            <w:noProof/>
          </w:rPr>
          <w:t>ZAWARCIE UMOWY I PRZEKAZANIE ŚRODKÓW</w:t>
        </w:r>
        <w:r w:rsidR="002F1683">
          <w:rPr>
            <w:noProof/>
            <w:webHidden/>
          </w:rPr>
          <w:tab/>
        </w:r>
        <w:r w:rsidR="002F1683">
          <w:rPr>
            <w:noProof/>
            <w:webHidden/>
          </w:rPr>
          <w:fldChar w:fldCharType="begin"/>
        </w:r>
        <w:r w:rsidR="002F1683">
          <w:rPr>
            <w:noProof/>
            <w:webHidden/>
          </w:rPr>
          <w:instrText xml:space="preserve"> PAGEREF _Toc378854845 \h </w:instrText>
        </w:r>
        <w:r w:rsidR="002F1683">
          <w:rPr>
            <w:noProof/>
            <w:webHidden/>
          </w:rPr>
        </w:r>
        <w:r w:rsidR="002F1683">
          <w:rPr>
            <w:noProof/>
            <w:webHidden/>
          </w:rPr>
          <w:fldChar w:fldCharType="separate"/>
        </w:r>
        <w:r>
          <w:rPr>
            <w:noProof/>
            <w:webHidden/>
          </w:rPr>
          <w:t>30</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46" w:history="1">
        <w:r w:rsidR="002F1683" w:rsidRPr="00AF6377">
          <w:rPr>
            <w:rStyle w:val="Hipercze"/>
            <w:noProof/>
          </w:rPr>
          <w:t>1.</w:t>
        </w:r>
        <w:r w:rsidR="002F1683">
          <w:rPr>
            <w:rFonts w:asciiTheme="minorHAnsi" w:eastAsiaTheme="minorEastAsia" w:hAnsiTheme="minorHAnsi" w:cstheme="minorBidi"/>
            <w:noProof/>
            <w:sz w:val="22"/>
            <w:szCs w:val="22"/>
          </w:rPr>
          <w:tab/>
        </w:r>
        <w:r w:rsidR="002F1683" w:rsidRPr="00AF6377">
          <w:rPr>
            <w:rStyle w:val="Hipercze"/>
            <w:noProof/>
          </w:rPr>
          <w:t>ZAWARCIE UMOWY</w:t>
        </w:r>
        <w:r w:rsidR="002F1683">
          <w:rPr>
            <w:noProof/>
            <w:webHidden/>
          </w:rPr>
          <w:tab/>
        </w:r>
        <w:r w:rsidR="002F1683">
          <w:rPr>
            <w:noProof/>
            <w:webHidden/>
          </w:rPr>
          <w:fldChar w:fldCharType="begin"/>
        </w:r>
        <w:r w:rsidR="002F1683">
          <w:rPr>
            <w:noProof/>
            <w:webHidden/>
          </w:rPr>
          <w:instrText xml:space="preserve"> PAGEREF _Toc378854846 \h </w:instrText>
        </w:r>
        <w:r w:rsidR="002F1683">
          <w:rPr>
            <w:noProof/>
            <w:webHidden/>
          </w:rPr>
        </w:r>
        <w:r w:rsidR="002F1683">
          <w:rPr>
            <w:noProof/>
            <w:webHidden/>
          </w:rPr>
          <w:fldChar w:fldCharType="separate"/>
        </w:r>
        <w:r>
          <w:rPr>
            <w:noProof/>
            <w:webHidden/>
          </w:rPr>
          <w:t>30</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47" w:history="1">
        <w:r w:rsidR="002F1683" w:rsidRPr="00AF6377">
          <w:rPr>
            <w:rStyle w:val="Hipercze"/>
            <w:noProof/>
          </w:rPr>
          <w:t>2.</w:t>
        </w:r>
        <w:r w:rsidR="002F1683">
          <w:rPr>
            <w:rFonts w:asciiTheme="minorHAnsi" w:eastAsiaTheme="minorEastAsia" w:hAnsiTheme="minorHAnsi" w:cstheme="minorBidi"/>
            <w:noProof/>
            <w:sz w:val="22"/>
            <w:szCs w:val="22"/>
          </w:rPr>
          <w:tab/>
        </w:r>
        <w:r w:rsidR="002F1683" w:rsidRPr="00AF6377">
          <w:rPr>
            <w:rStyle w:val="Hipercze"/>
            <w:noProof/>
          </w:rPr>
          <w:t>PRZEKAZANIE ŚRODKÓW</w:t>
        </w:r>
        <w:r w:rsidR="002F1683">
          <w:rPr>
            <w:noProof/>
            <w:webHidden/>
          </w:rPr>
          <w:tab/>
        </w:r>
        <w:r w:rsidR="002F1683">
          <w:rPr>
            <w:noProof/>
            <w:webHidden/>
          </w:rPr>
          <w:fldChar w:fldCharType="begin"/>
        </w:r>
        <w:r w:rsidR="002F1683">
          <w:rPr>
            <w:noProof/>
            <w:webHidden/>
          </w:rPr>
          <w:instrText xml:space="preserve"> PAGEREF _Toc378854847 \h </w:instrText>
        </w:r>
        <w:r w:rsidR="002F1683">
          <w:rPr>
            <w:noProof/>
            <w:webHidden/>
          </w:rPr>
        </w:r>
        <w:r w:rsidR="002F1683">
          <w:rPr>
            <w:noProof/>
            <w:webHidden/>
          </w:rPr>
          <w:fldChar w:fldCharType="separate"/>
        </w:r>
        <w:r>
          <w:rPr>
            <w:noProof/>
            <w:webHidden/>
          </w:rPr>
          <w:t>31</w:t>
        </w:r>
        <w:r w:rsidR="002F1683">
          <w:rPr>
            <w:noProof/>
            <w:webHidden/>
          </w:rPr>
          <w:fldChar w:fldCharType="end"/>
        </w:r>
      </w:hyperlink>
    </w:p>
    <w:p w:rsidR="002F1683" w:rsidRDefault="00CC3133">
      <w:pPr>
        <w:pStyle w:val="Spistreci2"/>
        <w:tabs>
          <w:tab w:val="left" w:pos="770"/>
          <w:tab w:val="right" w:pos="9060"/>
        </w:tabs>
        <w:rPr>
          <w:rFonts w:asciiTheme="minorHAnsi" w:eastAsiaTheme="minorEastAsia" w:hAnsiTheme="minorHAnsi" w:cstheme="minorBidi"/>
          <w:b w:val="0"/>
          <w:bCs w:val="0"/>
          <w:noProof/>
          <w:sz w:val="22"/>
          <w:szCs w:val="22"/>
        </w:rPr>
      </w:pPr>
      <w:hyperlink w:anchor="_Toc378854848" w:history="1">
        <w:r w:rsidR="002F1683" w:rsidRPr="00AF6377">
          <w:rPr>
            <w:rStyle w:val="Hipercze"/>
            <w:noProof/>
          </w:rPr>
          <w:t>VIII.</w:t>
        </w:r>
        <w:r w:rsidR="002F1683">
          <w:rPr>
            <w:rFonts w:asciiTheme="minorHAnsi" w:eastAsiaTheme="minorEastAsia" w:hAnsiTheme="minorHAnsi" w:cstheme="minorBidi"/>
            <w:b w:val="0"/>
            <w:bCs w:val="0"/>
            <w:noProof/>
            <w:sz w:val="22"/>
            <w:szCs w:val="22"/>
          </w:rPr>
          <w:tab/>
        </w:r>
        <w:r w:rsidR="002F1683" w:rsidRPr="00AF6377">
          <w:rPr>
            <w:rStyle w:val="Hipercze"/>
            <w:noProof/>
          </w:rPr>
          <w:t>REALIZACJA ZADANIA PUBLICZNEGO</w:t>
        </w:r>
        <w:r w:rsidR="002F1683">
          <w:rPr>
            <w:noProof/>
            <w:webHidden/>
          </w:rPr>
          <w:tab/>
        </w:r>
        <w:r w:rsidR="002F1683">
          <w:rPr>
            <w:noProof/>
            <w:webHidden/>
          </w:rPr>
          <w:fldChar w:fldCharType="begin"/>
        </w:r>
        <w:r w:rsidR="002F1683">
          <w:rPr>
            <w:noProof/>
            <w:webHidden/>
          </w:rPr>
          <w:instrText xml:space="preserve"> PAGEREF _Toc378854848 \h </w:instrText>
        </w:r>
        <w:r w:rsidR="002F1683">
          <w:rPr>
            <w:noProof/>
            <w:webHidden/>
          </w:rPr>
        </w:r>
        <w:r w:rsidR="002F1683">
          <w:rPr>
            <w:noProof/>
            <w:webHidden/>
          </w:rPr>
          <w:fldChar w:fldCharType="separate"/>
        </w:r>
        <w:r>
          <w:rPr>
            <w:noProof/>
            <w:webHidden/>
          </w:rPr>
          <w:t>32</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49" w:history="1">
        <w:r w:rsidR="002F1683" w:rsidRPr="00AF6377">
          <w:rPr>
            <w:rStyle w:val="Hipercze"/>
            <w:noProof/>
          </w:rPr>
          <w:t>1.</w:t>
        </w:r>
        <w:r w:rsidR="002F1683">
          <w:rPr>
            <w:rFonts w:asciiTheme="minorHAnsi" w:eastAsiaTheme="minorEastAsia" w:hAnsiTheme="minorHAnsi" w:cstheme="minorBidi"/>
            <w:noProof/>
            <w:sz w:val="22"/>
            <w:szCs w:val="22"/>
          </w:rPr>
          <w:tab/>
        </w:r>
        <w:r w:rsidR="002F1683" w:rsidRPr="00AF6377">
          <w:rPr>
            <w:rStyle w:val="Hipercze"/>
            <w:noProof/>
          </w:rPr>
          <w:t>PRZETWARZANIE DANYCH OSOBOWYCH BENEFICJENTÓW ORAZ OSÓB ZAANGAŻOWANYCH W REALIZACJĘ PROJEKTÓW</w:t>
        </w:r>
        <w:r w:rsidR="002F1683">
          <w:rPr>
            <w:noProof/>
            <w:webHidden/>
          </w:rPr>
          <w:tab/>
        </w:r>
        <w:r w:rsidR="002F1683">
          <w:rPr>
            <w:noProof/>
            <w:webHidden/>
          </w:rPr>
          <w:fldChar w:fldCharType="begin"/>
        </w:r>
        <w:r w:rsidR="002F1683">
          <w:rPr>
            <w:noProof/>
            <w:webHidden/>
          </w:rPr>
          <w:instrText xml:space="preserve"> PAGEREF _Toc378854849 \h </w:instrText>
        </w:r>
        <w:r w:rsidR="002F1683">
          <w:rPr>
            <w:noProof/>
            <w:webHidden/>
          </w:rPr>
        </w:r>
        <w:r w:rsidR="002F1683">
          <w:rPr>
            <w:noProof/>
            <w:webHidden/>
          </w:rPr>
          <w:fldChar w:fldCharType="separate"/>
        </w:r>
        <w:r>
          <w:rPr>
            <w:noProof/>
            <w:webHidden/>
          </w:rPr>
          <w:t>32</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50" w:history="1">
        <w:r w:rsidR="002F1683" w:rsidRPr="00AF6377">
          <w:rPr>
            <w:rStyle w:val="Hipercze"/>
            <w:noProof/>
          </w:rPr>
          <w:t>2.</w:t>
        </w:r>
        <w:r w:rsidR="002F1683">
          <w:rPr>
            <w:rFonts w:asciiTheme="minorHAnsi" w:eastAsiaTheme="minorEastAsia" w:hAnsiTheme="minorHAnsi" w:cstheme="minorBidi"/>
            <w:noProof/>
            <w:sz w:val="22"/>
            <w:szCs w:val="22"/>
          </w:rPr>
          <w:tab/>
        </w:r>
        <w:r w:rsidR="002F1683" w:rsidRPr="00AF6377">
          <w:rPr>
            <w:rStyle w:val="Hipercze"/>
            <w:noProof/>
          </w:rPr>
          <w:t>PROMOCJA PROJEKTÓW</w:t>
        </w:r>
        <w:r w:rsidR="002F1683">
          <w:rPr>
            <w:noProof/>
            <w:webHidden/>
          </w:rPr>
          <w:tab/>
        </w:r>
        <w:r w:rsidR="002F1683">
          <w:rPr>
            <w:noProof/>
            <w:webHidden/>
          </w:rPr>
          <w:fldChar w:fldCharType="begin"/>
        </w:r>
        <w:r w:rsidR="002F1683">
          <w:rPr>
            <w:noProof/>
            <w:webHidden/>
          </w:rPr>
          <w:instrText xml:space="preserve"> PAGEREF _Toc378854850 \h </w:instrText>
        </w:r>
        <w:r w:rsidR="002F1683">
          <w:rPr>
            <w:noProof/>
            <w:webHidden/>
          </w:rPr>
        </w:r>
        <w:r w:rsidR="002F1683">
          <w:rPr>
            <w:noProof/>
            <w:webHidden/>
          </w:rPr>
          <w:fldChar w:fldCharType="separate"/>
        </w:r>
        <w:r>
          <w:rPr>
            <w:noProof/>
            <w:webHidden/>
          </w:rPr>
          <w:t>32</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51" w:history="1">
        <w:r w:rsidR="002F1683" w:rsidRPr="00AF6377">
          <w:rPr>
            <w:rStyle w:val="Hipercze"/>
            <w:noProof/>
          </w:rPr>
          <w:t>3.</w:t>
        </w:r>
        <w:r w:rsidR="002F1683">
          <w:rPr>
            <w:rFonts w:asciiTheme="minorHAnsi" w:eastAsiaTheme="minorEastAsia" w:hAnsiTheme="minorHAnsi" w:cstheme="minorBidi"/>
            <w:noProof/>
            <w:sz w:val="22"/>
            <w:szCs w:val="22"/>
          </w:rPr>
          <w:tab/>
        </w:r>
        <w:r w:rsidR="002F1683" w:rsidRPr="00AF6377">
          <w:rPr>
            <w:rStyle w:val="Hipercze"/>
            <w:noProof/>
          </w:rPr>
          <w:t>DOPUSZCZALNOŚĆ ZWIĘKSZENIA W KATEGORIACH KOSZTÓW</w:t>
        </w:r>
        <w:r w:rsidR="002F1683">
          <w:rPr>
            <w:noProof/>
            <w:webHidden/>
          </w:rPr>
          <w:tab/>
        </w:r>
        <w:r w:rsidR="002F1683">
          <w:rPr>
            <w:noProof/>
            <w:webHidden/>
          </w:rPr>
          <w:fldChar w:fldCharType="begin"/>
        </w:r>
        <w:r w:rsidR="002F1683">
          <w:rPr>
            <w:noProof/>
            <w:webHidden/>
          </w:rPr>
          <w:instrText xml:space="preserve"> PAGEREF _Toc378854851 \h </w:instrText>
        </w:r>
        <w:r w:rsidR="002F1683">
          <w:rPr>
            <w:noProof/>
            <w:webHidden/>
          </w:rPr>
        </w:r>
        <w:r w:rsidR="002F1683">
          <w:rPr>
            <w:noProof/>
            <w:webHidden/>
          </w:rPr>
          <w:fldChar w:fldCharType="separate"/>
        </w:r>
        <w:r>
          <w:rPr>
            <w:noProof/>
            <w:webHidden/>
          </w:rPr>
          <w:t>33</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52" w:history="1">
        <w:r w:rsidR="002F1683" w:rsidRPr="00AF6377">
          <w:rPr>
            <w:rStyle w:val="Hipercze"/>
            <w:noProof/>
          </w:rPr>
          <w:t>4.</w:t>
        </w:r>
        <w:r w:rsidR="002F1683">
          <w:rPr>
            <w:rFonts w:asciiTheme="minorHAnsi" w:eastAsiaTheme="minorEastAsia" w:hAnsiTheme="minorHAnsi" w:cstheme="minorBidi"/>
            <w:noProof/>
            <w:sz w:val="22"/>
            <w:szCs w:val="22"/>
          </w:rPr>
          <w:tab/>
        </w:r>
        <w:r w:rsidR="002F1683" w:rsidRPr="00AF6377">
          <w:rPr>
            <w:rStyle w:val="Hipercze"/>
            <w:noProof/>
          </w:rPr>
          <w:t>ZASADY ZMIANY TREŚCI UMOWY</w:t>
        </w:r>
        <w:r w:rsidR="002F1683">
          <w:rPr>
            <w:noProof/>
            <w:webHidden/>
          </w:rPr>
          <w:tab/>
        </w:r>
        <w:r w:rsidR="002F1683">
          <w:rPr>
            <w:noProof/>
            <w:webHidden/>
          </w:rPr>
          <w:fldChar w:fldCharType="begin"/>
        </w:r>
        <w:r w:rsidR="002F1683">
          <w:rPr>
            <w:noProof/>
            <w:webHidden/>
          </w:rPr>
          <w:instrText xml:space="preserve"> PAGEREF _Toc378854852 \h </w:instrText>
        </w:r>
        <w:r w:rsidR="002F1683">
          <w:rPr>
            <w:noProof/>
            <w:webHidden/>
          </w:rPr>
        </w:r>
        <w:r w:rsidR="002F1683">
          <w:rPr>
            <w:noProof/>
            <w:webHidden/>
          </w:rPr>
          <w:fldChar w:fldCharType="separate"/>
        </w:r>
        <w:r>
          <w:rPr>
            <w:noProof/>
            <w:webHidden/>
          </w:rPr>
          <w:t>35</w:t>
        </w:r>
        <w:r w:rsidR="002F1683">
          <w:rPr>
            <w:noProof/>
            <w:webHidden/>
          </w:rPr>
          <w:fldChar w:fldCharType="end"/>
        </w:r>
      </w:hyperlink>
    </w:p>
    <w:p w:rsidR="002F1683" w:rsidRDefault="00CC3133">
      <w:pPr>
        <w:pStyle w:val="Spistreci1"/>
        <w:tabs>
          <w:tab w:val="right" w:pos="9060"/>
        </w:tabs>
        <w:rPr>
          <w:rFonts w:asciiTheme="minorHAnsi" w:eastAsiaTheme="minorEastAsia" w:hAnsiTheme="minorHAnsi" w:cstheme="minorBidi"/>
          <w:b w:val="0"/>
          <w:bCs w:val="0"/>
          <w:caps w:val="0"/>
          <w:noProof/>
          <w:sz w:val="22"/>
          <w:szCs w:val="22"/>
        </w:rPr>
      </w:pPr>
      <w:hyperlink w:anchor="_Toc378854853" w:history="1">
        <w:r w:rsidR="002F1683" w:rsidRPr="00AF6377">
          <w:rPr>
            <w:rStyle w:val="Hipercze"/>
            <w:noProof/>
          </w:rPr>
          <w:t>CZĘŚĆ B – Zasady przyznawania dotacji w Priorytecie 1 oraz w komponentach.</w:t>
        </w:r>
        <w:r w:rsidR="002F1683">
          <w:rPr>
            <w:noProof/>
            <w:webHidden/>
          </w:rPr>
          <w:tab/>
        </w:r>
        <w:r w:rsidR="002F1683">
          <w:rPr>
            <w:noProof/>
            <w:webHidden/>
          </w:rPr>
          <w:fldChar w:fldCharType="begin"/>
        </w:r>
        <w:r w:rsidR="002F1683">
          <w:rPr>
            <w:noProof/>
            <w:webHidden/>
          </w:rPr>
          <w:instrText xml:space="preserve"> PAGEREF _Toc378854853 \h </w:instrText>
        </w:r>
        <w:r w:rsidR="002F1683">
          <w:rPr>
            <w:noProof/>
            <w:webHidden/>
          </w:rPr>
        </w:r>
        <w:r w:rsidR="002F1683">
          <w:rPr>
            <w:noProof/>
            <w:webHidden/>
          </w:rPr>
          <w:fldChar w:fldCharType="separate"/>
        </w:r>
        <w:r>
          <w:rPr>
            <w:noProof/>
            <w:webHidden/>
          </w:rPr>
          <w:t>37</w:t>
        </w:r>
        <w:r w:rsidR="002F1683">
          <w:rPr>
            <w:noProof/>
            <w:webHidden/>
          </w:rPr>
          <w:fldChar w:fldCharType="end"/>
        </w:r>
      </w:hyperlink>
    </w:p>
    <w:p w:rsidR="002F1683" w:rsidRDefault="00CC3133">
      <w:pPr>
        <w:pStyle w:val="Spistreci2"/>
        <w:tabs>
          <w:tab w:val="left" w:pos="770"/>
          <w:tab w:val="right" w:pos="9060"/>
        </w:tabs>
        <w:rPr>
          <w:rFonts w:asciiTheme="minorHAnsi" w:eastAsiaTheme="minorEastAsia" w:hAnsiTheme="minorHAnsi" w:cstheme="minorBidi"/>
          <w:b w:val="0"/>
          <w:bCs w:val="0"/>
          <w:noProof/>
          <w:sz w:val="22"/>
          <w:szCs w:val="22"/>
        </w:rPr>
      </w:pPr>
      <w:hyperlink w:anchor="_Toc378854854" w:history="1">
        <w:r w:rsidR="002F1683" w:rsidRPr="00AF6377">
          <w:rPr>
            <w:rStyle w:val="Hipercze"/>
            <w:noProof/>
          </w:rPr>
          <w:t>I.</w:t>
        </w:r>
        <w:r w:rsidR="002F1683">
          <w:rPr>
            <w:rFonts w:asciiTheme="minorHAnsi" w:eastAsiaTheme="minorEastAsia" w:hAnsiTheme="minorHAnsi" w:cstheme="minorBidi"/>
            <w:b w:val="0"/>
            <w:bCs w:val="0"/>
            <w:noProof/>
            <w:sz w:val="22"/>
            <w:szCs w:val="22"/>
          </w:rPr>
          <w:tab/>
        </w:r>
        <w:r w:rsidR="002F1683" w:rsidRPr="00AF6377">
          <w:rPr>
            <w:rStyle w:val="Hipercze"/>
            <w:noProof/>
          </w:rPr>
          <w:t>REALIZACJA PROJEKTÓW W PRIORYTECIE 1</w:t>
        </w:r>
        <w:r w:rsidR="002F1683">
          <w:rPr>
            <w:noProof/>
            <w:webHidden/>
          </w:rPr>
          <w:tab/>
        </w:r>
        <w:r w:rsidR="002F1683">
          <w:rPr>
            <w:noProof/>
            <w:webHidden/>
          </w:rPr>
          <w:fldChar w:fldCharType="begin"/>
        </w:r>
        <w:r w:rsidR="002F1683">
          <w:rPr>
            <w:noProof/>
            <w:webHidden/>
          </w:rPr>
          <w:instrText xml:space="preserve"> PAGEREF _Toc378854854 \h </w:instrText>
        </w:r>
        <w:r w:rsidR="002F1683">
          <w:rPr>
            <w:noProof/>
            <w:webHidden/>
          </w:rPr>
        </w:r>
        <w:r w:rsidR="002F1683">
          <w:rPr>
            <w:noProof/>
            <w:webHidden/>
          </w:rPr>
          <w:fldChar w:fldCharType="separate"/>
        </w:r>
        <w:r>
          <w:rPr>
            <w:noProof/>
            <w:webHidden/>
          </w:rPr>
          <w:t>37</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55" w:history="1">
        <w:r w:rsidR="002F1683" w:rsidRPr="00AF6377">
          <w:rPr>
            <w:rStyle w:val="Hipercze"/>
            <w:noProof/>
          </w:rPr>
          <w:t>1.</w:t>
        </w:r>
        <w:r w:rsidR="002F1683">
          <w:rPr>
            <w:rFonts w:asciiTheme="minorHAnsi" w:eastAsiaTheme="minorEastAsia" w:hAnsiTheme="minorHAnsi" w:cstheme="minorBidi"/>
            <w:noProof/>
            <w:sz w:val="22"/>
            <w:szCs w:val="22"/>
          </w:rPr>
          <w:tab/>
        </w:r>
        <w:r w:rsidR="002F1683" w:rsidRPr="00AF6377">
          <w:rPr>
            <w:rStyle w:val="Hipercze"/>
            <w:noProof/>
          </w:rPr>
          <w:t>Podmioty uprawnione do realizacji zadań w priorytecie 1</w:t>
        </w:r>
        <w:r w:rsidR="002F1683">
          <w:rPr>
            <w:noProof/>
            <w:webHidden/>
          </w:rPr>
          <w:tab/>
        </w:r>
        <w:r w:rsidR="002F1683">
          <w:rPr>
            <w:noProof/>
            <w:webHidden/>
          </w:rPr>
          <w:fldChar w:fldCharType="begin"/>
        </w:r>
        <w:r w:rsidR="002F1683">
          <w:rPr>
            <w:noProof/>
            <w:webHidden/>
          </w:rPr>
          <w:instrText xml:space="preserve"> PAGEREF _Toc378854855 \h </w:instrText>
        </w:r>
        <w:r w:rsidR="002F1683">
          <w:rPr>
            <w:noProof/>
            <w:webHidden/>
          </w:rPr>
        </w:r>
        <w:r w:rsidR="002F1683">
          <w:rPr>
            <w:noProof/>
            <w:webHidden/>
          </w:rPr>
          <w:fldChar w:fldCharType="separate"/>
        </w:r>
        <w:r>
          <w:rPr>
            <w:noProof/>
            <w:webHidden/>
          </w:rPr>
          <w:t>37</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56" w:history="1">
        <w:r w:rsidR="002F1683" w:rsidRPr="00AF6377">
          <w:rPr>
            <w:rStyle w:val="Hipercze"/>
            <w:noProof/>
          </w:rPr>
          <w:t>2.</w:t>
        </w:r>
        <w:r w:rsidR="002F1683">
          <w:rPr>
            <w:rFonts w:asciiTheme="minorHAnsi" w:eastAsiaTheme="minorEastAsia" w:hAnsiTheme="minorHAnsi" w:cstheme="minorBidi"/>
            <w:noProof/>
            <w:sz w:val="22"/>
            <w:szCs w:val="22"/>
          </w:rPr>
          <w:tab/>
        </w:r>
        <w:r w:rsidR="002F1683" w:rsidRPr="00AF6377">
          <w:rPr>
            <w:rStyle w:val="Hipercze"/>
            <w:noProof/>
          </w:rPr>
          <w:t>Środki finansowe i czas realizacji zadań w priorytecie 1</w:t>
        </w:r>
        <w:r w:rsidR="002F1683">
          <w:rPr>
            <w:noProof/>
            <w:webHidden/>
          </w:rPr>
          <w:tab/>
        </w:r>
        <w:r w:rsidR="002F1683">
          <w:rPr>
            <w:noProof/>
            <w:webHidden/>
          </w:rPr>
          <w:fldChar w:fldCharType="begin"/>
        </w:r>
        <w:r w:rsidR="002F1683">
          <w:rPr>
            <w:noProof/>
            <w:webHidden/>
          </w:rPr>
          <w:instrText xml:space="preserve"> PAGEREF _Toc378854856 \h </w:instrText>
        </w:r>
        <w:r w:rsidR="002F1683">
          <w:rPr>
            <w:noProof/>
            <w:webHidden/>
          </w:rPr>
        </w:r>
        <w:r w:rsidR="002F1683">
          <w:rPr>
            <w:noProof/>
            <w:webHidden/>
          </w:rPr>
          <w:fldChar w:fldCharType="separate"/>
        </w:r>
        <w:r>
          <w:rPr>
            <w:noProof/>
            <w:webHidden/>
          </w:rPr>
          <w:t>38</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57" w:history="1">
        <w:r w:rsidR="002F1683" w:rsidRPr="00AF6377">
          <w:rPr>
            <w:rStyle w:val="Hipercze"/>
            <w:noProof/>
          </w:rPr>
          <w:t>3.</w:t>
        </w:r>
        <w:r w:rsidR="002F1683">
          <w:rPr>
            <w:rFonts w:asciiTheme="minorHAnsi" w:eastAsiaTheme="minorEastAsia" w:hAnsiTheme="minorHAnsi" w:cstheme="minorBidi"/>
            <w:noProof/>
            <w:sz w:val="22"/>
            <w:szCs w:val="22"/>
          </w:rPr>
          <w:tab/>
        </w:r>
        <w:r w:rsidR="002F1683" w:rsidRPr="00AF6377">
          <w:rPr>
            <w:rStyle w:val="Hipercze"/>
            <w:noProof/>
          </w:rPr>
          <w:t>Jak ubiegać się o przyznanie dotacji?</w:t>
        </w:r>
        <w:r w:rsidR="002F1683">
          <w:rPr>
            <w:noProof/>
            <w:webHidden/>
          </w:rPr>
          <w:tab/>
        </w:r>
        <w:r w:rsidR="002F1683">
          <w:rPr>
            <w:noProof/>
            <w:webHidden/>
          </w:rPr>
          <w:fldChar w:fldCharType="begin"/>
        </w:r>
        <w:r w:rsidR="002F1683">
          <w:rPr>
            <w:noProof/>
            <w:webHidden/>
          </w:rPr>
          <w:instrText xml:space="preserve"> PAGEREF _Toc378854857 \h </w:instrText>
        </w:r>
        <w:r w:rsidR="002F1683">
          <w:rPr>
            <w:noProof/>
            <w:webHidden/>
          </w:rPr>
        </w:r>
        <w:r w:rsidR="002F1683">
          <w:rPr>
            <w:noProof/>
            <w:webHidden/>
          </w:rPr>
          <w:fldChar w:fldCharType="separate"/>
        </w:r>
        <w:r>
          <w:rPr>
            <w:noProof/>
            <w:webHidden/>
          </w:rPr>
          <w:t>40</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58" w:history="1">
        <w:r w:rsidR="002F1683" w:rsidRPr="00AF6377">
          <w:rPr>
            <w:rStyle w:val="Hipercze"/>
            <w:noProof/>
          </w:rPr>
          <w:t>4.</w:t>
        </w:r>
        <w:r w:rsidR="002F1683">
          <w:rPr>
            <w:rFonts w:asciiTheme="minorHAnsi" w:eastAsiaTheme="minorEastAsia" w:hAnsiTheme="minorHAnsi" w:cstheme="minorBidi"/>
            <w:noProof/>
            <w:sz w:val="22"/>
            <w:szCs w:val="22"/>
          </w:rPr>
          <w:tab/>
        </w:r>
        <w:r w:rsidR="002F1683" w:rsidRPr="00AF6377">
          <w:rPr>
            <w:rStyle w:val="Hipercze"/>
            <w:noProof/>
          </w:rPr>
          <w:t>Co jest oceniane w ofertach?</w:t>
        </w:r>
        <w:r w:rsidR="002F1683">
          <w:rPr>
            <w:noProof/>
            <w:webHidden/>
          </w:rPr>
          <w:tab/>
        </w:r>
        <w:r w:rsidR="002F1683">
          <w:rPr>
            <w:noProof/>
            <w:webHidden/>
          </w:rPr>
          <w:fldChar w:fldCharType="begin"/>
        </w:r>
        <w:r w:rsidR="002F1683">
          <w:rPr>
            <w:noProof/>
            <w:webHidden/>
          </w:rPr>
          <w:instrText xml:space="preserve"> PAGEREF _Toc378854858 \h </w:instrText>
        </w:r>
        <w:r w:rsidR="002F1683">
          <w:rPr>
            <w:noProof/>
            <w:webHidden/>
          </w:rPr>
        </w:r>
        <w:r w:rsidR="002F1683">
          <w:rPr>
            <w:noProof/>
            <w:webHidden/>
          </w:rPr>
          <w:fldChar w:fldCharType="separate"/>
        </w:r>
        <w:r>
          <w:rPr>
            <w:noProof/>
            <w:webHidden/>
          </w:rPr>
          <w:t>40</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59" w:history="1">
        <w:r w:rsidR="002F1683" w:rsidRPr="00AF6377">
          <w:rPr>
            <w:rStyle w:val="Hipercze"/>
            <w:noProof/>
          </w:rPr>
          <w:t>5.</w:t>
        </w:r>
        <w:r w:rsidR="002F1683">
          <w:rPr>
            <w:rFonts w:asciiTheme="minorHAnsi" w:eastAsiaTheme="minorEastAsia" w:hAnsiTheme="minorHAnsi" w:cstheme="minorBidi"/>
            <w:noProof/>
            <w:sz w:val="22"/>
            <w:szCs w:val="22"/>
          </w:rPr>
          <w:tab/>
        </w:r>
        <w:r w:rsidR="002F1683" w:rsidRPr="00AF6377">
          <w:rPr>
            <w:rStyle w:val="Hipercze"/>
            <w:noProof/>
          </w:rPr>
          <w:t>Procedura oceny ofert i przyznawania dotacji.</w:t>
        </w:r>
        <w:r w:rsidR="002F1683">
          <w:rPr>
            <w:noProof/>
            <w:webHidden/>
          </w:rPr>
          <w:tab/>
        </w:r>
        <w:r w:rsidR="002F1683">
          <w:rPr>
            <w:noProof/>
            <w:webHidden/>
          </w:rPr>
          <w:fldChar w:fldCharType="begin"/>
        </w:r>
        <w:r w:rsidR="002F1683">
          <w:rPr>
            <w:noProof/>
            <w:webHidden/>
          </w:rPr>
          <w:instrText xml:space="preserve"> PAGEREF _Toc378854859 \h </w:instrText>
        </w:r>
        <w:r w:rsidR="002F1683">
          <w:rPr>
            <w:noProof/>
            <w:webHidden/>
          </w:rPr>
        </w:r>
        <w:r w:rsidR="002F1683">
          <w:rPr>
            <w:noProof/>
            <w:webHidden/>
          </w:rPr>
          <w:fldChar w:fldCharType="separate"/>
        </w:r>
        <w:r>
          <w:rPr>
            <w:noProof/>
            <w:webHidden/>
          </w:rPr>
          <w:t>41</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60" w:history="1">
        <w:r w:rsidR="002F1683" w:rsidRPr="00AF6377">
          <w:rPr>
            <w:rStyle w:val="Hipercze"/>
            <w:noProof/>
          </w:rPr>
          <w:t>6.</w:t>
        </w:r>
        <w:r w:rsidR="002F1683">
          <w:rPr>
            <w:rFonts w:asciiTheme="minorHAnsi" w:eastAsiaTheme="minorEastAsia" w:hAnsiTheme="minorHAnsi" w:cstheme="minorBidi"/>
            <w:noProof/>
            <w:sz w:val="22"/>
            <w:szCs w:val="22"/>
          </w:rPr>
          <w:tab/>
        </w:r>
        <w:r w:rsidR="002F1683" w:rsidRPr="00AF6377">
          <w:rPr>
            <w:rStyle w:val="Hipercze"/>
            <w:noProof/>
          </w:rPr>
          <w:t>Zawarcie umowy i przekazanie środków.</w:t>
        </w:r>
        <w:r w:rsidR="002F1683">
          <w:rPr>
            <w:noProof/>
            <w:webHidden/>
          </w:rPr>
          <w:tab/>
        </w:r>
        <w:r w:rsidR="002F1683">
          <w:rPr>
            <w:noProof/>
            <w:webHidden/>
          </w:rPr>
          <w:fldChar w:fldCharType="begin"/>
        </w:r>
        <w:r w:rsidR="002F1683">
          <w:rPr>
            <w:noProof/>
            <w:webHidden/>
          </w:rPr>
          <w:instrText xml:space="preserve"> PAGEREF _Toc378854860 \h </w:instrText>
        </w:r>
        <w:r w:rsidR="002F1683">
          <w:rPr>
            <w:noProof/>
            <w:webHidden/>
          </w:rPr>
        </w:r>
        <w:r w:rsidR="002F1683">
          <w:rPr>
            <w:noProof/>
            <w:webHidden/>
          </w:rPr>
          <w:fldChar w:fldCharType="separate"/>
        </w:r>
        <w:r>
          <w:rPr>
            <w:noProof/>
            <w:webHidden/>
          </w:rPr>
          <w:t>45</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61" w:history="1">
        <w:r w:rsidR="002F1683" w:rsidRPr="00AF6377">
          <w:rPr>
            <w:rStyle w:val="Hipercze"/>
            <w:noProof/>
          </w:rPr>
          <w:t>7.</w:t>
        </w:r>
        <w:r w:rsidR="002F1683">
          <w:rPr>
            <w:rFonts w:asciiTheme="minorHAnsi" w:eastAsiaTheme="minorEastAsia" w:hAnsiTheme="minorHAnsi" w:cstheme="minorBidi"/>
            <w:noProof/>
            <w:sz w:val="22"/>
            <w:szCs w:val="22"/>
          </w:rPr>
          <w:tab/>
        </w:r>
        <w:r w:rsidR="002F1683" w:rsidRPr="00AF6377">
          <w:rPr>
            <w:rStyle w:val="Hipercze"/>
            <w:noProof/>
          </w:rPr>
          <w:t>Realizacja Zadania Publicznego</w:t>
        </w:r>
        <w:r w:rsidR="002F1683">
          <w:rPr>
            <w:noProof/>
            <w:webHidden/>
          </w:rPr>
          <w:tab/>
        </w:r>
        <w:r w:rsidR="002F1683">
          <w:rPr>
            <w:noProof/>
            <w:webHidden/>
          </w:rPr>
          <w:fldChar w:fldCharType="begin"/>
        </w:r>
        <w:r w:rsidR="002F1683">
          <w:rPr>
            <w:noProof/>
            <w:webHidden/>
          </w:rPr>
          <w:instrText xml:space="preserve"> PAGEREF _Toc378854861 \h </w:instrText>
        </w:r>
        <w:r w:rsidR="002F1683">
          <w:rPr>
            <w:noProof/>
            <w:webHidden/>
          </w:rPr>
        </w:r>
        <w:r w:rsidR="002F1683">
          <w:rPr>
            <w:noProof/>
            <w:webHidden/>
          </w:rPr>
          <w:fldChar w:fldCharType="separate"/>
        </w:r>
        <w:r>
          <w:rPr>
            <w:noProof/>
            <w:webHidden/>
          </w:rPr>
          <w:t>45</w:t>
        </w:r>
        <w:r w:rsidR="002F1683">
          <w:rPr>
            <w:noProof/>
            <w:webHidden/>
          </w:rPr>
          <w:fldChar w:fldCharType="end"/>
        </w:r>
      </w:hyperlink>
    </w:p>
    <w:p w:rsidR="002F1683" w:rsidRDefault="00CC3133">
      <w:pPr>
        <w:pStyle w:val="Spistreci2"/>
        <w:tabs>
          <w:tab w:val="left" w:pos="770"/>
          <w:tab w:val="right" w:pos="9060"/>
        </w:tabs>
        <w:rPr>
          <w:rFonts w:asciiTheme="minorHAnsi" w:eastAsiaTheme="minorEastAsia" w:hAnsiTheme="minorHAnsi" w:cstheme="minorBidi"/>
          <w:b w:val="0"/>
          <w:bCs w:val="0"/>
          <w:noProof/>
          <w:sz w:val="22"/>
          <w:szCs w:val="22"/>
        </w:rPr>
      </w:pPr>
      <w:hyperlink w:anchor="_Toc378854862" w:history="1">
        <w:r w:rsidR="002F1683" w:rsidRPr="00AF6377">
          <w:rPr>
            <w:rStyle w:val="Hipercze"/>
            <w:noProof/>
          </w:rPr>
          <w:t>II.</w:t>
        </w:r>
        <w:r w:rsidR="002F1683">
          <w:rPr>
            <w:rFonts w:asciiTheme="minorHAnsi" w:eastAsiaTheme="minorEastAsia" w:hAnsiTheme="minorHAnsi" w:cstheme="minorBidi"/>
            <w:b w:val="0"/>
            <w:bCs w:val="0"/>
            <w:noProof/>
            <w:sz w:val="22"/>
            <w:szCs w:val="22"/>
          </w:rPr>
          <w:tab/>
        </w:r>
        <w:r w:rsidR="002F1683" w:rsidRPr="00AF6377">
          <w:rPr>
            <w:rStyle w:val="Hipercze"/>
            <w:noProof/>
          </w:rPr>
          <w:t>KOMPONENT WSPARCIA  DZIAŁAŃ RZECZNICZYCH I STRAŻNICZYCH W PRIORYTECIE 3</w:t>
        </w:r>
        <w:r w:rsidR="002F1683">
          <w:rPr>
            <w:noProof/>
            <w:webHidden/>
          </w:rPr>
          <w:tab/>
        </w:r>
        <w:r w:rsidR="002F1683">
          <w:rPr>
            <w:noProof/>
            <w:webHidden/>
          </w:rPr>
          <w:fldChar w:fldCharType="begin"/>
        </w:r>
        <w:r w:rsidR="002F1683">
          <w:rPr>
            <w:noProof/>
            <w:webHidden/>
          </w:rPr>
          <w:instrText xml:space="preserve"> PAGEREF _Toc378854862 \h </w:instrText>
        </w:r>
        <w:r w:rsidR="002F1683">
          <w:rPr>
            <w:noProof/>
            <w:webHidden/>
          </w:rPr>
        </w:r>
        <w:r w:rsidR="002F1683">
          <w:rPr>
            <w:noProof/>
            <w:webHidden/>
          </w:rPr>
          <w:fldChar w:fldCharType="separate"/>
        </w:r>
        <w:r>
          <w:rPr>
            <w:noProof/>
            <w:webHidden/>
          </w:rPr>
          <w:t>50</w:t>
        </w:r>
        <w:r w:rsidR="002F1683">
          <w:rPr>
            <w:noProof/>
            <w:webHidden/>
          </w:rPr>
          <w:fldChar w:fldCharType="end"/>
        </w:r>
      </w:hyperlink>
    </w:p>
    <w:p w:rsidR="002F1683" w:rsidRDefault="00CC3133">
      <w:pPr>
        <w:pStyle w:val="Spistreci2"/>
        <w:tabs>
          <w:tab w:val="left" w:pos="770"/>
          <w:tab w:val="right" w:pos="9060"/>
        </w:tabs>
        <w:rPr>
          <w:rFonts w:asciiTheme="minorHAnsi" w:eastAsiaTheme="minorEastAsia" w:hAnsiTheme="minorHAnsi" w:cstheme="minorBidi"/>
          <w:b w:val="0"/>
          <w:bCs w:val="0"/>
          <w:noProof/>
          <w:sz w:val="22"/>
          <w:szCs w:val="22"/>
        </w:rPr>
      </w:pPr>
      <w:hyperlink w:anchor="_Toc378854863" w:history="1">
        <w:r w:rsidR="002F1683" w:rsidRPr="00AF6377">
          <w:rPr>
            <w:rStyle w:val="Hipercze"/>
            <w:noProof/>
          </w:rPr>
          <w:t>III.</w:t>
        </w:r>
        <w:r w:rsidR="002F1683">
          <w:rPr>
            <w:rFonts w:asciiTheme="minorHAnsi" w:eastAsiaTheme="minorEastAsia" w:hAnsiTheme="minorHAnsi" w:cstheme="minorBidi"/>
            <w:b w:val="0"/>
            <w:bCs w:val="0"/>
            <w:noProof/>
            <w:sz w:val="22"/>
            <w:szCs w:val="22"/>
          </w:rPr>
          <w:tab/>
        </w:r>
        <w:r w:rsidR="002F1683" w:rsidRPr="00AF6377">
          <w:rPr>
            <w:rStyle w:val="Hipercze"/>
            <w:noProof/>
          </w:rPr>
          <w:t>KOMPONENT DZIAŁAŃ SYSTEMOWYCH W PRIORYTECIE 4</w:t>
        </w:r>
        <w:r w:rsidR="002F1683">
          <w:rPr>
            <w:noProof/>
            <w:webHidden/>
          </w:rPr>
          <w:tab/>
        </w:r>
        <w:r w:rsidR="002F1683">
          <w:rPr>
            <w:noProof/>
            <w:webHidden/>
          </w:rPr>
          <w:fldChar w:fldCharType="begin"/>
        </w:r>
        <w:r w:rsidR="002F1683">
          <w:rPr>
            <w:noProof/>
            <w:webHidden/>
          </w:rPr>
          <w:instrText xml:space="preserve"> PAGEREF _Toc378854863 \h </w:instrText>
        </w:r>
        <w:r w:rsidR="002F1683">
          <w:rPr>
            <w:noProof/>
            <w:webHidden/>
          </w:rPr>
        </w:r>
        <w:r w:rsidR="002F1683">
          <w:rPr>
            <w:noProof/>
            <w:webHidden/>
          </w:rPr>
          <w:fldChar w:fldCharType="separate"/>
        </w:r>
        <w:r>
          <w:rPr>
            <w:noProof/>
            <w:webHidden/>
          </w:rPr>
          <w:t>54</w:t>
        </w:r>
        <w:r w:rsidR="002F1683">
          <w:rPr>
            <w:noProof/>
            <w:webHidden/>
          </w:rPr>
          <w:fldChar w:fldCharType="end"/>
        </w:r>
      </w:hyperlink>
    </w:p>
    <w:p w:rsidR="002F1683" w:rsidRDefault="00CC3133">
      <w:pPr>
        <w:pStyle w:val="Spistreci1"/>
        <w:tabs>
          <w:tab w:val="right" w:pos="9060"/>
        </w:tabs>
        <w:rPr>
          <w:rFonts w:asciiTheme="minorHAnsi" w:eastAsiaTheme="minorEastAsia" w:hAnsiTheme="minorHAnsi" w:cstheme="minorBidi"/>
          <w:b w:val="0"/>
          <w:bCs w:val="0"/>
          <w:caps w:val="0"/>
          <w:noProof/>
          <w:sz w:val="22"/>
          <w:szCs w:val="22"/>
        </w:rPr>
      </w:pPr>
      <w:hyperlink w:anchor="_Toc378854864" w:history="1">
        <w:r w:rsidR="002F1683" w:rsidRPr="00AF6377">
          <w:rPr>
            <w:rStyle w:val="Hipercze"/>
            <w:rFonts w:ascii="Times New Roman" w:hAnsi="Times New Roman"/>
            <w:noProof/>
          </w:rPr>
          <w:t xml:space="preserve">3 </w:t>
        </w:r>
        <w:r w:rsidR="002F1683" w:rsidRPr="00AF6377">
          <w:rPr>
            <w:rStyle w:val="Hipercze"/>
            <w:rFonts w:ascii="Times New Roman" w:eastAsia="Calibri" w:hAnsi="Times New Roman"/>
            <w:noProof/>
            <w:lang w:eastAsia="en-US"/>
          </w:rPr>
          <w:t xml:space="preserve">– </w:t>
        </w:r>
        <w:r w:rsidR="002F1683" w:rsidRPr="00AF6377">
          <w:rPr>
            <w:rStyle w:val="Hipercze"/>
            <w:rFonts w:ascii="Times New Roman" w:hAnsi="Times New Roman"/>
            <w:noProof/>
          </w:rPr>
          <w:t>Działania informacyjno-szkoleniowe związane z wykorzystaniem bezpłatnego czasu antenowego dla OPP i umiejętnym tworzeniem kampanii społecznych - przy uwzględnieniu dobrych praktyk.</w:t>
        </w:r>
        <w:r w:rsidR="002F1683">
          <w:rPr>
            <w:noProof/>
            <w:webHidden/>
          </w:rPr>
          <w:tab/>
        </w:r>
        <w:r w:rsidR="002F1683">
          <w:rPr>
            <w:noProof/>
            <w:webHidden/>
          </w:rPr>
          <w:fldChar w:fldCharType="begin"/>
        </w:r>
        <w:r w:rsidR="002F1683">
          <w:rPr>
            <w:noProof/>
            <w:webHidden/>
          </w:rPr>
          <w:instrText xml:space="preserve"> PAGEREF _Toc378854864 \h </w:instrText>
        </w:r>
        <w:r w:rsidR="002F1683">
          <w:rPr>
            <w:noProof/>
            <w:webHidden/>
          </w:rPr>
        </w:r>
        <w:r w:rsidR="002F1683">
          <w:rPr>
            <w:noProof/>
            <w:webHidden/>
          </w:rPr>
          <w:fldChar w:fldCharType="separate"/>
        </w:r>
        <w:r>
          <w:rPr>
            <w:noProof/>
            <w:webHidden/>
          </w:rPr>
          <w:t>56</w:t>
        </w:r>
        <w:r w:rsidR="002F1683">
          <w:rPr>
            <w:noProof/>
            <w:webHidden/>
          </w:rPr>
          <w:fldChar w:fldCharType="end"/>
        </w:r>
      </w:hyperlink>
    </w:p>
    <w:p w:rsidR="002F1683" w:rsidRDefault="00CC3133">
      <w:pPr>
        <w:pStyle w:val="Spistreci1"/>
        <w:tabs>
          <w:tab w:val="right" w:pos="9060"/>
        </w:tabs>
        <w:rPr>
          <w:rFonts w:asciiTheme="minorHAnsi" w:eastAsiaTheme="minorEastAsia" w:hAnsiTheme="minorHAnsi" w:cstheme="minorBidi"/>
          <w:b w:val="0"/>
          <w:bCs w:val="0"/>
          <w:caps w:val="0"/>
          <w:noProof/>
          <w:sz w:val="22"/>
          <w:szCs w:val="22"/>
        </w:rPr>
      </w:pPr>
      <w:hyperlink w:anchor="_Toc378854865" w:history="1">
        <w:r w:rsidR="002F1683" w:rsidRPr="00AF6377">
          <w:rPr>
            <w:rStyle w:val="Hipercze"/>
            <w:noProof/>
          </w:rPr>
          <w:t>CZĘŚĆ C - Zasady rozliczania dotacji i sprawozdanie z realizacji zadania</w:t>
        </w:r>
        <w:r w:rsidR="002F1683">
          <w:rPr>
            <w:noProof/>
            <w:webHidden/>
          </w:rPr>
          <w:tab/>
        </w:r>
        <w:r w:rsidR="002F1683">
          <w:rPr>
            <w:noProof/>
            <w:webHidden/>
          </w:rPr>
          <w:fldChar w:fldCharType="begin"/>
        </w:r>
        <w:r w:rsidR="002F1683">
          <w:rPr>
            <w:noProof/>
            <w:webHidden/>
          </w:rPr>
          <w:instrText xml:space="preserve"> PAGEREF _Toc378854865 \h </w:instrText>
        </w:r>
        <w:r w:rsidR="002F1683">
          <w:rPr>
            <w:noProof/>
            <w:webHidden/>
          </w:rPr>
        </w:r>
        <w:r w:rsidR="002F1683">
          <w:rPr>
            <w:noProof/>
            <w:webHidden/>
          </w:rPr>
          <w:fldChar w:fldCharType="separate"/>
        </w:r>
        <w:r>
          <w:rPr>
            <w:noProof/>
            <w:webHidden/>
          </w:rPr>
          <w:t>57</w:t>
        </w:r>
        <w:r w:rsidR="002F1683">
          <w:rPr>
            <w:noProof/>
            <w:webHidden/>
          </w:rPr>
          <w:fldChar w:fldCharType="end"/>
        </w:r>
      </w:hyperlink>
    </w:p>
    <w:p w:rsidR="002F1683" w:rsidRDefault="00CC3133">
      <w:pPr>
        <w:pStyle w:val="Spistreci2"/>
        <w:tabs>
          <w:tab w:val="left" w:pos="770"/>
          <w:tab w:val="right" w:pos="9060"/>
        </w:tabs>
        <w:rPr>
          <w:rFonts w:asciiTheme="minorHAnsi" w:eastAsiaTheme="minorEastAsia" w:hAnsiTheme="minorHAnsi" w:cstheme="minorBidi"/>
          <w:b w:val="0"/>
          <w:bCs w:val="0"/>
          <w:noProof/>
          <w:sz w:val="22"/>
          <w:szCs w:val="22"/>
        </w:rPr>
      </w:pPr>
      <w:hyperlink w:anchor="_Toc378854866" w:history="1">
        <w:r w:rsidR="002F1683" w:rsidRPr="00AF6377">
          <w:rPr>
            <w:rStyle w:val="Hipercze"/>
            <w:noProof/>
          </w:rPr>
          <w:t>I.</w:t>
        </w:r>
        <w:r w:rsidR="002F1683">
          <w:rPr>
            <w:rFonts w:asciiTheme="minorHAnsi" w:eastAsiaTheme="minorEastAsia" w:hAnsiTheme="minorHAnsi" w:cstheme="minorBidi"/>
            <w:b w:val="0"/>
            <w:bCs w:val="0"/>
            <w:noProof/>
            <w:sz w:val="22"/>
            <w:szCs w:val="22"/>
          </w:rPr>
          <w:tab/>
        </w:r>
        <w:r w:rsidR="002F1683" w:rsidRPr="00AF6377">
          <w:rPr>
            <w:rStyle w:val="Hipercze"/>
            <w:noProof/>
          </w:rPr>
          <w:t>ZASADY ROZLICZANIA DOTACJI</w:t>
        </w:r>
        <w:r w:rsidR="002F1683">
          <w:rPr>
            <w:noProof/>
            <w:webHidden/>
          </w:rPr>
          <w:tab/>
        </w:r>
        <w:r w:rsidR="002F1683">
          <w:rPr>
            <w:noProof/>
            <w:webHidden/>
          </w:rPr>
          <w:fldChar w:fldCharType="begin"/>
        </w:r>
        <w:r w:rsidR="002F1683">
          <w:rPr>
            <w:noProof/>
            <w:webHidden/>
          </w:rPr>
          <w:instrText xml:space="preserve"> PAGEREF _Toc378854866 \h </w:instrText>
        </w:r>
        <w:r w:rsidR="002F1683">
          <w:rPr>
            <w:noProof/>
            <w:webHidden/>
          </w:rPr>
        </w:r>
        <w:r w:rsidR="002F1683">
          <w:rPr>
            <w:noProof/>
            <w:webHidden/>
          </w:rPr>
          <w:fldChar w:fldCharType="separate"/>
        </w:r>
        <w:r>
          <w:rPr>
            <w:noProof/>
            <w:webHidden/>
          </w:rPr>
          <w:t>57</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67" w:history="1">
        <w:r w:rsidR="002F1683" w:rsidRPr="00AF6377">
          <w:rPr>
            <w:rStyle w:val="Hipercze"/>
            <w:noProof/>
          </w:rPr>
          <w:t>1.</w:t>
        </w:r>
        <w:r w:rsidR="002F1683">
          <w:rPr>
            <w:rFonts w:asciiTheme="minorHAnsi" w:eastAsiaTheme="minorEastAsia" w:hAnsiTheme="minorHAnsi" w:cstheme="minorBidi"/>
            <w:noProof/>
            <w:sz w:val="22"/>
            <w:szCs w:val="22"/>
          </w:rPr>
          <w:tab/>
        </w:r>
        <w:r w:rsidR="002F1683" w:rsidRPr="00AF6377">
          <w:rPr>
            <w:rStyle w:val="Hipercze"/>
            <w:noProof/>
          </w:rPr>
          <w:t>TERMIN ROZLICZENIA PRZYZNANEJ DOTACJI</w:t>
        </w:r>
        <w:r w:rsidR="002F1683">
          <w:rPr>
            <w:noProof/>
            <w:webHidden/>
          </w:rPr>
          <w:tab/>
        </w:r>
        <w:r w:rsidR="002F1683">
          <w:rPr>
            <w:noProof/>
            <w:webHidden/>
          </w:rPr>
          <w:fldChar w:fldCharType="begin"/>
        </w:r>
        <w:r w:rsidR="002F1683">
          <w:rPr>
            <w:noProof/>
            <w:webHidden/>
          </w:rPr>
          <w:instrText xml:space="preserve"> PAGEREF _Toc378854867 \h </w:instrText>
        </w:r>
        <w:r w:rsidR="002F1683">
          <w:rPr>
            <w:noProof/>
            <w:webHidden/>
          </w:rPr>
        </w:r>
        <w:r w:rsidR="002F1683">
          <w:rPr>
            <w:noProof/>
            <w:webHidden/>
          </w:rPr>
          <w:fldChar w:fldCharType="separate"/>
        </w:r>
        <w:r>
          <w:rPr>
            <w:noProof/>
            <w:webHidden/>
          </w:rPr>
          <w:t>57</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68" w:history="1">
        <w:r w:rsidR="002F1683" w:rsidRPr="00AF6377">
          <w:rPr>
            <w:rStyle w:val="Hipercze"/>
            <w:noProof/>
          </w:rPr>
          <w:t>2.</w:t>
        </w:r>
        <w:r w:rsidR="002F1683">
          <w:rPr>
            <w:rFonts w:asciiTheme="minorHAnsi" w:eastAsiaTheme="minorEastAsia" w:hAnsiTheme="minorHAnsi" w:cstheme="minorBidi"/>
            <w:noProof/>
            <w:sz w:val="22"/>
            <w:szCs w:val="22"/>
          </w:rPr>
          <w:tab/>
        </w:r>
        <w:r w:rsidR="002F1683" w:rsidRPr="00AF6377">
          <w:rPr>
            <w:rStyle w:val="Hipercze"/>
            <w:noProof/>
          </w:rPr>
          <w:t>DOKUMENTACJA FINANSOWO-KSIĘGOWA (DOKUMENTACJA ZDARZEŃ W TRAKCIE REALIZACJI PROJEKTU W EWIDENCJI KSIĘGOWEJ)</w:t>
        </w:r>
        <w:r w:rsidR="002F1683">
          <w:rPr>
            <w:noProof/>
            <w:webHidden/>
          </w:rPr>
          <w:tab/>
        </w:r>
        <w:r w:rsidR="002F1683">
          <w:rPr>
            <w:noProof/>
            <w:webHidden/>
          </w:rPr>
          <w:fldChar w:fldCharType="begin"/>
        </w:r>
        <w:r w:rsidR="002F1683">
          <w:rPr>
            <w:noProof/>
            <w:webHidden/>
          </w:rPr>
          <w:instrText xml:space="preserve"> PAGEREF _Toc378854868 \h </w:instrText>
        </w:r>
        <w:r w:rsidR="002F1683">
          <w:rPr>
            <w:noProof/>
            <w:webHidden/>
          </w:rPr>
        </w:r>
        <w:r w:rsidR="002F1683">
          <w:rPr>
            <w:noProof/>
            <w:webHidden/>
          </w:rPr>
          <w:fldChar w:fldCharType="separate"/>
        </w:r>
        <w:r>
          <w:rPr>
            <w:noProof/>
            <w:webHidden/>
          </w:rPr>
          <w:t>58</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69" w:history="1">
        <w:r w:rsidR="002F1683" w:rsidRPr="00AF6377">
          <w:rPr>
            <w:rStyle w:val="Hipercze"/>
            <w:noProof/>
          </w:rPr>
          <w:t>3. ROZLICZENIE WKŁADU OSOBOWEGO</w:t>
        </w:r>
        <w:r w:rsidR="002F1683">
          <w:rPr>
            <w:noProof/>
            <w:webHidden/>
          </w:rPr>
          <w:tab/>
        </w:r>
        <w:r w:rsidR="002F1683">
          <w:rPr>
            <w:noProof/>
            <w:webHidden/>
          </w:rPr>
          <w:fldChar w:fldCharType="begin"/>
        </w:r>
        <w:r w:rsidR="002F1683">
          <w:rPr>
            <w:noProof/>
            <w:webHidden/>
          </w:rPr>
          <w:instrText xml:space="preserve"> PAGEREF _Toc378854869 \h </w:instrText>
        </w:r>
        <w:r w:rsidR="002F1683">
          <w:rPr>
            <w:noProof/>
            <w:webHidden/>
          </w:rPr>
        </w:r>
        <w:r w:rsidR="002F1683">
          <w:rPr>
            <w:noProof/>
            <w:webHidden/>
          </w:rPr>
          <w:fldChar w:fldCharType="separate"/>
        </w:r>
        <w:r>
          <w:rPr>
            <w:noProof/>
            <w:webHidden/>
          </w:rPr>
          <w:t>59</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70" w:history="1">
        <w:r w:rsidR="002F1683" w:rsidRPr="00AF6377">
          <w:rPr>
            <w:rStyle w:val="Hipercze"/>
            <w:noProof/>
          </w:rPr>
          <w:t>4. ROZLICZENIE PODRÓŻY SŁUŻBOWYCH OSÓB ZAANGAŻOWANYCH W REALIZACJĘ PROJEKTU</w:t>
        </w:r>
        <w:r w:rsidR="002F1683">
          <w:rPr>
            <w:noProof/>
            <w:webHidden/>
          </w:rPr>
          <w:tab/>
        </w:r>
        <w:r w:rsidR="002F1683">
          <w:rPr>
            <w:noProof/>
            <w:webHidden/>
          </w:rPr>
          <w:fldChar w:fldCharType="begin"/>
        </w:r>
        <w:r w:rsidR="002F1683">
          <w:rPr>
            <w:noProof/>
            <w:webHidden/>
          </w:rPr>
          <w:instrText xml:space="preserve"> PAGEREF _Toc378854870 \h </w:instrText>
        </w:r>
        <w:r w:rsidR="002F1683">
          <w:rPr>
            <w:noProof/>
            <w:webHidden/>
          </w:rPr>
        </w:r>
        <w:r w:rsidR="002F1683">
          <w:rPr>
            <w:noProof/>
            <w:webHidden/>
          </w:rPr>
          <w:fldChar w:fldCharType="separate"/>
        </w:r>
        <w:r>
          <w:rPr>
            <w:noProof/>
            <w:webHidden/>
          </w:rPr>
          <w:t>59</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71" w:history="1">
        <w:r w:rsidR="002F1683" w:rsidRPr="00AF6377">
          <w:rPr>
            <w:rStyle w:val="Hipercze"/>
            <w:noProof/>
          </w:rPr>
          <w:t>5. ROZLICZENIE DOJAZDÓW BENEFICJENTÓW</w:t>
        </w:r>
        <w:r w:rsidR="002F1683">
          <w:rPr>
            <w:noProof/>
            <w:webHidden/>
          </w:rPr>
          <w:tab/>
        </w:r>
        <w:r w:rsidR="002F1683">
          <w:rPr>
            <w:noProof/>
            <w:webHidden/>
          </w:rPr>
          <w:fldChar w:fldCharType="begin"/>
        </w:r>
        <w:r w:rsidR="002F1683">
          <w:rPr>
            <w:noProof/>
            <w:webHidden/>
          </w:rPr>
          <w:instrText xml:space="preserve"> PAGEREF _Toc378854871 \h </w:instrText>
        </w:r>
        <w:r w:rsidR="002F1683">
          <w:rPr>
            <w:noProof/>
            <w:webHidden/>
          </w:rPr>
        </w:r>
        <w:r w:rsidR="002F1683">
          <w:rPr>
            <w:noProof/>
            <w:webHidden/>
          </w:rPr>
          <w:fldChar w:fldCharType="separate"/>
        </w:r>
        <w:r>
          <w:rPr>
            <w:noProof/>
            <w:webHidden/>
          </w:rPr>
          <w:t>60</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72" w:history="1">
        <w:r w:rsidR="002F1683" w:rsidRPr="00AF6377">
          <w:rPr>
            <w:rStyle w:val="Hipercze"/>
            <w:noProof/>
          </w:rPr>
          <w:t>6. ROZLICZENIE PRZYCHODÓW UZYSKANYCH PRZY REALIZACJI ZADANIA PUBLICZNEGO</w:t>
        </w:r>
        <w:r w:rsidR="002F1683">
          <w:rPr>
            <w:noProof/>
            <w:webHidden/>
          </w:rPr>
          <w:tab/>
        </w:r>
        <w:r w:rsidR="002F1683">
          <w:rPr>
            <w:noProof/>
            <w:webHidden/>
          </w:rPr>
          <w:fldChar w:fldCharType="begin"/>
        </w:r>
        <w:r w:rsidR="002F1683">
          <w:rPr>
            <w:noProof/>
            <w:webHidden/>
          </w:rPr>
          <w:instrText xml:space="preserve"> PAGEREF _Toc378854872 \h </w:instrText>
        </w:r>
        <w:r w:rsidR="002F1683">
          <w:rPr>
            <w:noProof/>
            <w:webHidden/>
          </w:rPr>
        </w:r>
        <w:r w:rsidR="002F1683">
          <w:rPr>
            <w:noProof/>
            <w:webHidden/>
          </w:rPr>
          <w:fldChar w:fldCharType="separate"/>
        </w:r>
        <w:r>
          <w:rPr>
            <w:noProof/>
            <w:webHidden/>
          </w:rPr>
          <w:t>60</w:t>
        </w:r>
        <w:r w:rsidR="002F1683">
          <w:rPr>
            <w:noProof/>
            <w:webHidden/>
          </w:rPr>
          <w:fldChar w:fldCharType="end"/>
        </w:r>
      </w:hyperlink>
    </w:p>
    <w:p w:rsidR="002F1683" w:rsidRDefault="00CC3133">
      <w:pPr>
        <w:pStyle w:val="Spistreci2"/>
        <w:tabs>
          <w:tab w:val="left" w:pos="770"/>
          <w:tab w:val="right" w:pos="9060"/>
        </w:tabs>
        <w:rPr>
          <w:rFonts w:asciiTheme="minorHAnsi" w:eastAsiaTheme="minorEastAsia" w:hAnsiTheme="minorHAnsi" w:cstheme="minorBidi"/>
          <w:b w:val="0"/>
          <w:bCs w:val="0"/>
          <w:noProof/>
          <w:sz w:val="22"/>
          <w:szCs w:val="22"/>
        </w:rPr>
      </w:pPr>
      <w:hyperlink w:anchor="_Toc378854873" w:history="1">
        <w:r w:rsidR="002F1683" w:rsidRPr="00AF6377">
          <w:rPr>
            <w:rStyle w:val="Hipercze"/>
            <w:noProof/>
          </w:rPr>
          <w:t>II.</w:t>
        </w:r>
        <w:r w:rsidR="002F1683">
          <w:rPr>
            <w:rFonts w:asciiTheme="minorHAnsi" w:eastAsiaTheme="minorEastAsia" w:hAnsiTheme="minorHAnsi" w:cstheme="minorBidi"/>
            <w:b w:val="0"/>
            <w:bCs w:val="0"/>
            <w:noProof/>
            <w:sz w:val="22"/>
            <w:szCs w:val="22"/>
          </w:rPr>
          <w:tab/>
        </w:r>
        <w:r w:rsidR="002F1683" w:rsidRPr="00AF6377">
          <w:rPr>
            <w:rStyle w:val="Hipercze"/>
            <w:noProof/>
          </w:rPr>
          <w:t>SPRAWOZDANIE Z WYKONANIA ZADANIA W RAMACH PROGRAMU FIO W 2014 r.</w:t>
        </w:r>
        <w:r w:rsidR="002F1683">
          <w:rPr>
            <w:noProof/>
            <w:webHidden/>
          </w:rPr>
          <w:tab/>
        </w:r>
        <w:r w:rsidR="002F1683">
          <w:rPr>
            <w:noProof/>
            <w:webHidden/>
          </w:rPr>
          <w:fldChar w:fldCharType="begin"/>
        </w:r>
        <w:r w:rsidR="002F1683">
          <w:rPr>
            <w:noProof/>
            <w:webHidden/>
          </w:rPr>
          <w:instrText xml:space="preserve"> PAGEREF _Toc378854873 \h </w:instrText>
        </w:r>
        <w:r w:rsidR="002F1683">
          <w:rPr>
            <w:noProof/>
            <w:webHidden/>
          </w:rPr>
        </w:r>
        <w:r w:rsidR="002F1683">
          <w:rPr>
            <w:noProof/>
            <w:webHidden/>
          </w:rPr>
          <w:fldChar w:fldCharType="separate"/>
        </w:r>
        <w:r>
          <w:rPr>
            <w:noProof/>
            <w:webHidden/>
          </w:rPr>
          <w:t>61</w:t>
        </w:r>
        <w:r w:rsidR="002F1683">
          <w:rPr>
            <w:noProof/>
            <w:webHidden/>
          </w:rPr>
          <w:fldChar w:fldCharType="end"/>
        </w:r>
      </w:hyperlink>
    </w:p>
    <w:p w:rsidR="002F1683" w:rsidRDefault="00CC3133">
      <w:pPr>
        <w:pStyle w:val="Spistreci2"/>
        <w:tabs>
          <w:tab w:val="left" w:pos="770"/>
          <w:tab w:val="right" w:pos="9060"/>
        </w:tabs>
        <w:rPr>
          <w:rFonts w:asciiTheme="minorHAnsi" w:eastAsiaTheme="minorEastAsia" w:hAnsiTheme="minorHAnsi" w:cstheme="minorBidi"/>
          <w:b w:val="0"/>
          <w:bCs w:val="0"/>
          <w:noProof/>
          <w:sz w:val="22"/>
          <w:szCs w:val="22"/>
        </w:rPr>
      </w:pPr>
      <w:hyperlink w:anchor="_Toc378854874" w:history="1">
        <w:r w:rsidR="002F1683" w:rsidRPr="00AF6377">
          <w:rPr>
            <w:rStyle w:val="Hipercze"/>
            <w:noProof/>
          </w:rPr>
          <w:t>III.</w:t>
        </w:r>
        <w:r w:rsidR="002F1683">
          <w:rPr>
            <w:rFonts w:asciiTheme="minorHAnsi" w:eastAsiaTheme="minorEastAsia" w:hAnsiTheme="minorHAnsi" w:cstheme="minorBidi"/>
            <w:b w:val="0"/>
            <w:bCs w:val="0"/>
            <w:noProof/>
            <w:sz w:val="22"/>
            <w:szCs w:val="22"/>
          </w:rPr>
          <w:tab/>
        </w:r>
        <w:r w:rsidR="002F1683" w:rsidRPr="00AF6377">
          <w:rPr>
            <w:rStyle w:val="Hipercze"/>
            <w:noProof/>
          </w:rPr>
          <w:t>KONTROLA REALIZACJI ZADANIA</w:t>
        </w:r>
        <w:r w:rsidR="002F1683">
          <w:rPr>
            <w:noProof/>
            <w:webHidden/>
          </w:rPr>
          <w:tab/>
        </w:r>
        <w:r w:rsidR="002F1683">
          <w:rPr>
            <w:noProof/>
            <w:webHidden/>
          </w:rPr>
          <w:fldChar w:fldCharType="begin"/>
        </w:r>
        <w:r w:rsidR="002F1683">
          <w:rPr>
            <w:noProof/>
            <w:webHidden/>
          </w:rPr>
          <w:instrText xml:space="preserve"> PAGEREF _Toc378854874 \h </w:instrText>
        </w:r>
        <w:r w:rsidR="002F1683">
          <w:rPr>
            <w:noProof/>
            <w:webHidden/>
          </w:rPr>
        </w:r>
        <w:r w:rsidR="002F1683">
          <w:rPr>
            <w:noProof/>
            <w:webHidden/>
          </w:rPr>
          <w:fldChar w:fldCharType="separate"/>
        </w:r>
        <w:r>
          <w:rPr>
            <w:noProof/>
            <w:webHidden/>
          </w:rPr>
          <w:t>62</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75" w:history="1">
        <w:r w:rsidR="002F1683" w:rsidRPr="00AF6377">
          <w:rPr>
            <w:rStyle w:val="Hipercze"/>
            <w:noProof/>
          </w:rPr>
          <w:t>1. ZATWIERDZENIE SPRAWOZDANIA WRAZ Z POINFORMOWANIEM ORGANIZACJI</w:t>
        </w:r>
        <w:r w:rsidR="002F1683">
          <w:rPr>
            <w:noProof/>
            <w:webHidden/>
          </w:rPr>
          <w:tab/>
        </w:r>
        <w:r w:rsidR="002F1683">
          <w:rPr>
            <w:noProof/>
            <w:webHidden/>
          </w:rPr>
          <w:fldChar w:fldCharType="begin"/>
        </w:r>
        <w:r w:rsidR="002F1683">
          <w:rPr>
            <w:noProof/>
            <w:webHidden/>
          </w:rPr>
          <w:instrText xml:space="preserve"> PAGEREF _Toc378854875 \h </w:instrText>
        </w:r>
        <w:r w:rsidR="002F1683">
          <w:rPr>
            <w:noProof/>
            <w:webHidden/>
          </w:rPr>
        </w:r>
        <w:r w:rsidR="002F1683">
          <w:rPr>
            <w:noProof/>
            <w:webHidden/>
          </w:rPr>
          <w:fldChar w:fldCharType="separate"/>
        </w:r>
        <w:r>
          <w:rPr>
            <w:noProof/>
            <w:webHidden/>
          </w:rPr>
          <w:t>62</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76" w:history="1">
        <w:r w:rsidR="002F1683" w:rsidRPr="00AF6377">
          <w:rPr>
            <w:rStyle w:val="Hipercze"/>
            <w:noProof/>
          </w:rPr>
          <w:t>2. KONSEKWENCJE UCHYBIEŃ</w:t>
        </w:r>
        <w:r w:rsidR="002F1683">
          <w:rPr>
            <w:noProof/>
            <w:webHidden/>
          </w:rPr>
          <w:tab/>
        </w:r>
        <w:r w:rsidR="002F1683">
          <w:rPr>
            <w:noProof/>
            <w:webHidden/>
          </w:rPr>
          <w:fldChar w:fldCharType="begin"/>
        </w:r>
        <w:r w:rsidR="002F1683">
          <w:rPr>
            <w:noProof/>
            <w:webHidden/>
          </w:rPr>
          <w:instrText xml:space="preserve"> PAGEREF _Toc378854876 \h </w:instrText>
        </w:r>
        <w:r w:rsidR="002F1683">
          <w:rPr>
            <w:noProof/>
            <w:webHidden/>
          </w:rPr>
        </w:r>
        <w:r w:rsidR="002F1683">
          <w:rPr>
            <w:noProof/>
            <w:webHidden/>
          </w:rPr>
          <w:fldChar w:fldCharType="separate"/>
        </w:r>
        <w:r>
          <w:rPr>
            <w:noProof/>
            <w:webHidden/>
          </w:rPr>
          <w:t>63</w:t>
        </w:r>
        <w:r w:rsidR="002F1683">
          <w:rPr>
            <w:noProof/>
            <w:webHidden/>
          </w:rPr>
          <w:fldChar w:fldCharType="end"/>
        </w:r>
      </w:hyperlink>
    </w:p>
    <w:p w:rsidR="002F1683" w:rsidRDefault="00CC3133">
      <w:pPr>
        <w:pStyle w:val="Spistreci3"/>
        <w:rPr>
          <w:rFonts w:asciiTheme="minorHAnsi" w:eastAsiaTheme="minorEastAsia" w:hAnsiTheme="minorHAnsi" w:cstheme="minorBidi"/>
          <w:noProof/>
          <w:sz w:val="22"/>
          <w:szCs w:val="22"/>
        </w:rPr>
      </w:pPr>
      <w:hyperlink w:anchor="_Toc378854877" w:history="1">
        <w:r w:rsidR="002F1683" w:rsidRPr="00AF6377">
          <w:rPr>
            <w:rStyle w:val="Hipercze"/>
            <w:noProof/>
          </w:rPr>
          <w:t>3. RODZAJE KONTROLI</w:t>
        </w:r>
        <w:r w:rsidR="002F1683">
          <w:rPr>
            <w:noProof/>
            <w:webHidden/>
          </w:rPr>
          <w:tab/>
        </w:r>
        <w:r w:rsidR="002F1683">
          <w:rPr>
            <w:noProof/>
            <w:webHidden/>
          </w:rPr>
          <w:fldChar w:fldCharType="begin"/>
        </w:r>
        <w:r w:rsidR="002F1683">
          <w:rPr>
            <w:noProof/>
            <w:webHidden/>
          </w:rPr>
          <w:instrText xml:space="preserve"> PAGEREF _Toc378854877 \h </w:instrText>
        </w:r>
        <w:r w:rsidR="002F1683">
          <w:rPr>
            <w:noProof/>
            <w:webHidden/>
          </w:rPr>
        </w:r>
        <w:r w:rsidR="002F1683">
          <w:rPr>
            <w:noProof/>
            <w:webHidden/>
          </w:rPr>
          <w:fldChar w:fldCharType="separate"/>
        </w:r>
        <w:r>
          <w:rPr>
            <w:noProof/>
            <w:webHidden/>
          </w:rPr>
          <w:t>63</w:t>
        </w:r>
        <w:r w:rsidR="002F1683">
          <w:rPr>
            <w:noProof/>
            <w:webHidden/>
          </w:rPr>
          <w:fldChar w:fldCharType="end"/>
        </w:r>
      </w:hyperlink>
    </w:p>
    <w:p w:rsidR="002F1683" w:rsidRDefault="00CC3133">
      <w:pPr>
        <w:pStyle w:val="Spistreci1"/>
        <w:tabs>
          <w:tab w:val="right" w:pos="9060"/>
        </w:tabs>
        <w:rPr>
          <w:rFonts w:asciiTheme="minorHAnsi" w:eastAsiaTheme="minorEastAsia" w:hAnsiTheme="minorHAnsi" w:cstheme="minorBidi"/>
          <w:b w:val="0"/>
          <w:bCs w:val="0"/>
          <w:caps w:val="0"/>
          <w:noProof/>
          <w:sz w:val="22"/>
          <w:szCs w:val="22"/>
        </w:rPr>
      </w:pPr>
      <w:hyperlink w:anchor="_Toc378854878" w:history="1">
        <w:r w:rsidR="002F1683" w:rsidRPr="00AF6377">
          <w:rPr>
            <w:rStyle w:val="Hipercze"/>
            <w:noProof/>
          </w:rPr>
          <w:t>CZĘŚĆ D - ZAŁĄCZNIKI</w:t>
        </w:r>
        <w:r w:rsidR="002F1683">
          <w:rPr>
            <w:noProof/>
            <w:webHidden/>
          </w:rPr>
          <w:tab/>
        </w:r>
        <w:r w:rsidR="002F1683">
          <w:rPr>
            <w:noProof/>
            <w:webHidden/>
          </w:rPr>
          <w:fldChar w:fldCharType="begin"/>
        </w:r>
        <w:r w:rsidR="002F1683">
          <w:rPr>
            <w:noProof/>
            <w:webHidden/>
          </w:rPr>
          <w:instrText xml:space="preserve"> PAGEREF _Toc378854878 \h </w:instrText>
        </w:r>
        <w:r w:rsidR="002F1683">
          <w:rPr>
            <w:noProof/>
            <w:webHidden/>
          </w:rPr>
        </w:r>
        <w:r w:rsidR="002F1683">
          <w:rPr>
            <w:noProof/>
            <w:webHidden/>
          </w:rPr>
          <w:fldChar w:fldCharType="separate"/>
        </w:r>
        <w:r>
          <w:rPr>
            <w:noProof/>
            <w:webHidden/>
          </w:rPr>
          <w:t>64</w:t>
        </w:r>
        <w:r w:rsidR="002F1683">
          <w:rPr>
            <w:noProof/>
            <w:webHidden/>
          </w:rPr>
          <w:fldChar w:fldCharType="end"/>
        </w:r>
      </w:hyperlink>
    </w:p>
    <w:p w:rsidR="002F1683" w:rsidRDefault="00CC3133">
      <w:pPr>
        <w:pStyle w:val="Spistreci2"/>
        <w:tabs>
          <w:tab w:val="right" w:pos="9060"/>
        </w:tabs>
        <w:rPr>
          <w:rFonts w:asciiTheme="minorHAnsi" w:eastAsiaTheme="minorEastAsia" w:hAnsiTheme="minorHAnsi" w:cstheme="minorBidi"/>
          <w:b w:val="0"/>
          <w:bCs w:val="0"/>
          <w:noProof/>
          <w:sz w:val="22"/>
          <w:szCs w:val="22"/>
        </w:rPr>
      </w:pPr>
      <w:hyperlink w:anchor="_Toc378854879" w:history="1">
        <w:r w:rsidR="002F1683" w:rsidRPr="00AF6377">
          <w:rPr>
            <w:rStyle w:val="Hipercze"/>
            <w:noProof/>
          </w:rPr>
          <w:t>ZAŁĄCZNIK NR  1  - KARTA OCENY MERYTORYCZNEJ</w:t>
        </w:r>
        <w:r w:rsidR="002F1683">
          <w:rPr>
            <w:noProof/>
            <w:webHidden/>
          </w:rPr>
          <w:tab/>
        </w:r>
        <w:r w:rsidR="002F1683">
          <w:rPr>
            <w:noProof/>
            <w:webHidden/>
          </w:rPr>
          <w:fldChar w:fldCharType="begin"/>
        </w:r>
        <w:r w:rsidR="002F1683">
          <w:rPr>
            <w:noProof/>
            <w:webHidden/>
          </w:rPr>
          <w:instrText xml:space="preserve"> PAGEREF _Toc378854879 \h </w:instrText>
        </w:r>
        <w:r w:rsidR="002F1683">
          <w:rPr>
            <w:noProof/>
            <w:webHidden/>
          </w:rPr>
        </w:r>
        <w:r w:rsidR="002F1683">
          <w:rPr>
            <w:noProof/>
            <w:webHidden/>
          </w:rPr>
          <w:fldChar w:fldCharType="separate"/>
        </w:r>
        <w:r>
          <w:rPr>
            <w:noProof/>
            <w:webHidden/>
          </w:rPr>
          <w:t>64</w:t>
        </w:r>
        <w:r w:rsidR="002F1683">
          <w:rPr>
            <w:noProof/>
            <w:webHidden/>
          </w:rPr>
          <w:fldChar w:fldCharType="end"/>
        </w:r>
      </w:hyperlink>
    </w:p>
    <w:p w:rsidR="002F1683" w:rsidRDefault="00CC3133">
      <w:pPr>
        <w:pStyle w:val="Spistreci2"/>
        <w:tabs>
          <w:tab w:val="right" w:pos="9060"/>
        </w:tabs>
        <w:rPr>
          <w:rFonts w:asciiTheme="minorHAnsi" w:eastAsiaTheme="minorEastAsia" w:hAnsiTheme="minorHAnsi" w:cstheme="minorBidi"/>
          <w:b w:val="0"/>
          <w:bCs w:val="0"/>
          <w:noProof/>
          <w:sz w:val="22"/>
          <w:szCs w:val="22"/>
        </w:rPr>
      </w:pPr>
      <w:hyperlink w:anchor="_Toc378854880" w:history="1">
        <w:r w:rsidR="002F1683" w:rsidRPr="00AF6377">
          <w:rPr>
            <w:rStyle w:val="Hipercze"/>
            <w:noProof/>
          </w:rPr>
          <w:t>ZAŁĄCZNIK NR  2  - KARTA OCENY MERYTORYCZNEJ W PRIORYTECIE 1</w:t>
        </w:r>
        <w:r w:rsidR="002F1683">
          <w:rPr>
            <w:noProof/>
            <w:webHidden/>
          </w:rPr>
          <w:tab/>
        </w:r>
        <w:r w:rsidR="002F1683">
          <w:rPr>
            <w:noProof/>
            <w:webHidden/>
          </w:rPr>
          <w:fldChar w:fldCharType="begin"/>
        </w:r>
        <w:r w:rsidR="002F1683">
          <w:rPr>
            <w:noProof/>
            <w:webHidden/>
          </w:rPr>
          <w:instrText xml:space="preserve"> PAGEREF _Toc378854880 \h </w:instrText>
        </w:r>
        <w:r w:rsidR="002F1683">
          <w:rPr>
            <w:noProof/>
            <w:webHidden/>
          </w:rPr>
        </w:r>
        <w:r w:rsidR="002F1683">
          <w:rPr>
            <w:noProof/>
            <w:webHidden/>
          </w:rPr>
          <w:fldChar w:fldCharType="separate"/>
        </w:r>
        <w:r>
          <w:rPr>
            <w:noProof/>
            <w:webHidden/>
          </w:rPr>
          <w:t>69</w:t>
        </w:r>
        <w:r w:rsidR="002F1683">
          <w:rPr>
            <w:noProof/>
            <w:webHidden/>
          </w:rPr>
          <w:fldChar w:fldCharType="end"/>
        </w:r>
      </w:hyperlink>
    </w:p>
    <w:p w:rsidR="002F1683" w:rsidRDefault="00CC3133">
      <w:pPr>
        <w:pStyle w:val="Spistreci2"/>
        <w:tabs>
          <w:tab w:val="right" w:pos="9060"/>
        </w:tabs>
        <w:rPr>
          <w:rFonts w:asciiTheme="minorHAnsi" w:eastAsiaTheme="minorEastAsia" w:hAnsiTheme="minorHAnsi" w:cstheme="minorBidi"/>
          <w:b w:val="0"/>
          <w:bCs w:val="0"/>
          <w:noProof/>
          <w:sz w:val="22"/>
          <w:szCs w:val="22"/>
        </w:rPr>
      </w:pPr>
      <w:hyperlink w:anchor="_Toc378854881" w:history="1">
        <w:r w:rsidR="002F1683" w:rsidRPr="00AF6377">
          <w:rPr>
            <w:rStyle w:val="Hipercze"/>
            <w:noProof/>
          </w:rPr>
          <w:t>ZAŁĄCZNIK NR  3  - KARTA OCENY MERYTORYCZNEJ W KOMPONENCIE WSPARCIA DZIAŁAŃ RZECZNICZYCH I STRAŻNICZYCH</w:t>
        </w:r>
        <w:r w:rsidR="002F1683">
          <w:rPr>
            <w:noProof/>
            <w:webHidden/>
          </w:rPr>
          <w:tab/>
        </w:r>
        <w:r w:rsidR="002F1683">
          <w:rPr>
            <w:noProof/>
            <w:webHidden/>
          </w:rPr>
          <w:fldChar w:fldCharType="begin"/>
        </w:r>
        <w:r w:rsidR="002F1683">
          <w:rPr>
            <w:noProof/>
            <w:webHidden/>
          </w:rPr>
          <w:instrText xml:space="preserve"> PAGEREF _Toc378854881 \h </w:instrText>
        </w:r>
        <w:r w:rsidR="002F1683">
          <w:rPr>
            <w:noProof/>
            <w:webHidden/>
          </w:rPr>
        </w:r>
        <w:r w:rsidR="002F1683">
          <w:rPr>
            <w:noProof/>
            <w:webHidden/>
          </w:rPr>
          <w:fldChar w:fldCharType="separate"/>
        </w:r>
        <w:r>
          <w:rPr>
            <w:noProof/>
            <w:webHidden/>
          </w:rPr>
          <w:t>75</w:t>
        </w:r>
        <w:r w:rsidR="002F1683">
          <w:rPr>
            <w:noProof/>
            <w:webHidden/>
          </w:rPr>
          <w:fldChar w:fldCharType="end"/>
        </w:r>
      </w:hyperlink>
    </w:p>
    <w:p w:rsidR="002F1683" w:rsidRDefault="00CC3133">
      <w:pPr>
        <w:pStyle w:val="Spistreci2"/>
        <w:tabs>
          <w:tab w:val="right" w:pos="9060"/>
        </w:tabs>
        <w:rPr>
          <w:rFonts w:asciiTheme="minorHAnsi" w:eastAsiaTheme="minorEastAsia" w:hAnsiTheme="minorHAnsi" w:cstheme="minorBidi"/>
          <w:b w:val="0"/>
          <w:bCs w:val="0"/>
          <w:noProof/>
          <w:sz w:val="22"/>
          <w:szCs w:val="22"/>
        </w:rPr>
      </w:pPr>
      <w:hyperlink w:anchor="_Toc378854882" w:history="1">
        <w:r w:rsidR="002F1683" w:rsidRPr="00AF6377">
          <w:rPr>
            <w:rStyle w:val="Hipercze"/>
            <w:noProof/>
          </w:rPr>
          <w:t>ZAŁĄCZNIK NR  4  - KARTA OCENY MERYTORYCZNEJ W KOMPONENCIE DZIAŁAŃ SYSTEMOWYCH</w:t>
        </w:r>
        <w:r w:rsidR="002F1683">
          <w:rPr>
            <w:noProof/>
            <w:webHidden/>
          </w:rPr>
          <w:tab/>
        </w:r>
        <w:r w:rsidR="002F1683">
          <w:rPr>
            <w:noProof/>
            <w:webHidden/>
          </w:rPr>
          <w:fldChar w:fldCharType="begin"/>
        </w:r>
        <w:r w:rsidR="002F1683">
          <w:rPr>
            <w:noProof/>
            <w:webHidden/>
          </w:rPr>
          <w:instrText xml:space="preserve"> PAGEREF _Toc378854882 \h </w:instrText>
        </w:r>
        <w:r w:rsidR="002F1683">
          <w:rPr>
            <w:noProof/>
            <w:webHidden/>
          </w:rPr>
        </w:r>
        <w:r w:rsidR="002F1683">
          <w:rPr>
            <w:noProof/>
            <w:webHidden/>
          </w:rPr>
          <w:fldChar w:fldCharType="separate"/>
        </w:r>
        <w:r>
          <w:rPr>
            <w:noProof/>
            <w:webHidden/>
          </w:rPr>
          <w:t>79</w:t>
        </w:r>
        <w:r w:rsidR="002F1683">
          <w:rPr>
            <w:noProof/>
            <w:webHidden/>
          </w:rPr>
          <w:fldChar w:fldCharType="end"/>
        </w:r>
      </w:hyperlink>
    </w:p>
    <w:p w:rsidR="002F1683" w:rsidRDefault="00CC3133">
      <w:pPr>
        <w:pStyle w:val="Spistreci2"/>
        <w:tabs>
          <w:tab w:val="right" w:pos="9060"/>
        </w:tabs>
        <w:rPr>
          <w:rFonts w:asciiTheme="minorHAnsi" w:eastAsiaTheme="minorEastAsia" w:hAnsiTheme="minorHAnsi" w:cstheme="minorBidi"/>
          <w:b w:val="0"/>
          <w:bCs w:val="0"/>
          <w:noProof/>
          <w:sz w:val="22"/>
          <w:szCs w:val="22"/>
        </w:rPr>
      </w:pPr>
      <w:hyperlink w:anchor="_Toc378854883" w:history="1">
        <w:r w:rsidR="002F1683" w:rsidRPr="00AF6377">
          <w:rPr>
            <w:rStyle w:val="Hipercze"/>
            <w:noProof/>
          </w:rPr>
          <w:t>ZAŁĄCZNIK NR 5  - KARTA OCENY STRATEGICZNEJ</w:t>
        </w:r>
        <w:r w:rsidR="002F1683">
          <w:rPr>
            <w:noProof/>
            <w:webHidden/>
          </w:rPr>
          <w:tab/>
        </w:r>
        <w:r w:rsidR="002F1683">
          <w:rPr>
            <w:noProof/>
            <w:webHidden/>
          </w:rPr>
          <w:fldChar w:fldCharType="begin"/>
        </w:r>
        <w:r w:rsidR="002F1683">
          <w:rPr>
            <w:noProof/>
            <w:webHidden/>
          </w:rPr>
          <w:instrText xml:space="preserve"> PAGEREF _Toc378854883 \h </w:instrText>
        </w:r>
        <w:r w:rsidR="002F1683">
          <w:rPr>
            <w:noProof/>
            <w:webHidden/>
          </w:rPr>
        </w:r>
        <w:r w:rsidR="002F1683">
          <w:rPr>
            <w:noProof/>
            <w:webHidden/>
          </w:rPr>
          <w:fldChar w:fldCharType="separate"/>
        </w:r>
        <w:r>
          <w:rPr>
            <w:noProof/>
            <w:webHidden/>
          </w:rPr>
          <w:t>83</w:t>
        </w:r>
        <w:r w:rsidR="002F1683">
          <w:rPr>
            <w:noProof/>
            <w:webHidden/>
          </w:rPr>
          <w:fldChar w:fldCharType="end"/>
        </w:r>
      </w:hyperlink>
    </w:p>
    <w:p w:rsidR="00A57768" w:rsidRDefault="0090582C" w:rsidP="00AB53FE">
      <w:r>
        <w:fldChar w:fldCharType="end"/>
      </w:r>
    </w:p>
    <w:p w:rsidR="002230FB" w:rsidRDefault="002230FB">
      <w:pPr>
        <w:rPr>
          <w:smallCaps/>
        </w:rPr>
      </w:pPr>
      <w:r>
        <w:rPr>
          <w:smallCaps/>
        </w:rPr>
        <w:br w:type="page"/>
      </w:r>
    </w:p>
    <w:p w:rsidR="006C4C03" w:rsidRDefault="006C4C03" w:rsidP="00915C75">
      <w:pPr>
        <w:numPr>
          <w:ilvl w:val="0"/>
          <w:numId w:val="15"/>
        </w:numPr>
        <w:pBdr>
          <w:top w:val="single" w:sz="4" w:space="1" w:color="auto"/>
          <w:left w:val="single" w:sz="4" w:space="4" w:color="auto"/>
          <w:bottom w:val="single" w:sz="4" w:space="1" w:color="auto"/>
          <w:right w:val="single" w:sz="4" w:space="4" w:color="auto"/>
        </w:pBdr>
        <w:tabs>
          <w:tab w:val="left" w:pos="540"/>
        </w:tabs>
        <w:jc w:val="both"/>
        <w:rPr>
          <w:sz w:val="28"/>
          <w:szCs w:val="28"/>
        </w:rPr>
      </w:pPr>
      <w:r>
        <w:rPr>
          <w:sz w:val="28"/>
          <w:szCs w:val="28"/>
        </w:rPr>
        <w:lastRenderedPageBreak/>
        <w:t xml:space="preserve">Niniejszy dokument dzieli się na części oznaczone literami, rozdziały oznaczone cyframi rzymskimi i podrozdziały oznaczone cyframi arabskimi. Dla podmiotów składających ofertę w ogólnym konkursie (nie starających się o tytuł operatora, ani o realizację zadań systemowych część B jest </w:t>
      </w:r>
      <w:r w:rsidR="009074AA">
        <w:rPr>
          <w:sz w:val="28"/>
          <w:szCs w:val="28"/>
        </w:rPr>
        <w:t>fakultatywna</w:t>
      </w:r>
      <w:r>
        <w:rPr>
          <w:sz w:val="28"/>
          <w:szCs w:val="28"/>
        </w:rPr>
        <w:t>.</w:t>
      </w:r>
    </w:p>
    <w:p w:rsidR="0062714E" w:rsidRDefault="0062714E" w:rsidP="00915C75">
      <w:pPr>
        <w:numPr>
          <w:ilvl w:val="0"/>
          <w:numId w:val="15"/>
        </w:numPr>
        <w:pBdr>
          <w:top w:val="single" w:sz="4" w:space="1" w:color="auto"/>
          <w:left w:val="single" w:sz="4" w:space="4" w:color="auto"/>
          <w:bottom w:val="single" w:sz="4" w:space="1" w:color="auto"/>
          <w:right w:val="single" w:sz="4" w:space="4" w:color="auto"/>
        </w:pBdr>
        <w:tabs>
          <w:tab w:val="left" w:pos="540"/>
        </w:tabs>
        <w:jc w:val="both"/>
        <w:rPr>
          <w:sz w:val="28"/>
          <w:szCs w:val="28"/>
        </w:rPr>
      </w:pPr>
      <w:r w:rsidRPr="00736962">
        <w:rPr>
          <w:sz w:val="28"/>
          <w:szCs w:val="28"/>
        </w:rPr>
        <w:t xml:space="preserve">Przed przystąpieniem do wypełniania oferty realizacji zadania publicznego </w:t>
      </w:r>
      <w:r w:rsidRPr="00736962">
        <w:rPr>
          <w:b/>
          <w:sz w:val="28"/>
          <w:szCs w:val="28"/>
        </w:rPr>
        <w:t>należy wnikliwie zapoznać się z niniejszym dokumentem</w:t>
      </w:r>
      <w:r w:rsidRPr="00736962">
        <w:rPr>
          <w:sz w:val="28"/>
          <w:szCs w:val="28"/>
        </w:rPr>
        <w:t>. Złożenie oferty w ramach F</w:t>
      </w:r>
      <w:r w:rsidR="00736962" w:rsidRPr="00736962">
        <w:rPr>
          <w:sz w:val="28"/>
          <w:szCs w:val="28"/>
        </w:rPr>
        <w:t xml:space="preserve">unduszu </w:t>
      </w:r>
      <w:r w:rsidRPr="00736962">
        <w:rPr>
          <w:sz w:val="28"/>
          <w:szCs w:val="28"/>
        </w:rPr>
        <w:t>I</w:t>
      </w:r>
      <w:r w:rsidR="00736962" w:rsidRPr="00736962">
        <w:rPr>
          <w:sz w:val="28"/>
          <w:szCs w:val="28"/>
        </w:rPr>
        <w:t>nicjatyw Obywatelskich</w:t>
      </w:r>
      <w:r w:rsidRPr="00736962">
        <w:rPr>
          <w:sz w:val="28"/>
          <w:szCs w:val="28"/>
        </w:rPr>
        <w:t xml:space="preserve"> w roku 201</w:t>
      </w:r>
      <w:r w:rsidR="007E07F2" w:rsidRPr="00736962">
        <w:rPr>
          <w:sz w:val="28"/>
          <w:szCs w:val="28"/>
        </w:rPr>
        <w:t>4</w:t>
      </w:r>
      <w:r w:rsidRPr="00736962">
        <w:rPr>
          <w:sz w:val="28"/>
          <w:szCs w:val="28"/>
        </w:rPr>
        <w:t xml:space="preserve"> </w:t>
      </w:r>
      <w:r w:rsidR="00736962" w:rsidRPr="00736962">
        <w:rPr>
          <w:b/>
          <w:sz w:val="28"/>
          <w:szCs w:val="28"/>
        </w:rPr>
        <w:t>oznacza akceptację poniższego</w:t>
      </w:r>
      <w:r w:rsidRPr="00736962">
        <w:rPr>
          <w:b/>
          <w:sz w:val="28"/>
          <w:szCs w:val="28"/>
        </w:rPr>
        <w:t xml:space="preserve"> </w:t>
      </w:r>
      <w:r w:rsidR="00736962" w:rsidRPr="00736962">
        <w:rPr>
          <w:b/>
          <w:sz w:val="28"/>
          <w:szCs w:val="28"/>
        </w:rPr>
        <w:t>regulaminu</w:t>
      </w:r>
      <w:r w:rsidRPr="00736962">
        <w:rPr>
          <w:sz w:val="28"/>
          <w:szCs w:val="28"/>
        </w:rPr>
        <w:t xml:space="preserve">. Dotyczy to również akceptacji wymogu wypełnienia i przesłania </w:t>
      </w:r>
      <w:r w:rsidRPr="00736962">
        <w:rPr>
          <w:b/>
          <w:sz w:val="28"/>
          <w:szCs w:val="28"/>
        </w:rPr>
        <w:t xml:space="preserve">elektronicznej wersji oferty w generatorze ofert dostępnym na stronie internetowej </w:t>
      </w:r>
      <w:hyperlink r:id="rId12" w:history="1">
        <w:r w:rsidR="00BB50F7" w:rsidRPr="00515B24">
          <w:rPr>
            <w:rStyle w:val="Hipercze"/>
            <w:b/>
            <w:i/>
            <w:sz w:val="28"/>
            <w:szCs w:val="28"/>
          </w:rPr>
          <w:t>www.pozytek.gov.pl</w:t>
        </w:r>
      </w:hyperlink>
      <w:r w:rsidRPr="00736962">
        <w:rPr>
          <w:sz w:val="28"/>
          <w:szCs w:val="28"/>
        </w:rPr>
        <w:t>.</w:t>
      </w:r>
    </w:p>
    <w:p w:rsidR="00BB50F7" w:rsidRDefault="00BB50F7" w:rsidP="00915C75">
      <w:pPr>
        <w:numPr>
          <w:ilvl w:val="0"/>
          <w:numId w:val="15"/>
        </w:numPr>
        <w:pBdr>
          <w:top w:val="single" w:sz="4" w:space="1" w:color="auto"/>
          <w:left w:val="single" w:sz="4" w:space="4" w:color="auto"/>
          <w:bottom w:val="single" w:sz="4" w:space="1" w:color="auto"/>
          <w:right w:val="single" w:sz="4" w:space="4" w:color="auto"/>
        </w:pBdr>
        <w:tabs>
          <w:tab w:val="left" w:pos="540"/>
        </w:tabs>
        <w:jc w:val="both"/>
        <w:rPr>
          <w:sz w:val="28"/>
          <w:szCs w:val="28"/>
        </w:rPr>
      </w:pPr>
      <w:r>
        <w:rPr>
          <w:sz w:val="28"/>
          <w:szCs w:val="28"/>
        </w:rPr>
        <w:t xml:space="preserve">W razie wątpliwości interpretacyjnych dotyczących regulaminu rekomendowane jest zapoznanie się </w:t>
      </w:r>
      <w:r w:rsidR="00BA67E9">
        <w:rPr>
          <w:sz w:val="28"/>
          <w:szCs w:val="28"/>
        </w:rPr>
        <w:t xml:space="preserve">działem Najczęściej Zadawane Pytania znajdującym się na stronie internetowej </w:t>
      </w:r>
      <w:hyperlink r:id="rId13" w:history="1">
        <w:r w:rsidR="00BA67E9" w:rsidRPr="00515B24">
          <w:rPr>
            <w:rStyle w:val="Hipercze"/>
            <w:b/>
            <w:i/>
            <w:sz w:val="28"/>
            <w:szCs w:val="28"/>
          </w:rPr>
          <w:t>www.pozytek.gov.pl</w:t>
        </w:r>
      </w:hyperlink>
      <w:r w:rsidR="00BA67E9" w:rsidRPr="00BA67E9">
        <w:rPr>
          <w:sz w:val="28"/>
          <w:szCs w:val="28"/>
        </w:rPr>
        <w:t>.</w:t>
      </w:r>
    </w:p>
    <w:p w:rsidR="00544CFE" w:rsidRPr="00736962" w:rsidRDefault="00544CFE" w:rsidP="00915C75">
      <w:pPr>
        <w:numPr>
          <w:ilvl w:val="0"/>
          <w:numId w:val="15"/>
        </w:numPr>
        <w:pBdr>
          <w:top w:val="single" w:sz="4" w:space="1" w:color="auto"/>
          <w:left w:val="single" w:sz="4" w:space="4" w:color="auto"/>
          <w:bottom w:val="single" w:sz="4" w:space="1" w:color="auto"/>
          <w:right w:val="single" w:sz="4" w:space="4" w:color="auto"/>
        </w:pBdr>
        <w:tabs>
          <w:tab w:val="left" w:pos="540"/>
        </w:tabs>
        <w:jc w:val="both"/>
        <w:rPr>
          <w:sz w:val="28"/>
          <w:szCs w:val="28"/>
        </w:rPr>
      </w:pPr>
      <w:r w:rsidRPr="00544CFE">
        <w:rPr>
          <w:sz w:val="28"/>
          <w:szCs w:val="28"/>
        </w:rPr>
        <w:t xml:space="preserve">Pytania w zakresie konkursów FIO będą przyjmowane wyłącznie za pośrednictwem infolinii, o której informacja </w:t>
      </w:r>
      <w:r>
        <w:rPr>
          <w:sz w:val="28"/>
          <w:szCs w:val="28"/>
        </w:rPr>
        <w:t xml:space="preserve">znajdzie się </w:t>
      </w:r>
      <w:r w:rsidRPr="00544CFE">
        <w:rPr>
          <w:sz w:val="28"/>
          <w:szCs w:val="28"/>
        </w:rPr>
        <w:t>w ogłoszeniu o konkursie.</w:t>
      </w:r>
    </w:p>
    <w:p w:rsidR="0062714E" w:rsidRPr="00736962" w:rsidRDefault="0062714E" w:rsidP="00915C75">
      <w:pPr>
        <w:numPr>
          <w:ilvl w:val="0"/>
          <w:numId w:val="15"/>
        </w:numPr>
        <w:pBdr>
          <w:top w:val="single" w:sz="4" w:space="1" w:color="auto"/>
          <w:left w:val="single" w:sz="4" w:space="4" w:color="auto"/>
          <w:bottom w:val="single" w:sz="4" w:space="1" w:color="auto"/>
          <w:right w:val="single" w:sz="4" w:space="4" w:color="auto"/>
        </w:pBdr>
        <w:tabs>
          <w:tab w:val="left" w:pos="540"/>
        </w:tabs>
        <w:jc w:val="both"/>
        <w:rPr>
          <w:sz w:val="28"/>
          <w:szCs w:val="28"/>
        </w:rPr>
      </w:pPr>
      <w:r w:rsidRPr="00736962">
        <w:rPr>
          <w:sz w:val="28"/>
          <w:szCs w:val="28"/>
        </w:rPr>
        <w:t>Przed złożeniem oferty wskazan</w:t>
      </w:r>
      <w:r w:rsidR="002F1683">
        <w:rPr>
          <w:sz w:val="28"/>
          <w:szCs w:val="28"/>
        </w:rPr>
        <w:t>e jest również zapoznanie się z </w:t>
      </w:r>
      <w:r w:rsidRPr="00736962">
        <w:rPr>
          <w:sz w:val="28"/>
          <w:szCs w:val="28"/>
        </w:rPr>
        <w:t xml:space="preserve">dokumentem </w:t>
      </w:r>
      <w:r w:rsidRPr="00736962">
        <w:rPr>
          <w:i/>
          <w:sz w:val="28"/>
          <w:szCs w:val="28"/>
        </w:rPr>
        <w:t>Program Fundusz Inicjat</w:t>
      </w:r>
      <w:r w:rsidR="00BA5CF4" w:rsidRPr="00736962">
        <w:rPr>
          <w:i/>
          <w:sz w:val="28"/>
          <w:szCs w:val="28"/>
        </w:rPr>
        <w:t>yw Obywatelskich na lata 2014</w:t>
      </w:r>
      <w:r w:rsidRPr="00736962">
        <w:rPr>
          <w:i/>
          <w:sz w:val="28"/>
          <w:szCs w:val="28"/>
        </w:rPr>
        <w:t>-20</w:t>
      </w:r>
      <w:r w:rsidR="00BA5CF4" w:rsidRPr="00736962">
        <w:rPr>
          <w:i/>
          <w:sz w:val="28"/>
          <w:szCs w:val="28"/>
        </w:rPr>
        <w:t>20</w:t>
      </w:r>
      <w:r w:rsidRPr="00736962">
        <w:rPr>
          <w:sz w:val="28"/>
          <w:szCs w:val="28"/>
        </w:rPr>
        <w:t xml:space="preserve">, który dostępny jest na stronie internetowej </w:t>
      </w:r>
      <w:hyperlink r:id="rId14" w:history="1">
        <w:r w:rsidR="00BA67E9" w:rsidRPr="00515B24">
          <w:rPr>
            <w:rStyle w:val="Hipercze"/>
            <w:b/>
            <w:i/>
            <w:sz w:val="28"/>
            <w:szCs w:val="28"/>
          </w:rPr>
          <w:t>www.pozytek.gov.pl</w:t>
        </w:r>
      </w:hyperlink>
      <w:r w:rsidR="00736962">
        <w:rPr>
          <w:i/>
          <w:sz w:val="28"/>
          <w:szCs w:val="28"/>
        </w:rPr>
        <w:t>.</w:t>
      </w:r>
      <w:r w:rsidRPr="00736962">
        <w:rPr>
          <w:sz w:val="28"/>
          <w:szCs w:val="28"/>
        </w:rPr>
        <w:t>Wyrażenia „zadanie” i „projekt” są w niniejszym dokumencie używane zamiennie.</w:t>
      </w:r>
    </w:p>
    <w:p w:rsidR="006D4992" w:rsidRDefault="00637220" w:rsidP="000D51F8">
      <w:pPr>
        <w:pStyle w:val="czesc"/>
      </w:pPr>
      <w:r>
        <w:br w:type="page"/>
      </w:r>
      <w:bookmarkStart w:id="1" w:name="_Toc276589815"/>
      <w:bookmarkStart w:id="2" w:name="_Toc378854818"/>
      <w:bookmarkStart w:id="3" w:name="_Toc248197271"/>
      <w:r w:rsidR="006D4992">
        <w:lastRenderedPageBreak/>
        <w:t>CZĘŚĆ A – Zasady przyznawania dotacji</w:t>
      </w:r>
      <w:bookmarkEnd w:id="1"/>
      <w:r w:rsidR="004A5999">
        <w:t xml:space="preserve"> w Priorytetach 2-4, oprócz komponentów</w:t>
      </w:r>
      <w:bookmarkEnd w:id="2"/>
    </w:p>
    <w:p w:rsidR="004E08B9" w:rsidRPr="007514C3" w:rsidRDefault="004E08B9" w:rsidP="000D51F8">
      <w:pPr>
        <w:pStyle w:val="rozdzial"/>
      </w:pPr>
      <w:bookmarkStart w:id="4" w:name="_Toc276589817"/>
      <w:bookmarkStart w:id="5" w:name="_Toc378854819"/>
      <w:bookmarkEnd w:id="3"/>
      <w:r w:rsidRPr="007514C3">
        <w:t>CEL I ZAKRES ZADAŃ MOŻ</w:t>
      </w:r>
      <w:r w:rsidR="002F1683">
        <w:t>LIWYCH DO REALIZACJI W </w:t>
      </w:r>
      <w:r w:rsidR="00762AAB">
        <w:t xml:space="preserve">RAMACH KONKURSU </w:t>
      </w:r>
      <w:r w:rsidRPr="007514C3">
        <w:t xml:space="preserve">FIO </w:t>
      </w:r>
      <w:r w:rsidR="00762AAB">
        <w:t xml:space="preserve">W </w:t>
      </w:r>
      <w:r w:rsidR="009A51D5" w:rsidRPr="007514C3">
        <w:t>201</w:t>
      </w:r>
      <w:r w:rsidR="005D3568" w:rsidRPr="007514C3">
        <w:t>4</w:t>
      </w:r>
      <w:r w:rsidRPr="007514C3">
        <w:t xml:space="preserve"> R.</w:t>
      </w:r>
      <w:bookmarkEnd w:id="4"/>
      <w:bookmarkEnd w:id="5"/>
    </w:p>
    <w:p w:rsidR="004E08B9" w:rsidRDefault="004E08B9" w:rsidP="003E52A1">
      <w:pPr>
        <w:pStyle w:val="podrozdzial"/>
      </w:pPr>
      <w:bookmarkStart w:id="6" w:name="_Toc248197273"/>
      <w:bookmarkStart w:id="7" w:name="_Toc276589818"/>
      <w:bookmarkStart w:id="8" w:name="_Toc378854820"/>
      <w:r>
        <w:t xml:space="preserve">CELE </w:t>
      </w:r>
      <w:bookmarkEnd w:id="6"/>
      <w:bookmarkEnd w:id="7"/>
      <w:r w:rsidR="00804F42">
        <w:t>PROGRAMU FIO</w:t>
      </w:r>
      <w:bookmarkEnd w:id="8"/>
    </w:p>
    <w:p w:rsidR="00804F42" w:rsidRDefault="00804F42" w:rsidP="00AA24A4"/>
    <w:p w:rsidR="00804F42" w:rsidRPr="005C1F8E" w:rsidRDefault="00804F42" w:rsidP="007514C3">
      <w:pPr>
        <w:rPr>
          <w:u w:val="single"/>
        </w:rPr>
      </w:pPr>
      <w:r>
        <w:t xml:space="preserve">Celem głównym Programu FIO jest </w:t>
      </w:r>
      <w:r w:rsidR="00937B25" w:rsidRPr="007514C3">
        <w:rPr>
          <w:b/>
        </w:rPr>
        <w:t>z</w:t>
      </w:r>
      <w:r w:rsidRPr="007514C3">
        <w:rPr>
          <w:b/>
          <w:u w:val="single"/>
        </w:rPr>
        <w:t>większenie zaangażowania obywateli i organizacji pozarządowych w życie publiczne</w:t>
      </w:r>
      <w:r w:rsidRPr="005C1F8E">
        <w:rPr>
          <w:u w:val="single"/>
        </w:rPr>
        <w:t>.</w:t>
      </w:r>
    </w:p>
    <w:p w:rsidR="00804F42" w:rsidRDefault="00804F42" w:rsidP="00804F42">
      <w:pPr>
        <w:spacing w:before="120"/>
        <w:jc w:val="both"/>
        <w:rPr>
          <w:bCs/>
        </w:rPr>
      </w:pPr>
      <w:r>
        <w:rPr>
          <w:bCs/>
        </w:rPr>
        <w:t>Realizacja Programu FIO ma umożliwić obywatelom angażowanie się w różnorodne działania na rzecz innych, swoich wspólnot oraz w tworzenie, realizację i monitoring polityk publicznych.</w:t>
      </w:r>
    </w:p>
    <w:p w:rsidR="000576A3" w:rsidRDefault="000576A3" w:rsidP="00804F42">
      <w:pPr>
        <w:spacing w:before="120"/>
        <w:jc w:val="both"/>
        <w:rPr>
          <w:bCs/>
        </w:rPr>
      </w:pPr>
      <w:r>
        <w:rPr>
          <w:bCs/>
        </w:rPr>
        <w:t>Cele szczegółowe</w:t>
      </w:r>
    </w:p>
    <w:p w:rsidR="000576A3" w:rsidRPr="007514C3" w:rsidRDefault="000576A3" w:rsidP="00915C75">
      <w:pPr>
        <w:numPr>
          <w:ilvl w:val="1"/>
          <w:numId w:val="21"/>
        </w:numPr>
        <w:spacing w:before="120"/>
        <w:jc w:val="both"/>
      </w:pPr>
      <w:r w:rsidRPr="007514C3">
        <w:t>Zwiększenie ilości inicjatyw oddolnych.</w:t>
      </w:r>
    </w:p>
    <w:p w:rsidR="000576A3" w:rsidRPr="007514C3" w:rsidRDefault="000576A3" w:rsidP="00915C75">
      <w:pPr>
        <w:numPr>
          <w:ilvl w:val="1"/>
          <w:numId w:val="21"/>
        </w:numPr>
        <w:spacing w:before="120"/>
        <w:jc w:val="both"/>
        <w:rPr>
          <w:bCs/>
        </w:rPr>
      </w:pPr>
      <w:r w:rsidRPr="007514C3">
        <w:t>Wzrost liczby obywateli angażujących się w działania organizacji pozarządowych i inicjatywy lokalne.</w:t>
      </w:r>
    </w:p>
    <w:p w:rsidR="000576A3" w:rsidRPr="007514C3" w:rsidRDefault="000576A3" w:rsidP="00915C75">
      <w:pPr>
        <w:numPr>
          <w:ilvl w:val="1"/>
          <w:numId w:val="21"/>
        </w:numPr>
        <w:spacing w:before="120"/>
        <w:jc w:val="both"/>
        <w:rPr>
          <w:bCs/>
        </w:rPr>
      </w:pPr>
      <w:r w:rsidRPr="007514C3">
        <w:t>Wzrost partycypacji obywateli w sprawach publicznych.</w:t>
      </w:r>
    </w:p>
    <w:p w:rsidR="000576A3" w:rsidRPr="007514C3" w:rsidRDefault="000576A3" w:rsidP="00915C75">
      <w:pPr>
        <w:numPr>
          <w:ilvl w:val="1"/>
          <w:numId w:val="21"/>
        </w:numPr>
        <w:spacing w:before="120"/>
        <w:jc w:val="both"/>
        <w:rPr>
          <w:bCs/>
        </w:rPr>
      </w:pPr>
      <w:r w:rsidRPr="007514C3">
        <w:t>Wzmocnienie potencjału III sektora.</w:t>
      </w:r>
    </w:p>
    <w:p w:rsidR="004E08B9" w:rsidRDefault="004E08B9" w:rsidP="003E52A1">
      <w:pPr>
        <w:pStyle w:val="podrozdzial"/>
      </w:pPr>
      <w:bookmarkStart w:id="9" w:name="_Toc171742910"/>
      <w:bookmarkStart w:id="10" w:name="_Toc203550230"/>
      <w:bookmarkStart w:id="11" w:name="_Toc248197276"/>
      <w:bookmarkStart w:id="12" w:name="_Toc276589819"/>
      <w:bookmarkStart w:id="13" w:name="_Toc378854821"/>
      <w:r>
        <w:t xml:space="preserve">PRIORYTETY I </w:t>
      </w:r>
      <w:bookmarkEnd w:id="9"/>
      <w:bookmarkEnd w:id="10"/>
      <w:r w:rsidR="007514C3">
        <w:t>KIERUNKI DZIAŁAŃ W RAMACH PROGRAMU</w:t>
      </w:r>
      <w:r>
        <w:t xml:space="preserve"> FIO</w:t>
      </w:r>
      <w:bookmarkEnd w:id="11"/>
      <w:bookmarkEnd w:id="12"/>
      <w:bookmarkEnd w:id="13"/>
      <w:r>
        <w:t xml:space="preserve"> </w:t>
      </w:r>
    </w:p>
    <w:p w:rsidR="004E08B9" w:rsidRDefault="00A71B33" w:rsidP="004E08B9">
      <w:pPr>
        <w:jc w:val="both"/>
      </w:pPr>
      <w:r>
        <w:t>W P</w:t>
      </w:r>
      <w:r w:rsidR="000576A3">
        <w:t>rogramie</w:t>
      </w:r>
      <w:r w:rsidR="001360AA">
        <w:t xml:space="preserve"> FIO wyodrębniono </w:t>
      </w:r>
      <w:r w:rsidR="000576A3" w:rsidRPr="007514C3">
        <w:t>cztery</w:t>
      </w:r>
      <w:r w:rsidR="001360AA">
        <w:t xml:space="preserve"> </w:t>
      </w:r>
      <w:r w:rsidR="000576A3">
        <w:t>p</w:t>
      </w:r>
      <w:r w:rsidR="001360AA">
        <w:t>riorytety</w:t>
      </w:r>
      <w:r w:rsidR="000576A3">
        <w:t xml:space="preserve"> merytoryczne</w:t>
      </w:r>
      <w:r w:rsidR="001360AA">
        <w:t xml:space="preserve">, w ramach których </w:t>
      </w:r>
      <w:r w:rsidR="004E08B9">
        <w:t xml:space="preserve">uprawnione podmioty mogą składać oferty o dofinansowanie zadań oraz </w:t>
      </w:r>
      <w:r w:rsidR="004E08B9" w:rsidRPr="007514C3">
        <w:t xml:space="preserve">Priorytet </w:t>
      </w:r>
      <w:r w:rsidR="007514C3">
        <w:t>5</w:t>
      </w:r>
      <w:r w:rsidR="004E08B9" w:rsidRPr="007514C3">
        <w:t xml:space="preserve"> </w:t>
      </w:r>
      <w:r w:rsidR="007514C3">
        <w:t xml:space="preserve">– </w:t>
      </w:r>
      <w:r w:rsidR="004E08B9" w:rsidRPr="007514C3">
        <w:t xml:space="preserve">Pomoc </w:t>
      </w:r>
      <w:r w:rsidR="004D24C3" w:rsidRPr="007514C3">
        <w:t>techniczna</w:t>
      </w:r>
      <w:r w:rsidR="004E08B9" w:rsidRPr="007514C3">
        <w:t>, w ramach którego zaplanowano środki przeznaczone na obsługę P FIO</w:t>
      </w:r>
      <w:r w:rsidR="00E5076F">
        <w:t>.</w:t>
      </w:r>
      <w:r w:rsidR="004E08B9" w:rsidRPr="007514C3">
        <w:t xml:space="preserve"> </w:t>
      </w:r>
      <w:r w:rsidR="00E5076F" w:rsidRPr="00E5076F">
        <w:rPr>
          <w:b/>
        </w:rPr>
        <w:t>S</w:t>
      </w:r>
      <w:r w:rsidR="004E08B9" w:rsidRPr="00E5076F">
        <w:rPr>
          <w:b/>
        </w:rPr>
        <w:t>zczegółowy opis Priorytetów znajduje się w dokumencie Program Fundusz Inicjatyw Obywatelskich na lata 20</w:t>
      </w:r>
      <w:r w:rsidRPr="00E5076F">
        <w:rPr>
          <w:b/>
        </w:rPr>
        <w:t>14</w:t>
      </w:r>
      <w:r w:rsidR="004E08B9" w:rsidRPr="00E5076F">
        <w:rPr>
          <w:b/>
        </w:rPr>
        <w:t>-20</w:t>
      </w:r>
      <w:r w:rsidRPr="00E5076F">
        <w:rPr>
          <w:b/>
        </w:rPr>
        <w:t>20</w:t>
      </w:r>
      <w:r w:rsidR="004E08B9">
        <w:t xml:space="preserve">. </w:t>
      </w:r>
    </w:p>
    <w:p w:rsidR="007F3442" w:rsidRDefault="007F3442" w:rsidP="004E08B9"/>
    <w:p w:rsidR="00607809" w:rsidRDefault="00607809" w:rsidP="00607809">
      <w:pPr>
        <w:jc w:val="both"/>
      </w:pPr>
      <w:r>
        <w:t>Zakres możliwych do zrealizowania w ramach Programu działań obejmuje</w:t>
      </w:r>
      <w:r w:rsidR="000C75DC">
        <w:t xml:space="preserve"> wszystkie wymienione w art. 4 ustawy </w:t>
      </w:r>
      <w:r>
        <w:t>o</w:t>
      </w:r>
      <w:r w:rsidR="000C75DC">
        <w:t xml:space="preserve"> działalności pożytku publicznego i o wolontariacie (</w:t>
      </w:r>
      <w:proofErr w:type="spellStart"/>
      <w:r w:rsidR="000C75DC">
        <w:t>UoDPPioW</w:t>
      </w:r>
      <w:proofErr w:type="spellEnd"/>
      <w:r w:rsidR="000C75DC">
        <w:t>)</w:t>
      </w:r>
      <w:r>
        <w:t xml:space="preserve"> obszary działalności pożytku publicznego. </w:t>
      </w:r>
    </w:p>
    <w:p w:rsidR="00607809" w:rsidRDefault="00607809" w:rsidP="00607809">
      <w:pPr>
        <w:jc w:val="both"/>
      </w:pPr>
    </w:p>
    <w:p w:rsidR="003B0070" w:rsidRPr="003B0070" w:rsidRDefault="003B0070" w:rsidP="003B0070">
      <w:pPr>
        <w:pStyle w:val="Nagwek2"/>
        <w:rPr>
          <w:sz w:val="28"/>
        </w:rPr>
      </w:pPr>
      <w:bookmarkStart w:id="14" w:name="_Toc366673123"/>
      <w:r w:rsidRPr="003B0070">
        <w:rPr>
          <w:sz w:val="28"/>
        </w:rPr>
        <w:t>Priorytet 1. Małe inicjatywy</w:t>
      </w:r>
      <w:bookmarkEnd w:id="14"/>
      <w:r w:rsidRPr="003B0070">
        <w:rPr>
          <w:sz w:val="28"/>
        </w:rPr>
        <w:t xml:space="preserve"> </w:t>
      </w:r>
    </w:p>
    <w:p w:rsidR="003B0070" w:rsidRDefault="004650EB" w:rsidP="003B0070">
      <w:pPr>
        <w:jc w:val="both"/>
      </w:pPr>
      <w:r>
        <w:t xml:space="preserve">Kwestia horyzontalna: </w:t>
      </w:r>
      <w:r w:rsidR="003B0070">
        <w:t>Projekty realizowane w ramach tego Priorytetu powinny wpływać pozytywnie na możliwości obywateli w realizacji oddolnych inicjatyw.</w:t>
      </w:r>
    </w:p>
    <w:p w:rsidR="003B0070" w:rsidRPr="009F698E" w:rsidRDefault="003B0070" w:rsidP="003B0070">
      <w:pPr>
        <w:ind w:left="426"/>
        <w:jc w:val="both"/>
      </w:pPr>
    </w:p>
    <w:p w:rsidR="003B0070" w:rsidRPr="003B0070" w:rsidRDefault="003B0070" w:rsidP="003B0070">
      <w:pPr>
        <w:pStyle w:val="Nagwek2"/>
      </w:pPr>
      <w:bookmarkStart w:id="15" w:name="_Toc366673124"/>
      <w:r w:rsidRPr="003B0070">
        <w:rPr>
          <w:sz w:val="28"/>
        </w:rPr>
        <w:t>Priorytet 2. Aktywne społeczeństwo</w:t>
      </w:r>
      <w:bookmarkEnd w:id="15"/>
    </w:p>
    <w:p w:rsidR="003B0070" w:rsidRDefault="004650EB" w:rsidP="001D1C56">
      <w:pPr>
        <w:jc w:val="both"/>
      </w:pPr>
      <w:r>
        <w:t xml:space="preserve">Kwestia horyzontalna: </w:t>
      </w:r>
      <w:r w:rsidR="003B0070">
        <w:t xml:space="preserve">Projekty realizowane w ramach tego Priorytetu powinny w różnych formach angażować obywateli, dając im możliwość aktywnego działania oraz łączenia aktywności ze zdobywaniem wiedzy w sferze działań obywatelskich. </w:t>
      </w:r>
    </w:p>
    <w:p w:rsidR="003B0070" w:rsidRDefault="003B0070" w:rsidP="003B0070">
      <w:pPr>
        <w:jc w:val="both"/>
        <w:rPr>
          <w:b/>
          <w:u w:val="single"/>
        </w:rPr>
      </w:pPr>
    </w:p>
    <w:p w:rsidR="003B0070" w:rsidRPr="003B0070" w:rsidRDefault="003B0070" w:rsidP="003B0070">
      <w:pPr>
        <w:pStyle w:val="Nagwek2"/>
        <w:rPr>
          <w:sz w:val="28"/>
        </w:rPr>
      </w:pPr>
      <w:bookmarkStart w:id="16" w:name="_Toc366673125"/>
      <w:r w:rsidRPr="003B0070">
        <w:rPr>
          <w:sz w:val="28"/>
        </w:rPr>
        <w:lastRenderedPageBreak/>
        <w:t>Priorytet 3. Aktywni obywatele</w:t>
      </w:r>
      <w:bookmarkEnd w:id="16"/>
    </w:p>
    <w:p w:rsidR="003B0070" w:rsidRDefault="004650EB" w:rsidP="003B0070">
      <w:r>
        <w:t xml:space="preserve">Kwestia horyzontalna: </w:t>
      </w:r>
      <w:r w:rsidR="003B0070">
        <w:t>Projekty realizowane w ramach tego Priorytetu powinny przyczyniać się do wzrostu partycypacji obywateli w sprawach publicznych.</w:t>
      </w:r>
    </w:p>
    <w:p w:rsidR="002F1683" w:rsidRDefault="002F1683" w:rsidP="003B0070">
      <w:pPr>
        <w:pStyle w:val="Nagwek2"/>
        <w:rPr>
          <w:sz w:val="28"/>
        </w:rPr>
      </w:pPr>
      <w:bookmarkStart w:id="17" w:name="_Toc366673126"/>
    </w:p>
    <w:p w:rsidR="003B0070" w:rsidRPr="003B0070" w:rsidRDefault="003B0070" w:rsidP="003B0070">
      <w:pPr>
        <w:pStyle w:val="Nagwek2"/>
        <w:rPr>
          <w:sz w:val="28"/>
        </w:rPr>
      </w:pPr>
      <w:r w:rsidRPr="003B0070">
        <w:rPr>
          <w:sz w:val="28"/>
        </w:rPr>
        <w:t>Priorytet 4: Silne organizacje pozarządowe</w:t>
      </w:r>
      <w:bookmarkEnd w:id="17"/>
    </w:p>
    <w:p w:rsidR="003B0070" w:rsidRPr="00BC7715" w:rsidRDefault="004650EB" w:rsidP="003B0070">
      <w:pPr>
        <w:jc w:val="both"/>
        <w:rPr>
          <w:b/>
          <w:sz w:val="28"/>
          <w:szCs w:val="28"/>
        </w:rPr>
      </w:pPr>
      <w:r>
        <w:t xml:space="preserve">Kwestia horyzontalna: </w:t>
      </w:r>
      <w:r w:rsidR="003B0070">
        <w:t>Projekty realizowane w ramach tego Priorytetu powinny w różnych formach przyczyniać się</w:t>
      </w:r>
      <w:r>
        <w:t xml:space="preserve"> </w:t>
      </w:r>
      <w:r w:rsidR="003B0070">
        <w:t>do wzmocnienia potencja</w:t>
      </w:r>
      <w:r w:rsidR="002F1683">
        <w:t>łu organizacji obywatelskich, w </w:t>
      </w:r>
      <w:r w:rsidR="003B0070">
        <w:t>szczególności wspierania przez organizacje federacyjne innych podmiotów III sektora.</w:t>
      </w:r>
    </w:p>
    <w:p w:rsidR="00637220" w:rsidRDefault="004F45CC" w:rsidP="000D51F8">
      <w:pPr>
        <w:pStyle w:val="rozdzial"/>
      </w:pPr>
      <w:bookmarkStart w:id="18" w:name="_Toc276589820"/>
      <w:bookmarkStart w:id="19" w:name="_Toc378854822"/>
      <w:r>
        <w:t>KTO MOŻE UBIEGAĆ SIĘ O PRZYZNANIE DOTACJI?</w:t>
      </w:r>
      <w:bookmarkEnd w:id="18"/>
      <w:bookmarkEnd w:id="19"/>
    </w:p>
    <w:p w:rsidR="004F45CC" w:rsidRDefault="004F45CC" w:rsidP="00915C75">
      <w:pPr>
        <w:pStyle w:val="podrozdzial"/>
        <w:numPr>
          <w:ilvl w:val="0"/>
          <w:numId w:val="23"/>
        </w:numPr>
      </w:pPr>
      <w:bookmarkStart w:id="20" w:name="_Toc276589821"/>
      <w:bookmarkStart w:id="21" w:name="_Toc378854823"/>
      <w:r>
        <w:t>PODMIOTY UPRAWNIONE I NIEUPRAWNIONE</w:t>
      </w:r>
      <w:bookmarkEnd w:id="20"/>
      <w:bookmarkEnd w:id="21"/>
    </w:p>
    <w:p w:rsidR="004F45CC" w:rsidRPr="00AB53FE" w:rsidRDefault="004F45CC" w:rsidP="00AB53FE">
      <w:pPr>
        <w:pStyle w:val="Tekstpodstawowy"/>
        <w:spacing w:before="100"/>
        <w:jc w:val="both"/>
        <w:rPr>
          <w:b w:val="0"/>
        </w:rPr>
      </w:pPr>
      <w:r>
        <w:rPr>
          <w:u w:val="single"/>
        </w:rPr>
        <w:t>Podmiotami uprawnionymi</w:t>
      </w:r>
      <w:r>
        <w:rPr>
          <w:b w:val="0"/>
        </w:rPr>
        <w:t xml:space="preserve"> </w:t>
      </w:r>
      <w:r w:rsidRPr="00AB53FE">
        <w:rPr>
          <w:b w:val="0"/>
        </w:rPr>
        <w:t>do składania ofert o dofinansowanie realizacji zadania w ramach P</w:t>
      </w:r>
      <w:r w:rsidR="001C59A3">
        <w:rPr>
          <w:b w:val="0"/>
        </w:rPr>
        <w:t>rogramu</w:t>
      </w:r>
      <w:r w:rsidRPr="00AB53FE">
        <w:rPr>
          <w:b w:val="0"/>
        </w:rPr>
        <w:t xml:space="preserve"> FIO są: </w:t>
      </w:r>
    </w:p>
    <w:p w:rsidR="001F54C2" w:rsidRPr="001F54C2" w:rsidRDefault="004F45CC" w:rsidP="00915C75">
      <w:pPr>
        <w:numPr>
          <w:ilvl w:val="0"/>
          <w:numId w:val="29"/>
        </w:numPr>
        <w:jc w:val="both"/>
      </w:pPr>
      <w:r>
        <w:t xml:space="preserve">organizacje pozarządowe, o których mowa w art. </w:t>
      </w:r>
      <w:r w:rsidRPr="007E0C55">
        <w:t xml:space="preserve">3 ust. 2 </w:t>
      </w:r>
      <w:proofErr w:type="spellStart"/>
      <w:r w:rsidR="00EF4432" w:rsidRPr="007E0C55">
        <w:t>UoDPPi</w:t>
      </w:r>
      <w:r w:rsidR="002230FB" w:rsidRPr="007E0C55">
        <w:t>o</w:t>
      </w:r>
      <w:r w:rsidR="00EF4432" w:rsidRPr="007E0C55">
        <w:t>W</w:t>
      </w:r>
      <w:proofErr w:type="spellEnd"/>
      <w:r w:rsidRPr="007E0C55">
        <w:t>, m.in. stowarzyszenia oraz jednostki terenowe stowarzyszeń posiadające osobowość prawną, związki stowarzyszeń, fundacje, kółka rolnicze, cechy rzemieślnicze</w:t>
      </w:r>
      <w:r>
        <w:rPr>
          <w:rFonts w:cs="Arial"/>
        </w:rPr>
        <w:t>,  izby rzemieślnicze, izby gospodarcze</w:t>
      </w:r>
      <w:r w:rsidR="002F23F3">
        <w:rPr>
          <w:rFonts w:cs="Arial"/>
        </w:rPr>
        <w:t xml:space="preserve">, </w:t>
      </w:r>
      <w:r w:rsidR="001C59A3">
        <w:rPr>
          <w:rFonts w:cs="Arial"/>
        </w:rPr>
        <w:t>samorządy gospodarcze i</w:t>
      </w:r>
      <w:r w:rsidR="002F1683">
        <w:rPr>
          <w:rFonts w:cs="Arial"/>
        </w:rPr>
        <w:t> </w:t>
      </w:r>
      <w:r w:rsidR="002F23F3">
        <w:rPr>
          <w:rFonts w:cs="Arial"/>
        </w:rPr>
        <w:t>wspólnoty mieszkan</w:t>
      </w:r>
      <w:r w:rsidR="001C59A3">
        <w:rPr>
          <w:rFonts w:cs="Arial"/>
        </w:rPr>
        <w:t>iowe;</w:t>
      </w:r>
      <w:r>
        <w:rPr>
          <w:rFonts w:cs="Arial"/>
        </w:rPr>
        <w:t xml:space="preserve"> </w:t>
      </w:r>
    </w:p>
    <w:p w:rsidR="001C59A3" w:rsidRDefault="001C59A3" w:rsidP="00915C75">
      <w:pPr>
        <w:numPr>
          <w:ilvl w:val="0"/>
          <w:numId w:val="29"/>
        </w:numPr>
        <w:jc w:val="both"/>
      </w:pPr>
      <w:r w:rsidRPr="001C59A3">
        <w:t>osoby prawne i jednostki organizacyjne działające na podstawie przepisów o stosunku Państwa do Kościoła Katolickiego w Rzeczypospolitej Polskiej, o stosunku Państwa do innych kościołów i związków wyznaniowych oraz o gwarancjach wolności sumienia i wyznania, jeżeli ich cele statutowe obejmują prowadzenie działalności pożytku publicznego;</w:t>
      </w:r>
    </w:p>
    <w:p w:rsidR="001C59A3" w:rsidRDefault="001C59A3" w:rsidP="00915C75">
      <w:pPr>
        <w:numPr>
          <w:ilvl w:val="0"/>
          <w:numId w:val="29"/>
        </w:numPr>
        <w:jc w:val="both"/>
      </w:pPr>
      <w:r w:rsidRPr="001C59A3">
        <w:t>stowarzyszenia jednostek samorządu terytorialnego;</w:t>
      </w:r>
    </w:p>
    <w:p w:rsidR="001C59A3" w:rsidRDefault="001C59A3" w:rsidP="00915C75">
      <w:pPr>
        <w:numPr>
          <w:ilvl w:val="0"/>
          <w:numId w:val="29"/>
        </w:numPr>
        <w:jc w:val="both"/>
      </w:pPr>
      <w:r w:rsidRPr="001C59A3">
        <w:t>spółdzielnie socjalne;</w:t>
      </w:r>
    </w:p>
    <w:p w:rsidR="001C59A3" w:rsidRPr="001C59A3" w:rsidRDefault="001C59A3" w:rsidP="00915C75">
      <w:pPr>
        <w:numPr>
          <w:ilvl w:val="0"/>
          <w:numId w:val="29"/>
        </w:numPr>
        <w:jc w:val="both"/>
      </w:pPr>
      <w:r w:rsidRPr="001C59A3">
        <w:t>spółki akcyjne i spółki z ograniczoną odpowiedzialnością oraz kluby sportowe będące spółkami działającymi na podstawie przepisów ust</w:t>
      </w:r>
      <w:r w:rsidR="002F1683">
        <w:t>awy z dnia 25 czerwca 2010 r. o </w:t>
      </w:r>
      <w:r w:rsidRPr="001C59A3">
        <w:t>sporcie, które nie działają w celu osiągnięcia zysku oraz przeznaczają całość dochodu na realizację celów statutowych oraz nie przeznaczają zysku do podziału między swoich udziałowców, akcjonariuszy i pracowników</w:t>
      </w:r>
      <w:r>
        <w:rPr>
          <w:rStyle w:val="Odwoanieprzypisudolnego"/>
        </w:rPr>
        <w:footnoteReference w:id="1"/>
      </w:r>
      <w:r w:rsidRPr="001C59A3">
        <w:t>.</w:t>
      </w:r>
    </w:p>
    <w:p w:rsidR="001F54C2" w:rsidRDefault="001F54C2" w:rsidP="001F54C2">
      <w:pPr>
        <w:jc w:val="both"/>
      </w:pPr>
    </w:p>
    <w:p w:rsidR="004F45CC" w:rsidRDefault="004F45CC" w:rsidP="004F45CC">
      <w:pPr>
        <w:jc w:val="both"/>
      </w:pPr>
      <w:r>
        <w:t>Uprawnione do aplikowania podmioty nie muszą posiadać statusu organizacji pożytku publicznego (</w:t>
      </w:r>
      <w:proofErr w:type="spellStart"/>
      <w:r>
        <w:t>opp</w:t>
      </w:r>
      <w:proofErr w:type="spellEnd"/>
      <w:r>
        <w:t xml:space="preserve">). </w:t>
      </w:r>
    </w:p>
    <w:p w:rsidR="005B48EB" w:rsidRDefault="005B48EB" w:rsidP="00B93AD6">
      <w:pPr>
        <w:autoSpaceDE w:val="0"/>
        <w:autoSpaceDN w:val="0"/>
        <w:adjustRightInd w:val="0"/>
        <w:jc w:val="both"/>
      </w:pPr>
      <w:r>
        <w:t>W przypadku organizacji, których oddziały terenowe posiadaj</w:t>
      </w:r>
      <w:r>
        <w:rPr>
          <w:rFonts w:ascii="TimesNewRoman" w:hAnsi="TimesNewRoman" w:cs="TimesNewRoman"/>
        </w:rPr>
        <w:t xml:space="preserve">ą </w:t>
      </w:r>
      <w:r>
        <w:t>osobowo</w:t>
      </w:r>
      <w:r>
        <w:rPr>
          <w:rFonts w:ascii="TimesNewRoman" w:hAnsi="TimesNewRoman" w:cs="TimesNewRoman"/>
        </w:rPr>
        <w:t xml:space="preserve">ść </w:t>
      </w:r>
      <w:r>
        <w:t>prawn</w:t>
      </w:r>
      <w:r>
        <w:rPr>
          <w:rFonts w:ascii="TimesNewRoman" w:hAnsi="TimesNewRoman" w:cs="TimesNewRoman"/>
        </w:rPr>
        <w:t>ą</w:t>
      </w:r>
      <w:r>
        <w:t>, oddziały</w:t>
      </w:r>
    </w:p>
    <w:p w:rsidR="005B48EB" w:rsidRDefault="005B48EB" w:rsidP="00B93AD6">
      <w:pPr>
        <w:jc w:val="both"/>
        <w:rPr>
          <w:i/>
        </w:rPr>
      </w:pPr>
      <w:r>
        <w:t>te mog</w:t>
      </w:r>
      <w:r>
        <w:rPr>
          <w:rFonts w:ascii="TimesNewRoman" w:hAnsi="TimesNewRoman" w:cs="TimesNewRoman"/>
        </w:rPr>
        <w:t xml:space="preserve">ą </w:t>
      </w:r>
      <w:r>
        <w:t>wnioskowa</w:t>
      </w:r>
      <w:r>
        <w:rPr>
          <w:rFonts w:ascii="TimesNewRoman" w:hAnsi="TimesNewRoman" w:cs="TimesNewRoman"/>
        </w:rPr>
        <w:t xml:space="preserve">ć </w:t>
      </w:r>
      <w:r>
        <w:t>o dotacj</w:t>
      </w:r>
      <w:r>
        <w:rPr>
          <w:rFonts w:ascii="TimesNewRoman" w:hAnsi="TimesNewRoman" w:cs="TimesNewRoman"/>
        </w:rPr>
        <w:t xml:space="preserve">ę </w:t>
      </w:r>
      <w:r>
        <w:t>niezale</w:t>
      </w:r>
      <w:r>
        <w:rPr>
          <w:rFonts w:ascii="TimesNewRoman" w:hAnsi="TimesNewRoman" w:cs="TimesNewRoman"/>
        </w:rPr>
        <w:t>ż</w:t>
      </w:r>
      <w:r>
        <w:t>nie od zarz</w:t>
      </w:r>
      <w:r>
        <w:rPr>
          <w:rFonts w:ascii="TimesNewRoman" w:hAnsi="TimesNewRoman" w:cs="TimesNewRoman"/>
        </w:rPr>
        <w:t>ą</w:t>
      </w:r>
      <w:r>
        <w:t>du głównego.</w:t>
      </w:r>
    </w:p>
    <w:p w:rsidR="005B48EB" w:rsidRDefault="005B48EB" w:rsidP="002F1683">
      <w:pPr>
        <w:autoSpaceDE w:val="0"/>
        <w:autoSpaceDN w:val="0"/>
        <w:adjustRightInd w:val="0"/>
        <w:jc w:val="both"/>
      </w:pPr>
      <w:r>
        <w:t>W przypadku organizacji, których oddziały terenowe/okr</w:t>
      </w:r>
      <w:r>
        <w:rPr>
          <w:rFonts w:ascii="TimesNewRoman" w:hAnsi="TimesNewRoman" w:cs="TimesNewRoman"/>
        </w:rPr>
        <w:t>ę</w:t>
      </w:r>
      <w:r>
        <w:t>gowe</w:t>
      </w:r>
      <w:r>
        <w:rPr>
          <w:sz w:val="16"/>
          <w:szCs w:val="16"/>
        </w:rPr>
        <w:t xml:space="preserve"> </w:t>
      </w:r>
      <w:r>
        <w:t>nie posiadaj</w:t>
      </w:r>
      <w:r>
        <w:rPr>
          <w:rFonts w:ascii="TimesNewRoman" w:hAnsi="TimesNewRoman" w:cs="TimesNewRoman"/>
        </w:rPr>
        <w:t xml:space="preserve">ą </w:t>
      </w:r>
      <w:r>
        <w:t>osobowo</w:t>
      </w:r>
      <w:r>
        <w:rPr>
          <w:rFonts w:ascii="TimesNewRoman" w:hAnsi="TimesNewRoman" w:cs="TimesNewRoman"/>
        </w:rPr>
        <w:t>ś</w:t>
      </w:r>
      <w:r>
        <w:t>ci</w:t>
      </w:r>
      <w:r w:rsidR="002F1683">
        <w:t xml:space="preserve"> </w:t>
      </w:r>
      <w:r>
        <w:t>prawnej, oddziały te mog</w:t>
      </w:r>
      <w:r>
        <w:rPr>
          <w:rFonts w:ascii="TimesNewRoman" w:hAnsi="TimesNewRoman" w:cs="TimesNewRoman"/>
        </w:rPr>
        <w:t xml:space="preserve">ą </w:t>
      </w:r>
      <w:r>
        <w:t>składa</w:t>
      </w:r>
      <w:r>
        <w:rPr>
          <w:rFonts w:ascii="TimesNewRoman" w:hAnsi="TimesNewRoman" w:cs="TimesNewRoman"/>
        </w:rPr>
        <w:t xml:space="preserve">ć </w:t>
      </w:r>
      <w:r>
        <w:t>oferty w ramach niniejszego konkursu, po uzyskaniu</w:t>
      </w:r>
      <w:r w:rsidR="002F1683">
        <w:t xml:space="preserve"> </w:t>
      </w:r>
      <w:r>
        <w:t>zgody jednostki centralnej tj. pełnomocnictwa szczególnego do działania w ramach</w:t>
      </w:r>
      <w:r w:rsidR="002F1683">
        <w:t xml:space="preserve"> </w:t>
      </w:r>
      <w:r>
        <w:t>niniejszego konkursu, w imieniu tej jednostki.</w:t>
      </w:r>
    </w:p>
    <w:p w:rsidR="001C59A3" w:rsidRDefault="001C59A3" w:rsidP="005B48EB">
      <w:pPr>
        <w:jc w:val="both"/>
      </w:pPr>
    </w:p>
    <w:p w:rsidR="005B48EB" w:rsidRDefault="005B48EB" w:rsidP="005B48EB">
      <w:pPr>
        <w:jc w:val="both"/>
      </w:pPr>
      <w:r>
        <w:t>UWAGA:</w:t>
      </w:r>
    </w:p>
    <w:p w:rsidR="005B48EB" w:rsidRDefault="005B48EB" w:rsidP="005B48EB">
      <w:pPr>
        <w:jc w:val="both"/>
      </w:pPr>
      <w:r>
        <w:t>Złożenie oferty przez oddział terenowy nieposiadający osobowości prawnej nie wyczerpuje limitu 1 oferty przez zarząd główny lub pozostałe oddziały terenowe.</w:t>
      </w:r>
      <w:r w:rsidR="00D7666D">
        <w:t xml:space="preserve"> Jednakże w ramach jednej osobowości prawnej oddziały terenowe mogą złożyć maksymalnie 4 oferty.</w:t>
      </w:r>
    </w:p>
    <w:p w:rsidR="004F45CC" w:rsidRDefault="004F45CC" w:rsidP="004F45CC">
      <w:pPr>
        <w:jc w:val="both"/>
      </w:pPr>
    </w:p>
    <w:p w:rsidR="00A57621" w:rsidRDefault="004F45CC" w:rsidP="00D811FC">
      <w:pPr>
        <w:pStyle w:val="Tekstpodstawowy"/>
        <w:spacing w:before="100"/>
        <w:jc w:val="both"/>
        <w:rPr>
          <w:b w:val="0"/>
        </w:rPr>
      </w:pPr>
      <w:r>
        <w:rPr>
          <w:u w:val="single"/>
        </w:rPr>
        <w:t>Podmiotami nieuprawnionymi</w:t>
      </w:r>
      <w:r>
        <w:t xml:space="preserve"> </w:t>
      </w:r>
      <w:r w:rsidRPr="00AB53FE">
        <w:rPr>
          <w:b w:val="0"/>
        </w:rPr>
        <w:t>do składania ofert o dofi</w:t>
      </w:r>
      <w:r w:rsidR="007E0C55">
        <w:rPr>
          <w:b w:val="0"/>
        </w:rPr>
        <w:t>nansowanie realizacji zadania w </w:t>
      </w:r>
      <w:r w:rsidRPr="00AB53FE">
        <w:rPr>
          <w:b w:val="0"/>
        </w:rPr>
        <w:t>r</w:t>
      </w:r>
      <w:r w:rsidR="001C59A3">
        <w:rPr>
          <w:b w:val="0"/>
        </w:rPr>
        <w:t>amach Programu</w:t>
      </w:r>
      <w:r w:rsidR="00D811FC">
        <w:rPr>
          <w:b w:val="0"/>
        </w:rPr>
        <w:t xml:space="preserve"> FIO są w szczególności </w:t>
      </w:r>
      <w:r w:rsidRPr="00D811FC">
        <w:rPr>
          <w:b w:val="0"/>
        </w:rPr>
        <w:t xml:space="preserve">podmioty wskazane w art. </w:t>
      </w:r>
      <w:r w:rsidRPr="007E0C55">
        <w:rPr>
          <w:b w:val="0"/>
        </w:rPr>
        <w:t xml:space="preserve">3 ust. 4 </w:t>
      </w:r>
      <w:proofErr w:type="spellStart"/>
      <w:r w:rsidR="00EF4432" w:rsidRPr="007E0C55">
        <w:rPr>
          <w:b w:val="0"/>
        </w:rPr>
        <w:t>UoDPPi</w:t>
      </w:r>
      <w:r w:rsidR="002230FB" w:rsidRPr="007E0C55">
        <w:rPr>
          <w:b w:val="0"/>
        </w:rPr>
        <w:t>o</w:t>
      </w:r>
      <w:r w:rsidR="00EF4432" w:rsidRPr="007E0C55">
        <w:rPr>
          <w:b w:val="0"/>
        </w:rPr>
        <w:t>W</w:t>
      </w:r>
      <w:proofErr w:type="spellEnd"/>
      <w:r w:rsidRPr="007E0C55">
        <w:rPr>
          <w:b w:val="0"/>
        </w:rPr>
        <w:t xml:space="preserve"> tj. partie polityczne, związki zawodowe i organizacje pracodawców, samorządy zawodowe</w:t>
      </w:r>
      <w:r w:rsidRPr="00D811FC">
        <w:rPr>
          <w:b w:val="0"/>
        </w:rPr>
        <w:t xml:space="preserve">, </w:t>
      </w:r>
      <w:r w:rsidR="007E0C55">
        <w:rPr>
          <w:b w:val="0"/>
        </w:rPr>
        <w:t>a </w:t>
      </w:r>
      <w:r w:rsidRPr="00D811FC">
        <w:rPr>
          <w:b w:val="0"/>
        </w:rPr>
        <w:t>także fundacje utworzone przez partie polityczne</w:t>
      </w:r>
      <w:r w:rsidR="00AB53FE" w:rsidRPr="00D811FC">
        <w:rPr>
          <w:b w:val="0"/>
        </w:rPr>
        <w:t>.</w:t>
      </w:r>
    </w:p>
    <w:p w:rsidR="002618F9" w:rsidRPr="00703C3E" w:rsidRDefault="002618F9" w:rsidP="002618F9">
      <w:pPr>
        <w:pStyle w:val="podrozdzial"/>
      </w:pPr>
      <w:bookmarkStart w:id="22" w:name="_Toc378854824"/>
      <w:r w:rsidRPr="00703C3E">
        <w:t>PARTNERSTWO  I OFERTA WSPÓLNA</w:t>
      </w:r>
      <w:bookmarkEnd w:id="22"/>
    </w:p>
    <w:p w:rsidR="008822C1" w:rsidRDefault="006218E5" w:rsidP="006218E5">
      <w:pPr>
        <w:pStyle w:val="Default"/>
        <w:spacing w:line="360" w:lineRule="auto"/>
        <w:jc w:val="both"/>
        <w:rPr>
          <w:bCs/>
          <w:color w:val="auto"/>
        </w:rPr>
      </w:pPr>
      <w:r w:rsidRPr="00703C3E">
        <w:rPr>
          <w:bCs/>
          <w:color w:val="auto"/>
        </w:rPr>
        <w:t>Z</w:t>
      </w:r>
      <w:r w:rsidR="008822C1">
        <w:rPr>
          <w:bCs/>
          <w:color w:val="auto"/>
        </w:rPr>
        <w:t xml:space="preserve">asada partnerstwa może być realizowana </w:t>
      </w:r>
      <w:r w:rsidR="00B14538">
        <w:rPr>
          <w:bCs/>
          <w:color w:val="auto"/>
        </w:rPr>
        <w:t xml:space="preserve">w </w:t>
      </w:r>
      <w:r w:rsidR="00B529BC">
        <w:rPr>
          <w:bCs/>
          <w:color w:val="auto"/>
        </w:rPr>
        <w:t>trzech</w:t>
      </w:r>
      <w:r w:rsidR="00B14538">
        <w:rPr>
          <w:bCs/>
          <w:color w:val="auto"/>
        </w:rPr>
        <w:t xml:space="preserve"> formułach</w:t>
      </w:r>
    </w:p>
    <w:p w:rsidR="006218E5" w:rsidRDefault="006218E5" w:rsidP="00915C75">
      <w:pPr>
        <w:pStyle w:val="Default"/>
        <w:numPr>
          <w:ilvl w:val="0"/>
          <w:numId w:val="50"/>
        </w:numPr>
        <w:spacing w:line="360" w:lineRule="auto"/>
        <w:jc w:val="both"/>
        <w:rPr>
          <w:bCs/>
          <w:color w:val="auto"/>
        </w:rPr>
      </w:pPr>
      <w:r w:rsidRPr="00703C3E">
        <w:rPr>
          <w:bCs/>
          <w:color w:val="auto"/>
        </w:rPr>
        <w:t>Partnerstwo publiczno</w:t>
      </w:r>
      <w:r w:rsidR="00D06B5A">
        <w:rPr>
          <w:bCs/>
          <w:color w:val="auto"/>
        </w:rPr>
        <w:t>-</w:t>
      </w:r>
      <w:r w:rsidRPr="00703C3E">
        <w:rPr>
          <w:bCs/>
          <w:color w:val="auto"/>
        </w:rPr>
        <w:t xml:space="preserve">społeczne </w:t>
      </w:r>
    </w:p>
    <w:p w:rsidR="00B529BC" w:rsidRPr="00703C3E" w:rsidRDefault="00B529BC" w:rsidP="00915C75">
      <w:pPr>
        <w:pStyle w:val="Default"/>
        <w:numPr>
          <w:ilvl w:val="0"/>
          <w:numId w:val="50"/>
        </w:numPr>
        <w:spacing w:line="360" w:lineRule="auto"/>
        <w:jc w:val="both"/>
        <w:rPr>
          <w:bCs/>
          <w:color w:val="auto"/>
        </w:rPr>
      </w:pPr>
      <w:r>
        <w:rPr>
          <w:bCs/>
          <w:color w:val="auto"/>
        </w:rPr>
        <w:t xml:space="preserve">Partnerstwo </w:t>
      </w:r>
      <w:proofErr w:type="spellStart"/>
      <w:r w:rsidR="00AA4C99">
        <w:rPr>
          <w:bCs/>
          <w:color w:val="auto"/>
        </w:rPr>
        <w:t>prywatno</w:t>
      </w:r>
      <w:proofErr w:type="spellEnd"/>
      <w:r>
        <w:rPr>
          <w:bCs/>
          <w:color w:val="auto"/>
        </w:rPr>
        <w:t>-</w:t>
      </w:r>
      <w:r w:rsidR="00AA4C99">
        <w:rPr>
          <w:bCs/>
          <w:color w:val="auto"/>
        </w:rPr>
        <w:t>społeczne</w:t>
      </w:r>
    </w:p>
    <w:p w:rsidR="003E5184" w:rsidRDefault="00AA4C99" w:rsidP="00915C75">
      <w:pPr>
        <w:pStyle w:val="Default"/>
        <w:numPr>
          <w:ilvl w:val="0"/>
          <w:numId w:val="50"/>
        </w:numPr>
        <w:spacing w:line="360" w:lineRule="auto"/>
        <w:jc w:val="both"/>
        <w:rPr>
          <w:bCs/>
          <w:color w:val="auto"/>
        </w:rPr>
      </w:pPr>
      <w:r>
        <w:rPr>
          <w:bCs/>
          <w:color w:val="auto"/>
        </w:rPr>
        <w:t>Oferta wspólna (partnerstwo wewnątrzsektorowe</w:t>
      </w:r>
      <w:r w:rsidR="006218E5" w:rsidRPr="00703C3E">
        <w:rPr>
          <w:bCs/>
          <w:color w:val="auto"/>
        </w:rPr>
        <w:t xml:space="preserve">) </w:t>
      </w:r>
    </w:p>
    <w:p w:rsidR="006218E5" w:rsidRPr="003E5184" w:rsidRDefault="00B53EFF" w:rsidP="003E5184">
      <w:pPr>
        <w:pStyle w:val="Default"/>
        <w:spacing w:line="360" w:lineRule="auto"/>
        <w:ind w:left="720"/>
        <w:jc w:val="both"/>
        <w:rPr>
          <w:bCs/>
          <w:color w:val="auto"/>
        </w:rPr>
      </w:pPr>
      <w:r>
        <w:rPr>
          <w:b/>
          <w:bCs/>
          <w:noProof/>
          <w:color w:val="FF0000"/>
          <w:sz w:val="28"/>
          <w:szCs w:val="28"/>
        </w:rPr>
        <mc:AlternateContent>
          <mc:Choice Requires="wps">
            <w:drawing>
              <wp:anchor distT="0" distB="0" distL="114300" distR="114300" simplePos="0" relativeHeight="251638784" behindDoc="0" locked="0" layoutInCell="1" allowOverlap="1">
                <wp:simplePos x="0" y="0"/>
                <wp:positionH relativeFrom="column">
                  <wp:posOffset>1663700</wp:posOffset>
                </wp:positionH>
                <wp:positionV relativeFrom="paragraph">
                  <wp:posOffset>113030</wp:posOffset>
                </wp:positionV>
                <wp:extent cx="2047875" cy="622935"/>
                <wp:effectExtent l="0" t="0" r="28575" b="24765"/>
                <wp:wrapNone/>
                <wp:docPr id="45" name="AutoShape 2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622935"/>
                        </a:xfrm>
                        <a:prstGeom prst="roundRect">
                          <a:avLst>
                            <a:gd name="adj" fmla="val 16667"/>
                          </a:avLst>
                        </a:prstGeom>
                        <a:solidFill>
                          <a:srgbClr val="BFBFBF"/>
                        </a:solidFill>
                        <a:ln w="9525">
                          <a:solidFill>
                            <a:srgbClr val="000000"/>
                          </a:solidFill>
                          <a:round/>
                          <a:headEnd/>
                          <a:tailEnd/>
                        </a:ln>
                      </wps:spPr>
                      <wps:txbx>
                        <w:txbxContent>
                          <w:p w:rsidR="002F1683" w:rsidRPr="00EA68F8" w:rsidRDefault="002F1683" w:rsidP="006218E5">
                            <w:pPr>
                              <w:jc w:val="center"/>
                              <w:rPr>
                                <w:b/>
                                <w:sz w:val="22"/>
                                <w:szCs w:val="22"/>
                              </w:rPr>
                            </w:pPr>
                            <w:r>
                              <w:rPr>
                                <w:b/>
                              </w:rPr>
                              <w:t xml:space="preserve"> </w:t>
                            </w:r>
                            <w:r w:rsidRPr="00EA68F8">
                              <w:rPr>
                                <w:b/>
                                <w:sz w:val="22"/>
                                <w:szCs w:val="22"/>
                              </w:rPr>
                              <w:t>Partnerstwo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8" o:spid="_x0000_s1026" style="position:absolute;left:0;text-align:left;margin-left:131pt;margin-top:8.9pt;width:161.25pt;height:49.0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" fillcolor="#bfbfbf">
                <v:textbox>
                  <w:txbxContent>
                    <w:p w:rsidR="002F1683" w:rsidRPr="00EA68F8" w:rsidRDefault="002F1683" w:rsidP="006218E5">
                      <w:pPr>
                        <w:jc w:val="center"/>
                        <w:rPr>
                          <w:b/>
                          <w:sz w:val="22"/>
                          <w:szCs w:val="22"/>
                        </w:rPr>
                      </w:pPr>
                      <w:r>
                        <w:rPr>
                          <w:b/>
                        </w:rPr>
                        <w:t xml:space="preserve"> </w:t>
                      </w:r>
                      <w:r w:rsidRPr="00EA68F8">
                        <w:rPr>
                          <w:b/>
                          <w:sz w:val="22"/>
                          <w:szCs w:val="22"/>
                        </w:rPr>
                        <w:t>Partnerstwo</w:t>
                      </w:r>
                    </w:p>
                  </w:txbxContent>
                </v:textbox>
              </v:roundrect>
            </w:pict>
          </mc:Fallback>
        </mc:AlternateContent>
      </w:r>
    </w:p>
    <w:p w:rsidR="006218E5" w:rsidRDefault="006218E5" w:rsidP="006218E5">
      <w:pPr>
        <w:pStyle w:val="Default"/>
        <w:rPr>
          <w:b/>
          <w:bCs/>
          <w:color w:val="FF0000"/>
          <w:sz w:val="28"/>
          <w:szCs w:val="28"/>
        </w:rPr>
      </w:pPr>
    </w:p>
    <w:p w:rsidR="006218E5" w:rsidRDefault="006218E5" w:rsidP="006218E5">
      <w:pPr>
        <w:pStyle w:val="Default"/>
        <w:rPr>
          <w:b/>
          <w:bCs/>
          <w:color w:val="FF0000"/>
          <w:sz w:val="28"/>
          <w:szCs w:val="28"/>
        </w:rPr>
      </w:pPr>
    </w:p>
    <w:p w:rsidR="006218E5" w:rsidRDefault="00B53EFF" w:rsidP="006218E5">
      <w:pPr>
        <w:pStyle w:val="Default"/>
        <w:rPr>
          <w:b/>
          <w:bCs/>
          <w:color w:val="FF0000"/>
          <w:sz w:val="28"/>
          <w:szCs w:val="28"/>
        </w:rPr>
      </w:pPr>
      <w:r>
        <w:rPr>
          <w:b/>
          <w:bCs/>
          <w:noProof/>
          <w:color w:val="FF0000"/>
          <w:sz w:val="28"/>
          <w:szCs w:val="28"/>
        </w:rPr>
        <mc:AlternateContent>
          <mc:Choice Requires="wps">
            <w:drawing>
              <wp:anchor distT="0" distB="0" distL="114299" distR="114299" simplePos="0" relativeHeight="251670528" behindDoc="0" locked="0" layoutInCell="1" allowOverlap="1">
                <wp:simplePos x="0" y="0"/>
                <wp:positionH relativeFrom="column">
                  <wp:posOffset>2745104</wp:posOffset>
                </wp:positionH>
                <wp:positionV relativeFrom="paragraph">
                  <wp:posOffset>64135</wp:posOffset>
                </wp:positionV>
                <wp:extent cx="0" cy="382905"/>
                <wp:effectExtent l="76200" t="0" r="95250" b="55245"/>
                <wp:wrapNone/>
                <wp:docPr id="44"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2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60" o:spid="_x0000_s1026" type="#_x0000_t32" style="position:absolute;margin-left:216.15pt;margin-top:5.05pt;width:0;height:30.15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">
                <v:stroke endarrow="block"/>
              </v:shape>
            </w:pict>
          </mc:Fallback>
        </mc:AlternateContent>
      </w:r>
      <w:r>
        <w:rPr>
          <w:b/>
          <w:bCs/>
          <w:noProof/>
          <w:color w:val="FF0000"/>
          <w:sz w:val="28"/>
          <w:szCs w:val="28"/>
        </w:rPr>
        <mc:AlternateContent>
          <mc:Choice Requires="wps">
            <w:drawing>
              <wp:anchor distT="0" distB="0" distL="114300" distR="114300" simplePos="0" relativeHeight="251641856" behindDoc="0" locked="0" layoutInCell="1" allowOverlap="1">
                <wp:simplePos x="0" y="0"/>
                <wp:positionH relativeFrom="column">
                  <wp:posOffset>909955</wp:posOffset>
                </wp:positionH>
                <wp:positionV relativeFrom="paragraph">
                  <wp:posOffset>183515</wp:posOffset>
                </wp:positionV>
                <wp:extent cx="523875" cy="161925"/>
                <wp:effectExtent l="38100" t="0" r="28575" b="66675"/>
                <wp:wrapNone/>
                <wp:docPr id="43" name="AutoShape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3875" cy="161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1" o:spid="_x0000_s1026" type="#_x0000_t32" style="position:absolute;margin-left:71.65pt;margin-top:14.45pt;width:41.25pt;height:12.75pt;flip:x;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">
                <v:stroke endarrow="block"/>
              </v:shape>
            </w:pict>
          </mc:Fallback>
        </mc:AlternateContent>
      </w:r>
      <w:r>
        <w:rPr>
          <w:b/>
          <w:bCs/>
          <w:noProof/>
          <w:color w:val="FF0000"/>
          <w:sz w:val="28"/>
          <w:szCs w:val="28"/>
        </w:rPr>
        <mc:AlternateContent>
          <mc:Choice Requires="wps">
            <w:drawing>
              <wp:anchor distT="0" distB="0" distL="114300" distR="114300" simplePos="0" relativeHeight="251642880" behindDoc="0" locked="0" layoutInCell="1" allowOverlap="1">
                <wp:simplePos x="0" y="0"/>
                <wp:positionH relativeFrom="column">
                  <wp:posOffset>3881755</wp:posOffset>
                </wp:positionH>
                <wp:positionV relativeFrom="paragraph">
                  <wp:posOffset>135890</wp:posOffset>
                </wp:positionV>
                <wp:extent cx="361950" cy="209550"/>
                <wp:effectExtent l="0" t="0" r="76200" b="57150"/>
                <wp:wrapNone/>
                <wp:docPr id="42" name="AutoShape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2" o:spid="_x0000_s1026" type="#_x0000_t32" style="position:absolute;margin-left:305.65pt;margin-top:10.7pt;width:28.5pt;height:16.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">
                <v:stroke endarrow="block"/>
              </v:shape>
            </w:pict>
          </mc:Fallback>
        </mc:AlternateContent>
      </w:r>
    </w:p>
    <w:p w:rsidR="006218E5" w:rsidRDefault="006218E5" w:rsidP="006218E5">
      <w:pPr>
        <w:pStyle w:val="Default"/>
        <w:rPr>
          <w:b/>
          <w:bCs/>
          <w:color w:val="FF0000"/>
          <w:sz w:val="28"/>
          <w:szCs w:val="28"/>
        </w:rPr>
      </w:pPr>
    </w:p>
    <w:p w:rsidR="006218E5" w:rsidRDefault="00B53EFF" w:rsidP="006218E5">
      <w:pPr>
        <w:pStyle w:val="Default"/>
        <w:rPr>
          <w:b/>
          <w:bCs/>
          <w:color w:val="FF0000"/>
          <w:sz w:val="28"/>
          <w:szCs w:val="28"/>
        </w:rPr>
      </w:pPr>
      <w:r>
        <w:rPr>
          <w:b/>
          <w:bCs/>
          <w:noProof/>
          <w:color w:val="FF0000"/>
          <w:sz w:val="28"/>
          <w:szCs w:val="28"/>
        </w:rPr>
        <mc:AlternateContent>
          <mc:Choice Requires="wps">
            <w:drawing>
              <wp:anchor distT="0" distB="0" distL="114300" distR="114300" simplePos="0" relativeHeight="251640832" behindDoc="0" locked="0" layoutInCell="1" allowOverlap="1">
                <wp:simplePos x="0" y="0"/>
                <wp:positionH relativeFrom="column">
                  <wp:posOffset>4043680</wp:posOffset>
                </wp:positionH>
                <wp:positionV relativeFrom="paragraph">
                  <wp:posOffset>146050</wp:posOffset>
                </wp:positionV>
                <wp:extent cx="1714500" cy="733425"/>
                <wp:effectExtent l="0" t="0" r="19050" b="28575"/>
                <wp:wrapNone/>
                <wp:docPr id="41" name="AutoShape 2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733425"/>
                        </a:xfrm>
                        <a:prstGeom prst="roundRect">
                          <a:avLst>
                            <a:gd name="adj" fmla="val 16667"/>
                          </a:avLst>
                        </a:prstGeom>
                        <a:solidFill>
                          <a:srgbClr val="8DB3E2"/>
                        </a:solidFill>
                        <a:ln w="9525">
                          <a:solidFill>
                            <a:srgbClr val="000000"/>
                          </a:solidFill>
                          <a:round/>
                          <a:headEnd/>
                          <a:tailEnd/>
                        </a:ln>
                      </wps:spPr>
                      <wps:txbx>
                        <w:txbxContent>
                          <w:p w:rsidR="002F1683" w:rsidRPr="00EA68F8" w:rsidRDefault="002F1683" w:rsidP="006218E5">
                            <w:pPr>
                              <w:jc w:val="center"/>
                              <w:rPr>
                                <w:sz w:val="22"/>
                                <w:szCs w:val="22"/>
                              </w:rPr>
                            </w:pPr>
                            <w:r w:rsidRPr="00EA68F8">
                              <w:rPr>
                                <w:b/>
                                <w:sz w:val="22"/>
                                <w:szCs w:val="22"/>
                              </w:rPr>
                              <w:t>Partnerstwo wewnątrzsektorowe (oferta wspólna</w:t>
                            </w:r>
                            <w:r w:rsidRPr="00EA68F8">
                              <w:rPr>
                                <w:sz w:val="22"/>
                                <w:szCs w:val="22"/>
                              </w:rPr>
                              <w:t>)</w:t>
                            </w:r>
                          </w:p>
                          <w:p w:rsidR="002F1683" w:rsidRDefault="002F1683" w:rsidP="006218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0" o:spid="_x0000_s1027" style="position:absolute;margin-left:318.4pt;margin-top:11.5pt;width:135pt;height:57.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" fillcolor="#8db3e2">
                <v:textbox>
                  <w:txbxContent>
                    <w:p w:rsidR="002F1683" w:rsidRPr="00EA68F8" w:rsidRDefault="002F1683" w:rsidP="006218E5">
                      <w:pPr>
                        <w:jc w:val="center"/>
                        <w:rPr>
                          <w:sz w:val="22"/>
                          <w:szCs w:val="22"/>
                        </w:rPr>
                      </w:pPr>
                      <w:r w:rsidRPr="00EA68F8">
                        <w:rPr>
                          <w:b/>
                          <w:sz w:val="22"/>
                          <w:szCs w:val="22"/>
                        </w:rPr>
                        <w:t>Partnerstwo wewnątrzsektorowe (oferta wspólna</w:t>
                      </w:r>
                      <w:r w:rsidRPr="00EA68F8">
                        <w:rPr>
                          <w:sz w:val="22"/>
                          <w:szCs w:val="22"/>
                        </w:rPr>
                        <w:t>)</w:t>
                      </w:r>
                    </w:p>
                    <w:p w:rsidR="002F1683" w:rsidRDefault="002F1683" w:rsidP="006218E5"/>
                  </w:txbxContent>
                </v:textbox>
              </v:roundrect>
            </w:pict>
          </mc:Fallback>
        </mc:AlternateContent>
      </w:r>
      <w:r>
        <w:rPr>
          <w:b/>
          <w:bCs/>
          <w:noProof/>
          <w:color w:val="FF0000"/>
          <w:sz w:val="28"/>
          <w:szCs w:val="28"/>
        </w:rPr>
        <mc:AlternateContent>
          <mc:Choice Requires="wps">
            <w:drawing>
              <wp:anchor distT="0" distB="0" distL="114300" distR="114300" simplePos="0" relativeHeight="251639808" behindDoc="0" locked="0" layoutInCell="1" allowOverlap="1">
                <wp:simplePos x="0" y="0"/>
                <wp:positionH relativeFrom="column">
                  <wp:posOffset>-3810</wp:posOffset>
                </wp:positionH>
                <wp:positionV relativeFrom="paragraph">
                  <wp:posOffset>146050</wp:posOffset>
                </wp:positionV>
                <wp:extent cx="1184275" cy="733425"/>
                <wp:effectExtent l="0" t="0" r="15875" b="28575"/>
                <wp:wrapNone/>
                <wp:docPr id="40" name="AutoShape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275" cy="733425"/>
                        </a:xfrm>
                        <a:prstGeom prst="roundRect">
                          <a:avLst>
                            <a:gd name="adj" fmla="val 16667"/>
                          </a:avLst>
                        </a:prstGeom>
                        <a:solidFill>
                          <a:srgbClr val="8DB3E2"/>
                        </a:solidFill>
                        <a:ln w="9525">
                          <a:solidFill>
                            <a:srgbClr val="000000"/>
                          </a:solidFill>
                          <a:round/>
                          <a:headEnd/>
                          <a:tailEnd/>
                        </a:ln>
                      </wps:spPr>
                      <wps:txbx>
                        <w:txbxContent>
                          <w:p w:rsidR="002F1683" w:rsidRPr="00EA68F8" w:rsidRDefault="002F1683" w:rsidP="006218E5">
                            <w:pPr>
                              <w:jc w:val="center"/>
                              <w:rPr>
                                <w:b/>
                                <w:sz w:val="22"/>
                                <w:szCs w:val="22"/>
                              </w:rPr>
                            </w:pPr>
                            <w:r w:rsidRPr="00EA68F8">
                              <w:rPr>
                                <w:b/>
                                <w:sz w:val="22"/>
                                <w:szCs w:val="22"/>
                              </w:rPr>
                              <w:t xml:space="preserve">Partnerstwo </w:t>
                            </w:r>
                            <w:proofErr w:type="spellStart"/>
                            <w:r w:rsidRPr="00EA68F8">
                              <w:rPr>
                                <w:b/>
                                <w:sz w:val="22"/>
                                <w:szCs w:val="22"/>
                              </w:rPr>
                              <w:t>publiczno</w:t>
                            </w:r>
                            <w:proofErr w:type="spellEnd"/>
                            <w:r w:rsidRPr="00EA68F8">
                              <w:rPr>
                                <w:b/>
                                <w:sz w:val="22"/>
                                <w:szCs w:val="22"/>
                              </w:rPr>
                              <w:t xml:space="preserve"> – społeczne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9" o:spid="_x0000_s1028" style="position:absolute;margin-left:-.3pt;margin-top:11.5pt;width:93.25pt;height:57.7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" fillcolor="#8db3e2">
                <v:textbox>
                  <w:txbxContent>
                    <w:p w:rsidR="002F1683" w:rsidRPr="00EA68F8" w:rsidRDefault="002F1683" w:rsidP="006218E5">
                      <w:pPr>
                        <w:jc w:val="center"/>
                        <w:rPr>
                          <w:b/>
                          <w:sz w:val="22"/>
                          <w:szCs w:val="22"/>
                        </w:rPr>
                      </w:pPr>
                      <w:r w:rsidRPr="00EA68F8">
                        <w:rPr>
                          <w:b/>
                          <w:sz w:val="22"/>
                          <w:szCs w:val="22"/>
                        </w:rPr>
                        <w:t xml:space="preserve">Partnerstwo </w:t>
                      </w:r>
                      <w:proofErr w:type="spellStart"/>
                      <w:r w:rsidRPr="00EA68F8">
                        <w:rPr>
                          <w:b/>
                          <w:sz w:val="22"/>
                          <w:szCs w:val="22"/>
                        </w:rPr>
                        <w:t>publiczno</w:t>
                      </w:r>
                      <w:proofErr w:type="spellEnd"/>
                      <w:r w:rsidRPr="00EA68F8">
                        <w:rPr>
                          <w:b/>
                          <w:sz w:val="22"/>
                          <w:szCs w:val="22"/>
                        </w:rPr>
                        <w:t xml:space="preserve"> – społeczne</w:t>
                      </w:r>
                    </w:p>
                  </w:txbxContent>
                </v:textbox>
              </v:roundrect>
            </w:pict>
          </mc:Fallback>
        </mc:AlternateContent>
      </w:r>
      <w:r>
        <w:rPr>
          <w:b/>
          <w:bCs/>
          <w:noProof/>
          <w:color w:val="auto"/>
        </w:rPr>
        <mc:AlternateContent>
          <mc:Choice Requires="wps">
            <w:drawing>
              <wp:anchor distT="0" distB="0" distL="114300" distR="114300" simplePos="0" relativeHeight="251669504" behindDoc="0" locked="0" layoutInCell="1" allowOverlap="1">
                <wp:simplePos x="0" y="0"/>
                <wp:positionH relativeFrom="column">
                  <wp:posOffset>2102485</wp:posOffset>
                </wp:positionH>
                <wp:positionV relativeFrom="paragraph">
                  <wp:posOffset>146050</wp:posOffset>
                </wp:positionV>
                <wp:extent cx="1184275" cy="733425"/>
                <wp:effectExtent l="0" t="0" r="15875" b="28575"/>
                <wp:wrapNone/>
                <wp:docPr id="39" name="AutoShape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275" cy="733425"/>
                        </a:xfrm>
                        <a:prstGeom prst="roundRect">
                          <a:avLst>
                            <a:gd name="adj" fmla="val 16667"/>
                          </a:avLst>
                        </a:prstGeom>
                        <a:solidFill>
                          <a:srgbClr val="8DB3E2"/>
                        </a:solidFill>
                        <a:ln w="9525">
                          <a:solidFill>
                            <a:srgbClr val="000000"/>
                          </a:solidFill>
                          <a:round/>
                          <a:headEnd/>
                          <a:tailEnd/>
                        </a:ln>
                      </wps:spPr>
                      <wps:txbx>
                        <w:txbxContent>
                          <w:p w:rsidR="002F1683" w:rsidRPr="00EA68F8" w:rsidRDefault="002F1683" w:rsidP="00AA4C99">
                            <w:pPr>
                              <w:jc w:val="center"/>
                              <w:rPr>
                                <w:b/>
                                <w:sz w:val="22"/>
                                <w:szCs w:val="22"/>
                              </w:rPr>
                            </w:pPr>
                            <w:r w:rsidRPr="00EA68F8">
                              <w:rPr>
                                <w:b/>
                                <w:sz w:val="22"/>
                                <w:szCs w:val="22"/>
                              </w:rPr>
                              <w:t xml:space="preserve">Partnerstwo </w:t>
                            </w:r>
                            <w:proofErr w:type="spellStart"/>
                            <w:r w:rsidRPr="00EA68F8">
                              <w:rPr>
                                <w:b/>
                                <w:sz w:val="22"/>
                                <w:szCs w:val="22"/>
                              </w:rPr>
                              <w:t>prywatno</w:t>
                            </w:r>
                            <w:proofErr w:type="spellEnd"/>
                            <w:r w:rsidRPr="00EA68F8">
                              <w:rPr>
                                <w:b/>
                                <w:sz w:val="22"/>
                                <w:szCs w:val="22"/>
                              </w:rPr>
                              <w:t xml:space="preserve"> – społeczne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9" o:spid="_x0000_s1029" style="position:absolute;margin-left:165.55pt;margin-top:11.5pt;width:93.25pt;height:5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" fillcolor="#8db3e2">
                <v:textbox>
                  <w:txbxContent>
                    <w:p w:rsidR="002F1683" w:rsidRPr="00EA68F8" w:rsidRDefault="002F1683" w:rsidP="00AA4C99">
                      <w:pPr>
                        <w:jc w:val="center"/>
                        <w:rPr>
                          <w:b/>
                          <w:sz w:val="22"/>
                          <w:szCs w:val="22"/>
                        </w:rPr>
                      </w:pPr>
                      <w:r w:rsidRPr="00EA68F8">
                        <w:rPr>
                          <w:b/>
                          <w:sz w:val="22"/>
                          <w:szCs w:val="22"/>
                        </w:rPr>
                        <w:t xml:space="preserve">Partnerstwo </w:t>
                      </w:r>
                      <w:proofErr w:type="spellStart"/>
                      <w:r w:rsidRPr="00EA68F8">
                        <w:rPr>
                          <w:b/>
                          <w:sz w:val="22"/>
                          <w:szCs w:val="22"/>
                        </w:rPr>
                        <w:t>prywatno</w:t>
                      </w:r>
                      <w:proofErr w:type="spellEnd"/>
                      <w:r w:rsidRPr="00EA68F8">
                        <w:rPr>
                          <w:b/>
                          <w:sz w:val="22"/>
                          <w:szCs w:val="22"/>
                        </w:rPr>
                        <w:t xml:space="preserve"> – społeczne</w:t>
                      </w:r>
                    </w:p>
                  </w:txbxContent>
                </v:textbox>
              </v:roundrect>
            </w:pict>
          </mc:Fallback>
        </mc:AlternateContent>
      </w:r>
    </w:p>
    <w:p w:rsidR="006218E5" w:rsidRDefault="006218E5" w:rsidP="006218E5">
      <w:pPr>
        <w:pStyle w:val="Default"/>
        <w:rPr>
          <w:b/>
          <w:bCs/>
          <w:color w:val="FF0000"/>
          <w:sz w:val="28"/>
          <w:szCs w:val="28"/>
        </w:rPr>
      </w:pPr>
    </w:p>
    <w:p w:rsidR="006218E5" w:rsidRDefault="006218E5" w:rsidP="006218E5">
      <w:pPr>
        <w:pStyle w:val="Default"/>
        <w:rPr>
          <w:b/>
          <w:bCs/>
          <w:color w:val="FF0000"/>
          <w:sz w:val="28"/>
          <w:szCs w:val="28"/>
        </w:rPr>
      </w:pPr>
    </w:p>
    <w:p w:rsidR="006218E5" w:rsidRDefault="006218E5" w:rsidP="006218E5">
      <w:pPr>
        <w:pStyle w:val="Default"/>
        <w:rPr>
          <w:b/>
          <w:bCs/>
          <w:color w:val="FF0000"/>
          <w:sz w:val="28"/>
          <w:szCs w:val="28"/>
        </w:rPr>
      </w:pPr>
    </w:p>
    <w:p w:rsidR="006218E5" w:rsidRDefault="00B53EFF" w:rsidP="006218E5">
      <w:pPr>
        <w:pStyle w:val="Default"/>
        <w:rPr>
          <w:b/>
          <w:bCs/>
          <w:color w:val="FF0000"/>
          <w:sz w:val="28"/>
          <w:szCs w:val="28"/>
        </w:rPr>
      </w:pPr>
      <w:r>
        <w:rPr>
          <w:b/>
          <w:bCs/>
          <w:noProof/>
          <w:color w:val="FF0000"/>
          <w:sz w:val="28"/>
          <w:szCs w:val="28"/>
        </w:rPr>
        <mc:AlternateContent>
          <mc:Choice Requires="wps">
            <w:drawing>
              <wp:anchor distT="0" distB="0" distL="114300" distR="114300" simplePos="0" relativeHeight="251675648" behindDoc="0" locked="0" layoutInCell="1" allowOverlap="1">
                <wp:simplePos x="0" y="0"/>
                <wp:positionH relativeFrom="column">
                  <wp:posOffset>5099050</wp:posOffset>
                </wp:positionH>
                <wp:positionV relativeFrom="paragraph">
                  <wp:posOffset>61595</wp:posOffset>
                </wp:positionV>
                <wp:extent cx="466725" cy="428625"/>
                <wp:effectExtent l="0" t="0" r="66675" b="47625"/>
                <wp:wrapNone/>
                <wp:docPr id="38" name="AutoShap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25" cy="428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5" o:spid="_x0000_s1026" type="#_x0000_t32" style="position:absolute;margin-left:401.5pt;margin-top:4.85pt;width:36.75pt;height:3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">
                <v:stroke endarrow="block"/>
              </v:shape>
            </w:pict>
          </mc:Fallback>
        </mc:AlternateContent>
      </w:r>
      <w:r>
        <w:rPr>
          <w:bCs/>
          <w:noProof/>
          <w:color w:val="auto"/>
        </w:rPr>
        <mc:AlternateContent>
          <mc:Choice Requires="wps">
            <w:drawing>
              <wp:anchor distT="0" distB="0" distL="114300" distR="114300" simplePos="0" relativeHeight="251676672" behindDoc="0" locked="0" layoutInCell="1" allowOverlap="1">
                <wp:simplePos x="0" y="0"/>
                <wp:positionH relativeFrom="column">
                  <wp:posOffset>4479290</wp:posOffset>
                </wp:positionH>
                <wp:positionV relativeFrom="paragraph">
                  <wp:posOffset>61595</wp:posOffset>
                </wp:positionV>
                <wp:extent cx="360680" cy="428625"/>
                <wp:effectExtent l="38100" t="0" r="20320" b="47625"/>
                <wp:wrapNone/>
                <wp:docPr id="37"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0680" cy="428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6" o:spid="_x0000_s1026" type="#_x0000_t32" style="position:absolute;margin-left:352.7pt;margin-top:4.85pt;width:28.4pt;height:33.7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">
                <v:stroke endarrow="block"/>
              </v:shape>
            </w:pict>
          </mc:Fallback>
        </mc:AlternateContent>
      </w:r>
      <w:r>
        <w:rPr>
          <w:b/>
          <w:bCs/>
          <w:noProof/>
          <w:color w:val="FF0000"/>
          <w:sz w:val="28"/>
          <w:szCs w:val="28"/>
        </w:rPr>
        <mc:AlternateContent>
          <mc:Choice Requires="wps">
            <w:drawing>
              <wp:anchor distT="0" distB="0" distL="114300" distR="114300" simplePos="0" relativeHeight="251645952" behindDoc="0" locked="0" layoutInCell="1" allowOverlap="1">
                <wp:simplePos x="0" y="0"/>
                <wp:positionH relativeFrom="column">
                  <wp:posOffset>2898140</wp:posOffset>
                </wp:positionH>
                <wp:positionV relativeFrom="paragraph">
                  <wp:posOffset>61595</wp:posOffset>
                </wp:positionV>
                <wp:extent cx="266700" cy="490220"/>
                <wp:effectExtent l="0" t="0" r="76200" b="62230"/>
                <wp:wrapNone/>
                <wp:docPr id="36" name="AutoShape 2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 cy="490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5" o:spid="_x0000_s1026" type="#_x0000_t32" style="position:absolute;margin-left:228.2pt;margin-top:4.85pt;width:21pt;height:38.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">
                <v:stroke endarrow="block"/>
              </v:shape>
            </w:pict>
          </mc:Fallback>
        </mc:AlternateContent>
      </w:r>
      <w:r>
        <w:rPr>
          <w:b/>
          <w:bCs/>
          <w:noProof/>
          <w:color w:val="FF0000"/>
          <w:sz w:val="28"/>
          <w:szCs w:val="28"/>
        </w:rPr>
        <mc:AlternateContent>
          <mc:Choice Requires="wps">
            <w:drawing>
              <wp:anchor distT="0" distB="0" distL="114300" distR="114300" simplePos="0" relativeHeight="251644928" behindDoc="0" locked="0" layoutInCell="1" allowOverlap="1">
                <wp:simplePos x="0" y="0"/>
                <wp:positionH relativeFrom="column">
                  <wp:posOffset>2269490</wp:posOffset>
                </wp:positionH>
                <wp:positionV relativeFrom="paragraph">
                  <wp:posOffset>61595</wp:posOffset>
                </wp:positionV>
                <wp:extent cx="266700" cy="490220"/>
                <wp:effectExtent l="38100" t="0" r="19050" b="62230"/>
                <wp:wrapNone/>
                <wp:docPr id="35" name="AutoShape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6700" cy="490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4" o:spid="_x0000_s1026" type="#_x0000_t32" style="position:absolute;margin-left:178.7pt;margin-top:4.85pt;width:21pt;height:38.6pt;flip:x;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">
                <v:stroke endarrow="block"/>
              </v:shape>
            </w:pict>
          </mc:Fallback>
        </mc:AlternateContent>
      </w:r>
      <w:r>
        <w:rPr>
          <w:b/>
          <w:bCs/>
          <w:noProof/>
          <w:color w:val="FF0000"/>
          <w:sz w:val="28"/>
          <w:szCs w:val="28"/>
        </w:rPr>
        <mc:AlternateContent>
          <mc:Choice Requires="wps">
            <w:drawing>
              <wp:anchor distT="0" distB="0" distL="114300" distR="114300" simplePos="0" relativeHeight="251671552" behindDoc="0" locked="0" layoutInCell="1" allowOverlap="1">
                <wp:simplePos x="0" y="0"/>
                <wp:positionH relativeFrom="column">
                  <wp:posOffset>837565</wp:posOffset>
                </wp:positionH>
                <wp:positionV relativeFrom="paragraph">
                  <wp:posOffset>61595</wp:posOffset>
                </wp:positionV>
                <wp:extent cx="342900" cy="381000"/>
                <wp:effectExtent l="0" t="0" r="57150" b="57150"/>
                <wp:wrapNone/>
                <wp:docPr id="34"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381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1" o:spid="_x0000_s1026" type="#_x0000_t32" style="position:absolute;margin-left:65.95pt;margin-top:4.85pt;width:27pt;height:3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">
                <v:stroke endarrow="block"/>
              </v:shape>
            </w:pict>
          </mc:Fallback>
        </mc:AlternateContent>
      </w:r>
      <w:r>
        <w:rPr>
          <w:b/>
          <w:bCs/>
          <w:noProof/>
          <w:color w:val="FF0000"/>
          <w:sz w:val="28"/>
          <w:szCs w:val="28"/>
        </w:rPr>
        <mc:AlternateContent>
          <mc:Choice Requires="wps">
            <w:drawing>
              <wp:anchor distT="0" distB="0" distL="114300" distR="114300" simplePos="0" relativeHeight="251643904" behindDoc="0" locked="0" layoutInCell="1" allowOverlap="1">
                <wp:simplePos x="0" y="0"/>
                <wp:positionH relativeFrom="column">
                  <wp:posOffset>-247015</wp:posOffset>
                </wp:positionH>
                <wp:positionV relativeFrom="paragraph">
                  <wp:posOffset>61595</wp:posOffset>
                </wp:positionV>
                <wp:extent cx="476250" cy="381000"/>
                <wp:effectExtent l="38100" t="0" r="19050" b="57150"/>
                <wp:wrapNone/>
                <wp:docPr id="33" name="AutoShape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76250" cy="381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3" o:spid="_x0000_s1026" type="#_x0000_t32" style="position:absolute;margin-left:-19.45pt;margin-top:4.85pt;width:37.5pt;height:30pt;flip:x;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">
                <v:stroke endarrow="block"/>
              </v:shape>
            </w:pict>
          </mc:Fallback>
        </mc:AlternateContent>
      </w:r>
    </w:p>
    <w:p w:rsidR="006218E5" w:rsidRDefault="006218E5" w:rsidP="006218E5">
      <w:pPr>
        <w:pStyle w:val="Default"/>
        <w:rPr>
          <w:b/>
          <w:bCs/>
          <w:color w:val="FF0000"/>
          <w:sz w:val="28"/>
          <w:szCs w:val="28"/>
        </w:rPr>
      </w:pPr>
    </w:p>
    <w:p w:rsidR="006218E5" w:rsidRDefault="00B53EFF" w:rsidP="006218E5">
      <w:pPr>
        <w:pStyle w:val="Default"/>
        <w:rPr>
          <w:b/>
          <w:bCs/>
          <w:color w:val="FF0000"/>
          <w:sz w:val="28"/>
          <w:szCs w:val="28"/>
        </w:rPr>
      </w:pPr>
      <w:r>
        <w:rPr>
          <w:b/>
          <w:bCs/>
          <w:noProof/>
          <w:color w:val="FF0000"/>
          <w:sz w:val="28"/>
          <w:szCs w:val="28"/>
        </w:rPr>
        <mc:AlternateContent>
          <mc:Choice Requires="wps">
            <w:drawing>
              <wp:anchor distT="0" distB="0" distL="114300" distR="114300" simplePos="0" relativeHeight="251650048" behindDoc="0" locked="0" layoutInCell="1" allowOverlap="1">
                <wp:simplePos x="0" y="0"/>
                <wp:positionH relativeFrom="column">
                  <wp:posOffset>5164455</wp:posOffset>
                </wp:positionH>
                <wp:positionV relativeFrom="paragraph">
                  <wp:posOffset>157480</wp:posOffset>
                </wp:positionV>
                <wp:extent cx="1012190" cy="848995"/>
                <wp:effectExtent l="0" t="0" r="16510" b="27305"/>
                <wp:wrapNone/>
                <wp:docPr id="32" name="AutoShape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2190" cy="848995"/>
                        </a:xfrm>
                        <a:prstGeom prst="roundRect">
                          <a:avLst>
                            <a:gd name="adj" fmla="val 16667"/>
                          </a:avLst>
                        </a:prstGeom>
                        <a:solidFill>
                          <a:srgbClr val="8DB3E2"/>
                        </a:solidFill>
                        <a:ln w="9525">
                          <a:solidFill>
                            <a:srgbClr val="000000"/>
                          </a:solidFill>
                          <a:round/>
                          <a:headEnd/>
                          <a:tailEnd/>
                        </a:ln>
                      </wps:spPr>
                      <wps:txbx>
                        <w:txbxContent>
                          <w:p w:rsidR="002F1683" w:rsidRPr="00EA68F8" w:rsidRDefault="002F1683" w:rsidP="00EA68F8">
                            <w:pPr>
                              <w:jc w:val="center"/>
                              <w:rPr>
                                <w:b/>
                                <w:sz w:val="22"/>
                                <w:szCs w:val="22"/>
                              </w:rPr>
                            </w:pPr>
                            <w:r w:rsidRPr="00EA68F8">
                              <w:rPr>
                                <w:b/>
                                <w:sz w:val="22"/>
                                <w:szCs w:val="22"/>
                              </w:rPr>
                              <w:t>organizacja</w:t>
                            </w:r>
                          </w:p>
                          <w:p w:rsidR="002F1683" w:rsidRPr="00A14BE0" w:rsidRDefault="002F1683" w:rsidP="00EA68F8">
                            <w:pPr>
                              <w:jc w:val="center"/>
                              <w:rPr>
                                <w:b/>
                                <w:sz w:val="20"/>
                                <w:szCs w:val="20"/>
                              </w:rPr>
                            </w:pPr>
                            <w:r w:rsidRPr="00EA68F8">
                              <w:rPr>
                                <w:b/>
                                <w:sz w:val="22"/>
                                <w:szCs w:val="22"/>
                              </w:rPr>
                              <w:t>(zgodnie z rozdz. II  dokumentu</w:t>
                            </w:r>
                            <w:r w:rsidRPr="00A14BE0">
                              <w:rPr>
                                <w:b/>
                                <w:sz w:val="20"/>
                                <w:szCs w:val="20"/>
                              </w:rPr>
                              <w:t xml:space="preserve">  </w:t>
                            </w:r>
                          </w:p>
                          <w:p w:rsidR="002F1683" w:rsidRPr="00A14BE0" w:rsidRDefault="002F1683" w:rsidP="006218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0" o:spid="_x0000_s1030" style="position:absolute;margin-left:406.65pt;margin-top:12.4pt;width:79.7pt;height:66.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" fillcolor="#8db3e2">
                <v:textbox>
                  <w:txbxContent>
                    <w:p w:rsidR="002F1683" w:rsidRPr="00EA68F8" w:rsidRDefault="002F1683" w:rsidP="00EA68F8">
                      <w:pPr>
                        <w:jc w:val="center"/>
                        <w:rPr>
                          <w:b/>
                          <w:sz w:val="22"/>
                          <w:szCs w:val="22"/>
                        </w:rPr>
                      </w:pPr>
                      <w:r w:rsidRPr="00EA68F8">
                        <w:rPr>
                          <w:b/>
                          <w:sz w:val="22"/>
                          <w:szCs w:val="22"/>
                        </w:rPr>
                        <w:t>organizacja</w:t>
                      </w:r>
                    </w:p>
                    <w:p w:rsidR="002F1683" w:rsidRPr="00A14BE0" w:rsidRDefault="002F1683" w:rsidP="00EA68F8">
                      <w:pPr>
                        <w:jc w:val="center"/>
                        <w:rPr>
                          <w:b/>
                          <w:sz w:val="20"/>
                          <w:szCs w:val="20"/>
                        </w:rPr>
                      </w:pPr>
                      <w:r w:rsidRPr="00EA68F8">
                        <w:rPr>
                          <w:b/>
                          <w:sz w:val="22"/>
                          <w:szCs w:val="22"/>
                        </w:rPr>
                        <w:t>(zgodnie z rozdz. II  dokumentu</w:t>
                      </w:r>
                      <w:r w:rsidRPr="00A14BE0">
                        <w:rPr>
                          <w:b/>
                          <w:sz w:val="20"/>
                          <w:szCs w:val="20"/>
                        </w:rPr>
                        <w:t xml:space="preserve">  </w:t>
                      </w:r>
                    </w:p>
                    <w:p w:rsidR="002F1683" w:rsidRPr="00A14BE0" w:rsidRDefault="002F1683" w:rsidP="006218E5"/>
                  </w:txbxContent>
                </v:textbox>
              </v:roundrect>
            </w:pict>
          </mc:Fallback>
        </mc:AlternateContent>
      </w:r>
      <w:r>
        <w:rPr>
          <w:b/>
          <w:bCs/>
          <w:noProof/>
          <w:color w:val="FF0000"/>
          <w:sz w:val="28"/>
          <w:szCs w:val="28"/>
        </w:rPr>
        <mc:AlternateContent>
          <mc:Choice Requires="wps">
            <w:drawing>
              <wp:anchor distT="0" distB="0" distL="114300" distR="114300" simplePos="0" relativeHeight="251649024" behindDoc="0" locked="0" layoutInCell="1" allowOverlap="1">
                <wp:simplePos x="0" y="0"/>
                <wp:positionH relativeFrom="column">
                  <wp:posOffset>4125595</wp:posOffset>
                </wp:positionH>
                <wp:positionV relativeFrom="paragraph">
                  <wp:posOffset>157480</wp:posOffset>
                </wp:positionV>
                <wp:extent cx="973455" cy="848995"/>
                <wp:effectExtent l="0" t="0" r="17145" b="27305"/>
                <wp:wrapNone/>
                <wp:docPr id="31" name="AutoShape 2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3455" cy="848995"/>
                        </a:xfrm>
                        <a:prstGeom prst="roundRect">
                          <a:avLst>
                            <a:gd name="adj" fmla="val 16667"/>
                          </a:avLst>
                        </a:prstGeom>
                        <a:solidFill>
                          <a:srgbClr val="8DB3E2"/>
                        </a:solidFill>
                        <a:ln w="9525">
                          <a:solidFill>
                            <a:srgbClr val="000000"/>
                          </a:solidFill>
                          <a:round/>
                          <a:headEnd/>
                          <a:tailEnd/>
                        </a:ln>
                      </wps:spPr>
                      <wps:txbx>
                        <w:txbxContent>
                          <w:p w:rsidR="002F1683" w:rsidRPr="00EA68F8" w:rsidRDefault="002F1683" w:rsidP="00EA68F8">
                            <w:pPr>
                              <w:jc w:val="center"/>
                              <w:rPr>
                                <w:b/>
                                <w:sz w:val="22"/>
                                <w:szCs w:val="22"/>
                              </w:rPr>
                            </w:pPr>
                            <w:r w:rsidRPr="00EA68F8">
                              <w:rPr>
                                <w:b/>
                                <w:sz w:val="22"/>
                                <w:szCs w:val="22"/>
                              </w:rPr>
                              <w:t>organizacja</w:t>
                            </w:r>
                          </w:p>
                          <w:p w:rsidR="002F1683" w:rsidRPr="00A14BE0" w:rsidRDefault="002F1683" w:rsidP="00EA68F8">
                            <w:pPr>
                              <w:jc w:val="center"/>
                              <w:rPr>
                                <w:b/>
                                <w:sz w:val="20"/>
                                <w:szCs w:val="20"/>
                              </w:rPr>
                            </w:pPr>
                            <w:r w:rsidRPr="00EA68F8">
                              <w:rPr>
                                <w:b/>
                                <w:sz w:val="22"/>
                                <w:szCs w:val="22"/>
                              </w:rPr>
                              <w:t>(zgodnie z rozdz. II  dokumentu)</w:t>
                            </w:r>
                          </w:p>
                          <w:p w:rsidR="002F1683" w:rsidRPr="00A14BE0" w:rsidRDefault="002F1683" w:rsidP="006218E5">
                            <w:pPr>
                              <w:jc w:val="center"/>
                              <w:rPr>
                                <w:b/>
                                <w:sz w:val="20"/>
                                <w:szCs w:val="20"/>
                              </w:rPr>
                            </w:pPr>
                            <w:r w:rsidRPr="00A14BE0">
                              <w:rPr>
                                <w:b/>
                                <w:sz w:val="20"/>
                                <w:szCs w:val="20"/>
                              </w:rPr>
                              <w:t xml:space="preserve">  </w:t>
                            </w:r>
                          </w:p>
                          <w:p w:rsidR="002F1683" w:rsidRPr="00A14BE0" w:rsidRDefault="002F1683" w:rsidP="006218E5">
                            <w:pP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9" o:spid="_x0000_s1031" style="position:absolute;margin-left:324.85pt;margin-top:12.4pt;width:76.65pt;height:66.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" fillcolor="#8db3e2">
                <v:textbox>
                  <w:txbxContent>
                    <w:p w:rsidR="002F1683" w:rsidRPr="00EA68F8" w:rsidRDefault="002F1683" w:rsidP="00EA68F8">
                      <w:pPr>
                        <w:jc w:val="center"/>
                        <w:rPr>
                          <w:b/>
                          <w:sz w:val="22"/>
                          <w:szCs w:val="22"/>
                        </w:rPr>
                      </w:pPr>
                      <w:r w:rsidRPr="00EA68F8">
                        <w:rPr>
                          <w:b/>
                          <w:sz w:val="22"/>
                          <w:szCs w:val="22"/>
                        </w:rPr>
                        <w:t>organizacja</w:t>
                      </w:r>
                    </w:p>
                    <w:p w:rsidR="002F1683" w:rsidRPr="00A14BE0" w:rsidRDefault="002F1683" w:rsidP="00EA68F8">
                      <w:pPr>
                        <w:jc w:val="center"/>
                        <w:rPr>
                          <w:b/>
                          <w:sz w:val="20"/>
                          <w:szCs w:val="20"/>
                        </w:rPr>
                      </w:pPr>
                      <w:r w:rsidRPr="00EA68F8">
                        <w:rPr>
                          <w:b/>
                          <w:sz w:val="22"/>
                          <w:szCs w:val="22"/>
                        </w:rPr>
                        <w:t>(zgodnie z rozdz. II  dokumentu)</w:t>
                      </w:r>
                    </w:p>
                    <w:p w:rsidR="002F1683" w:rsidRPr="00A14BE0" w:rsidRDefault="002F1683" w:rsidP="006218E5">
                      <w:pPr>
                        <w:jc w:val="center"/>
                        <w:rPr>
                          <w:b/>
                          <w:sz w:val="20"/>
                          <w:szCs w:val="20"/>
                        </w:rPr>
                      </w:pPr>
                      <w:r w:rsidRPr="00A14BE0">
                        <w:rPr>
                          <w:b/>
                          <w:sz w:val="20"/>
                          <w:szCs w:val="20"/>
                        </w:rPr>
                        <w:t xml:space="preserve">  </w:t>
                      </w:r>
                    </w:p>
                    <w:p w:rsidR="002F1683" w:rsidRPr="00A14BE0" w:rsidRDefault="002F1683" w:rsidP="006218E5">
                      <w:pPr>
                        <w:rPr>
                          <w:b/>
                          <w:sz w:val="20"/>
                          <w:szCs w:val="20"/>
                        </w:rPr>
                      </w:pPr>
                    </w:p>
                  </w:txbxContent>
                </v:textbox>
              </v:roundrect>
            </w:pict>
          </mc:Fallback>
        </mc:AlternateContent>
      </w:r>
      <w:r>
        <w:rPr>
          <w:rFonts w:eastAsia="Arial Unicode MS"/>
          <w:noProof/>
        </w:rPr>
        <mc:AlternateContent>
          <mc:Choice Requires="wps">
            <w:drawing>
              <wp:anchor distT="0" distB="0" distL="114300" distR="114300" simplePos="0" relativeHeight="251672576" behindDoc="0" locked="0" layoutInCell="1" allowOverlap="1">
                <wp:simplePos x="0" y="0"/>
                <wp:positionH relativeFrom="column">
                  <wp:posOffset>1749425</wp:posOffset>
                </wp:positionH>
                <wp:positionV relativeFrom="paragraph">
                  <wp:posOffset>143510</wp:posOffset>
                </wp:positionV>
                <wp:extent cx="995680" cy="848995"/>
                <wp:effectExtent l="0" t="0" r="13970" b="27305"/>
                <wp:wrapNone/>
                <wp:docPr id="30" name="AutoShape 3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5680" cy="848995"/>
                        </a:xfrm>
                        <a:prstGeom prst="roundRect">
                          <a:avLst>
                            <a:gd name="adj" fmla="val 16667"/>
                          </a:avLst>
                        </a:prstGeom>
                        <a:solidFill>
                          <a:srgbClr val="8DB3E2"/>
                        </a:solidFill>
                        <a:ln w="9525">
                          <a:solidFill>
                            <a:srgbClr val="000000"/>
                          </a:solidFill>
                          <a:round/>
                          <a:headEnd/>
                          <a:tailEnd/>
                        </a:ln>
                      </wps:spPr>
                      <wps:txbx>
                        <w:txbxContent>
                          <w:p w:rsidR="002F1683" w:rsidRPr="00EA68F8" w:rsidRDefault="002F1683" w:rsidP="00AA4C99">
                            <w:pPr>
                              <w:jc w:val="center"/>
                              <w:rPr>
                                <w:b/>
                                <w:sz w:val="22"/>
                                <w:szCs w:val="22"/>
                              </w:rPr>
                            </w:pPr>
                            <w:r w:rsidRPr="00EA68F8">
                              <w:rPr>
                                <w:b/>
                                <w:sz w:val="22"/>
                                <w:szCs w:val="22"/>
                              </w:rPr>
                              <w:t xml:space="preserve">firma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2" o:spid="_x0000_s1032" style="position:absolute;margin-left:137.75pt;margin-top:11.3pt;width:78.4pt;height:66.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" fillcolor="#8db3e2">
                <v:textbox>
                  <w:txbxContent>
                    <w:p w:rsidR="002F1683" w:rsidRPr="00EA68F8" w:rsidRDefault="002F1683" w:rsidP="00AA4C99">
                      <w:pPr>
                        <w:jc w:val="center"/>
                        <w:rPr>
                          <w:b/>
                          <w:sz w:val="22"/>
                          <w:szCs w:val="22"/>
                        </w:rPr>
                      </w:pPr>
                      <w:r w:rsidRPr="00EA68F8">
                        <w:rPr>
                          <w:b/>
                          <w:sz w:val="22"/>
                          <w:szCs w:val="22"/>
                        </w:rPr>
                        <w:t xml:space="preserve">firma  </w:t>
                      </w:r>
                    </w:p>
                  </w:txbxContent>
                </v:textbox>
              </v:roundrect>
            </w:pict>
          </mc:Fallback>
        </mc:AlternateContent>
      </w:r>
      <w:r>
        <w:rPr>
          <w:b/>
          <w:bCs/>
          <w:noProof/>
          <w:color w:val="FF0000"/>
          <w:sz w:val="28"/>
          <w:szCs w:val="28"/>
        </w:rPr>
        <mc:AlternateContent>
          <mc:Choice Requires="wps">
            <w:drawing>
              <wp:anchor distT="0" distB="0" distL="114300" distR="114300" simplePos="0" relativeHeight="251673600" behindDoc="0" locked="0" layoutInCell="1" allowOverlap="1">
                <wp:simplePos x="0" y="0"/>
                <wp:positionH relativeFrom="column">
                  <wp:posOffset>2898140</wp:posOffset>
                </wp:positionH>
                <wp:positionV relativeFrom="paragraph">
                  <wp:posOffset>157480</wp:posOffset>
                </wp:positionV>
                <wp:extent cx="1067435" cy="848995"/>
                <wp:effectExtent l="0" t="0" r="18415" b="27305"/>
                <wp:wrapNone/>
                <wp:docPr id="29" name="AutoShape 3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7435" cy="848995"/>
                        </a:xfrm>
                        <a:prstGeom prst="roundRect">
                          <a:avLst>
                            <a:gd name="adj" fmla="val 16667"/>
                          </a:avLst>
                        </a:prstGeom>
                        <a:solidFill>
                          <a:srgbClr val="8DB3E2"/>
                        </a:solidFill>
                        <a:ln w="9525">
                          <a:solidFill>
                            <a:srgbClr val="000000"/>
                          </a:solidFill>
                          <a:round/>
                          <a:headEnd/>
                          <a:tailEnd/>
                        </a:ln>
                      </wps:spPr>
                      <wps:txbx>
                        <w:txbxContent>
                          <w:p w:rsidR="002F1683" w:rsidRPr="00EA68F8" w:rsidRDefault="002F1683" w:rsidP="00EA68F8">
                            <w:pPr>
                              <w:jc w:val="center"/>
                              <w:rPr>
                                <w:b/>
                                <w:sz w:val="22"/>
                                <w:szCs w:val="22"/>
                              </w:rPr>
                            </w:pPr>
                            <w:r w:rsidRPr="00EA68F8">
                              <w:rPr>
                                <w:b/>
                                <w:sz w:val="22"/>
                                <w:szCs w:val="22"/>
                              </w:rPr>
                              <w:t>organizacja</w:t>
                            </w:r>
                          </w:p>
                          <w:p w:rsidR="002F1683" w:rsidRPr="00A14BE0" w:rsidRDefault="002F1683" w:rsidP="00EA68F8">
                            <w:pPr>
                              <w:jc w:val="center"/>
                              <w:rPr>
                                <w:b/>
                                <w:sz w:val="20"/>
                                <w:szCs w:val="20"/>
                              </w:rPr>
                            </w:pPr>
                            <w:r w:rsidRPr="00EA68F8">
                              <w:rPr>
                                <w:b/>
                                <w:sz w:val="22"/>
                                <w:szCs w:val="22"/>
                              </w:rPr>
                              <w:t>(zgodnie z rozdz. II  dokumentu)</w:t>
                            </w:r>
                          </w:p>
                          <w:p w:rsidR="002F1683" w:rsidRPr="00A14BE0" w:rsidRDefault="002F1683" w:rsidP="00AA4C99">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3" o:spid="_x0000_s1033" style="position:absolute;margin-left:228.2pt;margin-top:12.4pt;width:84.05pt;height:66.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" fillcolor="#8db3e2">
                <v:textbox>
                  <w:txbxContent>
                    <w:p w:rsidR="002F1683" w:rsidRPr="00EA68F8" w:rsidRDefault="002F1683" w:rsidP="00EA68F8">
                      <w:pPr>
                        <w:jc w:val="center"/>
                        <w:rPr>
                          <w:b/>
                          <w:sz w:val="22"/>
                          <w:szCs w:val="22"/>
                        </w:rPr>
                      </w:pPr>
                      <w:r w:rsidRPr="00EA68F8">
                        <w:rPr>
                          <w:b/>
                          <w:sz w:val="22"/>
                          <w:szCs w:val="22"/>
                        </w:rPr>
                        <w:t>organizacja</w:t>
                      </w:r>
                    </w:p>
                    <w:p w:rsidR="002F1683" w:rsidRPr="00A14BE0" w:rsidRDefault="002F1683" w:rsidP="00EA68F8">
                      <w:pPr>
                        <w:jc w:val="center"/>
                        <w:rPr>
                          <w:b/>
                          <w:sz w:val="20"/>
                          <w:szCs w:val="20"/>
                        </w:rPr>
                      </w:pPr>
                      <w:r w:rsidRPr="00EA68F8">
                        <w:rPr>
                          <w:b/>
                          <w:sz w:val="22"/>
                          <w:szCs w:val="22"/>
                        </w:rPr>
                        <w:t>(zgodnie z rozdz. II  dokumentu)</w:t>
                      </w:r>
                    </w:p>
                    <w:p w:rsidR="002F1683" w:rsidRPr="00A14BE0" w:rsidRDefault="002F1683" w:rsidP="00AA4C99">
                      <w:pPr>
                        <w:jc w:val="center"/>
                        <w:rPr>
                          <w:b/>
                          <w:sz w:val="20"/>
                          <w:szCs w:val="20"/>
                        </w:rPr>
                      </w:pPr>
                    </w:p>
                  </w:txbxContent>
                </v:textbox>
              </v:roundrect>
            </w:pict>
          </mc:Fallback>
        </mc:AlternateContent>
      </w:r>
      <w:r>
        <w:rPr>
          <w:b/>
          <w:bCs/>
          <w:noProof/>
          <w:color w:val="FF0000"/>
          <w:sz w:val="28"/>
          <w:szCs w:val="28"/>
        </w:rPr>
        <mc:AlternateContent>
          <mc:Choice Requires="wps">
            <w:drawing>
              <wp:anchor distT="0" distB="0" distL="114300" distR="114300" simplePos="0" relativeHeight="251648000" behindDoc="0" locked="0" layoutInCell="1" allowOverlap="1">
                <wp:simplePos x="0" y="0"/>
                <wp:positionH relativeFrom="column">
                  <wp:posOffset>571500</wp:posOffset>
                </wp:positionH>
                <wp:positionV relativeFrom="paragraph">
                  <wp:posOffset>157480</wp:posOffset>
                </wp:positionV>
                <wp:extent cx="996950" cy="848995"/>
                <wp:effectExtent l="0" t="0" r="12700" b="27305"/>
                <wp:wrapNone/>
                <wp:docPr id="28" name="AutoShape 2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6950" cy="848995"/>
                        </a:xfrm>
                        <a:prstGeom prst="roundRect">
                          <a:avLst>
                            <a:gd name="adj" fmla="val 16667"/>
                          </a:avLst>
                        </a:prstGeom>
                        <a:solidFill>
                          <a:srgbClr val="8DB3E2"/>
                        </a:solidFill>
                        <a:ln w="9525">
                          <a:solidFill>
                            <a:srgbClr val="000000"/>
                          </a:solidFill>
                          <a:round/>
                          <a:headEnd/>
                          <a:tailEnd/>
                        </a:ln>
                      </wps:spPr>
                      <wps:txbx>
                        <w:txbxContent>
                          <w:p w:rsidR="002F1683" w:rsidRPr="00EA68F8" w:rsidRDefault="002F1683" w:rsidP="00AA4C99">
                            <w:pPr>
                              <w:jc w:val="center"/>
                              <w:rPr>
                                <w:b/>
                                <w:sz w:val="22"/>
                                <w:szCs w:val="22"/>
                              </w:rPr>
                            </w:pPr>
                            <w:r w:rsidRPr="00EA68F8">
                              <w:rPr>
                                <w:b/>
                                <w:sz w:val="22"/>
                                <w:szCs w:val="22"/>
                              </w:rPr>
                              <w:t>organizacja</w:t>
                            </w:r>
                          </w:p>
                          <w:p w:rsidR="002F1683" w:rsidRPr="00A14BE0" w:rsidRDefault="002F1683" w:rsidP="00AA4C99">
                            <w:pPr>
                              <w:jc w:val="center"/>
                              <w:rPr>
                                <w:b/>
                                <w:sz w:val="20"/>
                                <w:szCs w:val="20"/>
                              </w:rPr>
                            </w:pPr>
                            <w:r w:rsidRPr="00EA68F8">
                              <w:rPr>
                                <w:b/>
                                <w:sz w:val="22"/>
                                <w:szCs w:val="22"/>
                              </w:rPr>
                              <w:t>(zgodnie z rozdz. II  dokumentu)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8" o:spid="_x0000_s1034" style="position:absolute;margin-left:45pt;margin-top:12.4pt;width:78.5pt;height:66.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" fillcolor="#8db3e2">
                <v:textbox>
                  <w:txbxContent>
                    <w:p w:rsidR="002F1683" w:rsidRPr="00EA68F8" w:rsidRDefault="002F1683" w:rsidP="00AA4C99">
                      <w:pPr>
                        <w:jc w:val="center"/>
                        <w:rPr>
                          <w:b/>
                          <w:sz w:val="22"/>
                          <w:szCs w:val="22"/>
                        </w:rPr>
                      </w:pPr>
                      <w:r w:rsidRPr="00EA68F8">
                        <w:rPr>
                          <w:b/>
                          <w:sz w:val="22"/>
                          <w:szCs w:val="22"/>
                        </w:rPr>
                        <w:t>organizacja</w:t>
                      </w:r>
                    </w:p>
                    <w:p w:rsidR="002F1683" w:rsidRPr="00A14BE0" w:rsidRDefault="002F1683" w:rsidP="00AA4C99">
                      <w:pPr>
                        <w:jc w:val="center"/>
                        <w:rPr>
                          <w:b/>
                          <w:sz w:val="20"/>
                          <w:szCs w:val="20"/>
                        </w:rPr>
                      </w:pPr>
                      <w:r w:rsidRPr="00EA68F8">
                        <w:rPr>
                          <w:b/>
                          <w:sz w:val="22"/>
                          <w:szCs w:val="22"/>
                        </w:rPr>
                        <w:t>(zgodnie z rozdz. II  dokumentu)</w:t>
                      </w:r>
                    </w:p>
                  </w:txbxContent>
                </v:textbox>
              </v:roundrect>
            </w:pict>
          </mc:Fallback>
        </mc:AlternateContent>
      </w:r>
      <w:r>
        <w:rPr>
          <w:b/>
          <w:bCs/>
          <w:noProof/>
          <w:color w:val="FF0000"/>
          <w:sz w:val="28"/>
          <w:szCs w:val="28"/>
        </w:rPr>
        <mc:AlternateContent>
          <mc:Choice Requires="wps">
            <w:drawing>
              <wp:anchor distT="0" distB="0" distL="114300" distR="114300" simplePos="0" relativeHeight="251646976" behindDoc="0" locked="0" layoutInCell="1" allowOverlap="1">
                <wp:simplePos x="0" y="0"/>
                <wp:positionH relativeFrom="column">
                  <wp:posOffset>-685165</wp:posOffset>
                </wp:positionH>
                <wp:positionV relativeFrom="paragraph">
                  <wp:posOffset>157480</wp:posOffset>
                </wp:positionV>
                <wp:extent cx="1067435" cy="848995"/>
                <wp:effectExtent l="0" t="0" r="18415" b="27305"/>
                <wp:wrapNone/>
                <wp:docPr id="27" name="AutoShap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7435" cy="848995"/>
                        </a:xfrm>
                        <a:prstGeom prst="roundRect">
                          <a:avLst>
                            <a:gd name="adj" fmla="val 16667"/>
                          </a:avLst>
                        </a:prstGeom>
                        <a:solidFill>
                          <a:srgbClr val="8DB3E2"/>
                        </a:solidFill>
                        <a:ln w="9525">
                          <a:solidFill>
                            <a:srgbClr val="000000"/>
                          </a:solidFill>
                          <a:round/>
                          <a:headEnd/>
                          <a:tailEnd/>
                        </a:ln>
                      </wps:spPr>
                      <wps:txbx>
                        <w:txbxContent>
                          <w:p w:rsidR="002F1683" w:rsidRPr="00EA68F8" w:rsidRDefault="002F1683" w:rsidP="00AA4C99">
                            <w:pPr>
                              <w:jc w:val="center"/>
                              <w:rPr>
                                <w:b/>
                                <w:sz w:val="22"/>
                                <w:szCs w:val="22"/>
                              </w:rPr>
                            </w:pPr>
                            <w:r w:rsidRPr="00EA68F8">
                              <w:rPr>
                                <w:b/>
                                <w:sz w:val="22"/>
                                <w:szCs w:val="22"/>
                              </w:rPr>
                              <w:t>Jednostka sektora finansów publicznych</w:t>
                            </w:r>
                          </w:p>
                          <w:p w:rsidR="002F1683" w:rsidRPr="00A14BE0" w:rsidRDefault="002F1683" w:rsidP="006218E5">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7" o:spid="_x0000_s1035" style="position:absolute;margin-left:-53.95pt;margin-top:12.4pt;width:84.05pt;height:66.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" fillcolor="#8db3e2">
                <v:textbox>
                  <w:txbxContent>
                    <w:p w:rsidR="002F1683" w:rsidRPr="00EA68F8" w:rsidRDefault="002F1683" w:rsidP="00AA4C99">
                      <w:pPr>
                        <w:jc w:val="center"/>
                        <w:rPr>
                          <w:b/>
                          <w:sz w:val="22"/>
                          <w:szCs w:val="22"/>
                        </w:rPr>
                      </w:pPr>
                      <w:r w:rsidRPr="00EA68F8">
                        <w:rPr>
                          <w:b/>
                          <w:sz w:val="22"/>
                          <w:szCs w:val="22"/>
                        </w:rPr>
                        <w:t>Jednostka sektora finansów publicznych</w:t>
                      </w:r>
                    </w:p>
                    <w:p w:rsidR="002F1683" w:rsidRPr="00A14BE0" w:rsidRDefault="002F1683" w:rsidP="006218E5">
                      <w:pPr>
                        <w:jc w:val="center"/>
                        <w:rPr>
                          <w:b/>
                          <w:sz w:val="20"/>
                          <w:szCs w:val="20"/>
                        </w:rPr>
                      </w:pPr>
                    </w:p>
                  </w:txbxContent>
                </v:textbox>
              </v:roundrect>
            </w:pict>
          </mc:Fallback>
        </mc:AlternateContent>
      </w:r>
    </w:p>
    <w:p w:rsidR="006218E5" w:rsidRDefault="006218E5" w:rsidP="006218E5">
      <w:pPr>
        <w:pStyle w:val="Default"/>
        <w:rPr>
          <w:b/>
          <w:bCs/>
          <w:color w:val="FF0000"/>
          <w:sz w:val="28"/>
          <w:szCs w:val="28"/>
        </w:rPr>
      </w:pPr>
    </w:p>
    <w:p w:rsidR="006218E5" w:rsidRDefault="006218E5" w:rsidP="006218E5">
      <w:pPr>
        <w:pStyle w:val="Default"/>
        <w:rPr>
          <w:b/>
          <w:bCs/>
          <w:color w:val="FF0000"/>
          <w:sz w:val="28"/>
          <w:szCs w:val="28"/>
        </w:rPr>
      </w:pPr>
    </w:p>
    <w:p w:rsidR="006218E5" w:rsidRDefault="006218E5" w:rsidP="006218E5">
      <w:pPr>
        <w:pStyle w:val="Default"/>
        <w:rPr>
          <w:b/>
          <w:bCs/>
          <w:color w:val="FF0000"/>
          <w:sz w:val="28"/>
          <w:szCs w:val="28"/>
        </w:rPr>
      </w:pPr>
    </w:p>
    <w:p w:rsidR="006218E5" w:rsidRDefault="00B53EFF" w:rsidP="006218E5">
      <w:pPr>
        <w:pStyle w:val="Default"/>
        <w:rPr>
          <w:b/>
          <w:bCs/>
          <w:color w:val="FF0000"/>
          <w:sz w:val="28"/>
          <w:szCs w:val="28"/>
        </w:rPr>
      </w:pPr>
      <w:r>
        <w:rPr>
          <w:b/>
          <w:bCs/>
          <w:noProof/>
          <w:color w:val="FF0000"/>
          <w:sz w:val="28"/>
          <w:szCs w:val="28"/>
        </w:rPr>
        <mc:AlternateContent>
          <mc:Choice Requires="wps">
            <w:drawing>
              <wp:anchor distT="4294967295" distB="4294967295" distL="114300" distR="114300" simplePos="0" relativeHeight="251652096" behindDoc="0" locked="0" layoutInCell="1" allowOverlap="1">
                <wp:simplePos x="0" y="0"/>
                <wp:positionH relativeFrom="column">
                  <wp:posOffset>4839970</wp:posOffset>
                </wp:positionH>
                <wp:positionV relativeFrom="paragraph">
                  <wp:posOffset>120014</wp:posOffset>
                </wp:positionV>
                <wp:extent cx="561975" cy="0"/>
                <wp:effectExtent l="38100" t="76200" r="28575" b="95250"/>
                <wp:wrapNone/>
                <wp:docPr id="26" name="AutoShap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2" o:spid="_x0000_s1026" type="#_x0000_t32" style="position:absolute;margin-left:381.1pt;margin-top:9.45pt;width:44.25pt;height:0;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">
                <v:stroke startarrow="block" endarrow="block"/>
              </v:shape>
            </w:pict>
          </mc:Fallback>
        </mc:AlternateContent>
      </w:r>
      <w:r>
        <w:rPr>
          <w:b/>
          <w:bCs/>
          <w:noProof/>
          <w:color w:val="FF0000"/>
          <w:sz w:val="28"/>
          <w:szCs w:val="28"/>
        </w:rPr>
        <mc:AlternateContent>
          <mc:Choice Requires="wps">
            <w:drawing>
              <wp:anchor distT="4294967295" distB="4294967295" distL="114300" distR="114300" simplePos="0" relativeHeight="251674624" behindDoc="0" locked="0" layoutInCell="1" allowOverlap="1">
                <wp:simplePos x="0" y="0"/>
                <wp:positionH relativeFrom="column">
                  <wp:posOffset>2536190</wp:posOffset>
                </wp:positionH>
                <wp:positionV relativeFrom="paragraph">
                  <wp:posOffset>120014</wp:posOffset>
                </wp:positionV>
                <wp:extent cx="561975" cy="0"/>
                <wp:effectExtent l="38100" t="76200" r="28575" b="95250"/>
                <wp:wrapNone/>
                <wp:docPr id="25" name="AutoShap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4" o:spid="_x0000_s1026" type="#_x0000_t32" style="position:absolute;margin-left:199.7pt;margin-top:9.45pt;width:44.2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">
                <v:stroke startarrow="block" endarrow="block"/>
              </v:shape>
            </w:pict>
          </mc:Fallback>
        </mc:AlternateContent>
      </w:r>
      <w:r>
        <w:rPr>
          <w:b/>
          <w:bCs/>
          <w:noProof/>
          <w:color w:val="FF0000"/>
          <w:sz w:val="28"/>
          <w:szCs w:val="28"/>
        </w:rPr>
        <mc:AlternateContent>
          <mc:Choice Requires="wps">
            <w:drawing>
              <wp:anchor distT="4294967295" distB="4294967295" distL="114300" distR="114300" simplePos="0" relativeHeight="251651072" behindDoc="0" locked="0" layoutInCell="1" allowOverlap="1">
                <wp:simplePos x="0" y="0"/>
                <wp:positionH relativeFrom="column">
                  <wp:posOffset>229235</wp:posOffset>
                </wp:positionH>
                <wp:positionV relativeFrom="paragraph">
                  <wp:posOffset>120014</wp:posOffset>
                </wp:positionV>
                <wp:extent cx="561975" cy="0"/>
                <wp:effectExtent l="38100" t="76200" r="28575" b="95250"/>
                <wp:wrapNone/>
                <wp:docPr id="24" name="AutoShap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1" o:spid="_x0000_s1026" type="#_x0000_t32" style="position:absolute;margin-left:18.05pt;margin-top:9.45pt;width:44.25pt;height:0;z-index:251651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">
                <v:stroke startarrow="block" endarrow="block"/>
              </v:shape>
            </w:pict>
          </mc:Fallback>
        </mc:AlternateContent>
      </w:r>
    </w:p>
    <w:p w:rsidR="006218E5" w:rsidRDefault="006218E5" w:rsidP="006218E5">
      <w:pPr>
        <w:pStyle w:val="Default"/>
        <w:jc w:val="both"/>
        <w:rPr>
          <w:rStyle w:val="pkthead1"/>
          <w:color w:val="auto"/>
        </w:rPr>
      </w:pPr>
    </w:p>
    <w:p w:rsidR="00AA4C99" w:rsidRDefault="00AA4C99" w:rsidP="00AA4C99">
      <w:pPr>
        <w:pStyle w:val="Default"/>
        <w:jc w:val="both"/>
        <w:rPr>
          <w:rFonts w:eastAsia="Arial Unicode MS"/>
        </w:rPr>
      </w:pPr>
    </w:p>
    <w:p w:rsidR="00AA4C99" w:rsidRDefault="00AA4C99" w:rsidP="00AA4C99">
      <w:pPr>
        <w:pStyle w:val="Default"/>
        <w:jc w:val="both"/>
        <w:rPr>
          <w:rFonts w:eastAsia="Arial Unicode MS"/>
        </w:rPr>
      </w:pPr>
      <w:r w:rsidRPr="00392B05">
        <w:rPr>
          <w:rFonts w:eastAsia="Arial Unicode MS"/>
        </w:rPr>
        <w:t xml:space="preserve">Projekt partnerski jest realizowany na podstawie umowy pomiędzy </w:t>
      </w:r>
      <w:r w:rsidR="000C75DC">
        <w:rPr>
          <w:rFonts w:eastAsia="Arial Unicode MS"/>
        </w:rPr>
        <w:t>m</w:t>
      </w:r>
      <w:r w:rsidR="002F1683">
        <w:rPr>
          <w:rFonts w:eastAsia="Arial Unicode MS"/>
        </w:rPr>
        <w:t>inistrem właściwym ds. </w:t>
      </w:r>
      <w:r w:rsidRPr="00392B05">
        <w:rPr>
          <w:rFonts w:eastAsia="Arial Unicode MS"/>
        </w:rPr>
        <w:t>zabezpieczenia społecznego a podmiotem uprawnionym do ubiegania się o dotację</w:t>
      </w:r>
      <w:r w:rsidR="007E0C55">
        <w:rPr>
          <w:rFonts w:eastAsia="Arial Unicode MS"/>
        </w:rPr>
        <w:t xml:space="preserve"> z </w:t>
      </w:r>
      <w:r>
        <w:rPr>
          <w:rFonts w:eastAsia="Arial Unicode MS"/>
        </w:rPr>
        <w:t>Programu FIO</w:t>
      </w:r>
      <w:r w:rsidRPr="00392B05">
        <w:rPr>
          <w:rFonts w:eastAsia="Arial Unicode MS"/>
        </w:rPr>
        <w:t>. Podmiot, któremu zlecono realizację zadania</w:t>
      </w:r>
      <w:r w:rsidR="002F1683">
        <w:rPr>
          <w:rFonts w:eastAsia="Arial Unicode MS"/>
        </w:rPr>
        <w:t xml:space="preserve"> publicznego działa w imieniu i </w:t>
      </w:r>
      <w:r w:rsidRPr="00392B05">
        <w:rPr>
          <w:rFonts w:eastAsia="Arial Unicode MS"/>
        </w:rPr>
        <w:t>na rzecz partnerów w zakresie określonym umową partnerską.</w:t>
      </w:r>
    </w:p>
    <w:p w:rsidR="00AA4C99" w:rsidRDefault="00AA4C99" w:rsidP="00AA4C99">
      <w:pPr>
        <w:pStyle w:val="Default"/>
        <w:ind w:left="720"/>
        <w:jc w:val="both"/>
        <w:rPr>
          <w:rFonts w:eastAsia="Arial Unicode MS"/>
        </w:rPr>
      </w:pPr>
    </w:p>
    <w:p w:rsidR="00AA4C99" w:rsidRPr="009748ED" w:rsidRDefault="00AA4C99" w:rsidP="00AA4C99">
      <w:pPr>
        <w:pStyle w:val="Default"/>
        <w:jc w:val="both"/>
        <w:rPr>
          <w:rFonts w:eastAsia="Arial Unicode MS"/>
        </w:rPr>
      </w:pPr>
      <w:r w:rsidRPr="009748ED">
        <w:rPr>
          <w:rFonts w:eastAsia="Arial Unicode MS"/>
        </w:rPr>
        <w:t xml:space="preserve">Partnerzy realizują projekt (zwany dalej </w:t>
      </w:r>
      <w:r w:rsidRPr="009748ED">
        <w:rPr>
          <w:rFonts w:eastAsia="Arial Unicode MS"/>
          <w:b/>
          <w:bCs/>
        </w:rPr>
        <w:t>„projektem partnerskim”</w:t>
      </w:r>
      <w:r w:rsidRPr="009748ED">
        <w:rPr>
          <w:rFonts w:eastAsia="Arial Unicode MS"/>
        </w:rPr>
        <w:t xml:space="preserve">) wspólnie </w:t>
      </w:r>
      <w:r>
        <w:rPr>
          <w:rFonts w:eastAsia="Arial Unicode MS"/>
        </w:rPr>
        <w:br/>
      </w:r>
      <w:r w:rsidRPr="009748ED">
        <w:rPr>
          <w:rFonts w:eastAsia="Arial Unicode MS"/>
        </w:rPr>
        <w:t>z podmiotem uprawnionym, wnosząc do projektu zasoby ludzkie, organizacyjne, techniczne lub finansowe, na warunkach określonych w umowie partnerskiej. Umowa partnerska jest sporządzana na wzorze umowy opracowanym przez oferentów</w:t>
      </w:r>
      <w:r>
        <w:rPr>
          <w:rFonts w:eastAsia="Arial Unicode MS"/>
        </w:rPr>
        <w:t xml:space="preserve"> z uwzględnieniem ram umowy partnerskiej</w:t>
      </w:r>
      <w:r w:rsidR="00D26BD7">
        <w:rPr>
          <w:rFonts w:eastAsia="Arial Unicode MS"/>
        </w:rPr>
        <w:t xml:space="preserve"> (dostępnej na stronie www.pozytek</w:t>
      </w:r>
      <w:r w:rsidRPr="009748ED">
        <w:rPr>
          <w:rFonts w:eastAsia="Arial Unicode MS"/>
        </w:rPr>
        <w:t>.</w:t>
      </w:r>
      <w:r w:rsidR="00D26BD7">
        <w:rPr>
          <w:rFonts w:eastAsia="Arial Unicode MS"/>
        </w:rPr>
        <w:t>gov.pl).</w:t>
      </w:r>
      <w:r w:rsidRPr="009748ED">
        <w:rPr>
          <w:noProof/>
        </w:rPr>
        <w:t xml:space="preserve"> </w:t>
      </w:r>
    </w:p>
    <w:p w:rsidR="002230FB" w:rsidRDefault="002230FB">
      <w:pPr>
        <w:rPr>
          <w:rFonts w:eastAsia="Arial Unicode MS"/>
          <w:color w:val="000000"/>
        </w:rPr>
      </w:pPr>
      <w:r>
        <w:rPr>
          <w:rFonts w:eastAsia="Arial Unicode MS"/>
        </w:rPr>
        <w:br w:type="page"/>
      </w:r>
    </w:p>
    <w:p w:rsidR="00AA4C99" w:rsidRPr="00392B05" w:rsidRDefault="00AA4C99" w:rsidP="00AA4C99">
      <w:pPr>
        <w:pStyle w:val="Default"/>
        <w:spacing w:after="147" w:line="276" w:lineRule="auto"/>
        <w:jc w:val="both"/>
        <w:rPr>
          <w:rFonts w:eastAsia="Arial Unicode MS"/>
        </w:rPr>
      </w:pPr>
      <w:r w:rsidRPr="00392B05">
        <w:rPr>
          <w:rFonts w:eastAsia="Arial Unicode MS"/>
          <w:b/>
        </w:rPr>
        <w:lastRenderedPageBreak/>
        <w:t xml:space="preserve">Umowa partnerska powinna zawierać m.in. </w:t>
      </w:r>
      <w:r>
        <w:rPr>
          <w:rFonts w:eastAsia="Arial Unicode MS"/>
          <w:b/>
        </w:rPr>
        <w:t xml:space="preserve">następujące </w:t>
      </w:r>
      <w:r w:rsidRPr="00392B05">
        <w:rPr>
          <w:rFonts w:eastAsia="Arial Unicode MS"/>
          <w:b/>
        </w:rPr>
        <w:t>informacje</w:t>
      </w:r>
      <w:r w:rsidRPr="00392B05">
        <w:rPr>
          <w:rFonts w:eastAsia="Arial Unicode MS"/>
        </w:rPr>
        <w:t>:</w:t>
      </w:r>
    </w:p>
    <w:p w:rsidR="00AA4C99" w:rsidRPr="00392B05" w:rsidRDefault="00AA4C99" w:rsidP="00915C75">
      <w:pPr>
        <w:pStyle w:val="Default"/>
        <w:numPr>
          <w:ilvl w:val="0"/>
          <w:numId w:val="52"/>
        </w:numPr>
        <w:spacing w:after="147" w:line="276" w:lineRule="auto"/>
        <w:jc w:val="both"/>
        <w:rPr>
          <w:rFonts w:eastAsia="Arial Unicode MS"/>
        </w:rPr>
      </w:pPr>
      <w:r>
        <w:rPr>
          <w:rFonts w:eastAsia="Arial Unicode MS"/>
        </w:rPr>
        <w:t>d</w:t>
      </w:r>
      <w:r w:rsidRPr="00392B05">
        <w:rPr>
          <w:rFonts w:eastAsia="Arial Unicode MS"/>
        </w:rPr>
        <w:t>ane partnerów</w:t>
      </w:r>
      <w:r>
        <w:rPr>
          <w:rFonts w:eastAsia="Arial Unicode MS"/>
        </w:rPr>
        <w:t>;</w:t>
      </w:r>
    </w:p>
    <w:p w:rsidR="00AA4C99" w:rsidRPr="00392B05" w:rsidRDefault="00AA4C99" w:rsidP="00915C75">
      <w:pPr>
        <w:pStyle w:val="Default"/>
        <w:numPr>
          <w:ilvl w:val="0"/>
          <w:numId w:val="52"/>
        </w:numPr>
        <w:spacing w:after="147" w:line="276" w:lineRule="auto"/>
        <w:jc w:val="both"/>
        <w:rPr>
          <w:rFonts w:eastAsia="Arial Unicode MS"/>
        </w:rPr>
      </w:pPr>
      <w:r>
        <w:rPr>
          <w:rFonts w:eastAsia="Arial Unicode MS"/>
        </w:rPr>
        <w:t>z</w:t>
      </w:r>
      <w:r w:rsidRPr="00392B05">
        <w:rPr>
          <w:rFonts w:eastAsia="Arial Unicode MS"/>
        </w:rPr>
        <w:t>akres i cel umowy</w:t>
      </w:r>
      <w:r>
        <w:rPr>
          <w:rFonts w:eastAsia="Arial Unicode MS"/>
        </w:rPr>
        <w:t>;</w:t>
      </w:r>
    </w:p>
    <w:p w:rsidR="00AA4C99" w:rsidRPr="00392B05" w:rsidRDefault="00AA4C99" w:rsidP="00915C75">
      <w:pPr>
        <w:pStyle w:val="Default"/>
        <w:numPr>
          <w:ilvl w:val="0"/>
          <w:numId w:val="52"/>
        </w:numPr>
        <w:spacing w:after="147" w:line="276" w:lineRule="auto"/>
        <w:jc w:val="both"/>
        <w:rPr>
          <w:rFonts w:eastAsia="Arial Unicode MS"/>
        </w:rPr>
      </w:pPr>
      <w:r>
        <w:rPr>
          <w:rFonts w:eastAsia="Arial Unicode MS"/>
        </w:rPr>
        <w:t>z</w:t>
      </w:r>
      <w:r w:rsidRPr="00392B05">
        <w:rPr>
          <w:rFonts w:eastAsia="Arial Unicode MS"/>
        </w:rPr>
        <w:t>adania partnerów</w:t>
      </w:r>
      <w:r>
        <w:rPr>
          <w:rFonts w:eastAsia="Arial Unicode MS"/>
        </w:rPr>
        <w:t>;</w:t>
      </w:r>
    </w:p>
    <w:p w:rsidR="00AA4C99" w:rsidRPr="00392B05" w:rsidRDefault="00AA4C99" w:rsidP="00915C75">
      <w:pPr>
        <w:pStyle w:val="Default"/>
        <w:numPr>
          <w:ilvl w:val="0"/>
          <w:numId w:val="52"/>
        </w:numPr>
        <w:spacing w:after="147" w:line="276" w:lineRule="auto"/>
        <w:jc w:val="both"/>
        <w:rPr>
          <w:rFonts w:eastAsia="Arial Unicode MS"/>
        </w:rPr>
      </w:pPr>
      <w:r>
        <w:rPr>
          <w:rFonts w:eastAsia="Arial Unicode MS"/>
        </w:rPr>
        <w:t>o</w:t>
      </w:r>
      <w:r w:rsidRPr="00392B05">
        <w:rPr>
          <w:rFonts w:eastAsia="Arial Unicode MS"/>
        </w:rPr>
        <w:t>bowiązki i uprawnienia partnerów</w:t>
      </w:r>
      <w:r>
        <w:rPr>
          <w:rFonts w:eastAsia="Arial Unicode MS"/>
        </w:rPr>
        <w:t>;</w:t>
      </w:r>
    </w:p>
    <w:p w:rsidR="00AA4C99" w:rsidRPr="00F422DB" w:rsidRDefault="00AA4C99" w:rsidP="00915C75">
      <w:pPr>
        <w:pStyle w:val="Default"/>
        <w:numPr>
          <w:ilvl w:val="0"/>
          <w:numId w:val="52"/>
        </w:numPr>
        <w:spacing w:after="147" w:line="276" w:lineRule="auto"/>
        <w:jc w:val="both"/>
        <w:rPr>
          <w:rFonts w:eastAsia="Arial Unicode MS"/>
        </w:rPr>
      </w:pPr>
      <w:r>
        <w:rPr>
          <w:rFonts w:eastAsia="Arial Unicode MS"/>
        </w:rPr>
        <w:t>z</w:t>
      </w:r>
      <w:r w:rsidRPr="00392B05">
        <w:rPr>
          <w:rFonts w:eastAsia="Arial Unicode MS"/>
        </w:rPr>
        <w:t>obowiąza</w:t>
      </w:r>
      <w:r>
        <w:rPr>
          <w:rFonts w:eastAsia="Arial Unicode MS"/>
        </w:rPr>
        <w:t>nia Partnera</w:t>
      </w:r>
      <w:r w:rsidRPr="00392B05">
        <w:rPr>
          <w:rFonts w:eastAsia="Arial Unicode MS"/>
        </w:rPr>
        <w:t xml:space="preserve"> związan</w:t>
      </w:r>
      <w:r>
        <w:rPr>
          <w:rFonts w:eastAsia="Arial Unicode MS"/>
        </w:rPr>
        <w:t>e</w:t>
      </w:r>
      <w:r w:rsidRPr="00392B05">
        <w:rPr>
          <w:rFonts w:eastAsia="Arial Unicode MS"/>
        </w:rPr>
        <w:t xml:space="preserve"> z rozliczeniem dotacji</w:t>
      </w:r>
      <w:r w:rsidR="002F1683">
        <w:rPr>
          <w:rFonts w:eastAsia="Arial Unicode MS"/>
        </w:rPr>
        <w:t xml:space="preserve"> i złożeniem sprawozdania z </w:t>
      </w:r>
      <w:r>
        <w:rPr>
          <w:rFonts w:eastAsia="Arial Unicode MS"/>
        </w:rPr>
        <w:t>realizacji zadania.</w:t>
      </w:r>
    </w:p>
    <w:p w:rsidR="00AA4C99" w:rsidRDefault="00AA4C99" w:rsidP="00D26BD7">
      <w:pPr>
        <w:pStyle w:val="Default"/>
        <w:spacing w:line="276" w:lineRule="auto"/>
      </w:pPr>
      <w:r>
        <w:t xml:space="preserve">Umowa partnerska może również zawierać informacje o wysokości środków finansowych na pokrycie niezbędnych kosztów ponoszonych przez </w:t>
      </w:r>
      <w:r w:rsidR="00D7666D">
        <w:t>oferentów</w:t>
      </w:r>
      <w:r>
        <w:t>.</w:t>
      </w:r>
    </w:p>
    <w:p w:rsidR="004650EB" w:rsidRDefault="004650EB" w:rsidP="00D26BD7">
      <w:pPr>
        <w:pStyle w:val="Default"/>
        <w:jc w:val="both"/>
      </w:pPr>
    </w:p>
    <w:p w:rsidR="004650EB" w:rsidRPr="00D7666D" w:rsidRDefault="004650EB" w:rsidP="00D26BD7">
      <w:pPr>
        <w:pStyle w:val="Default"/>
        <w:jc w:val="both"/>
      </w:pPr>
      <w:r w:rsidRPr="00D7666D">
        <w:t>W przypadku projektów partnerskich oceniany będzie potencjał oferentów z uwzględnieniem potencjału ich partnerów.</w:t>
      </w:r>
    </w:p>
    <w:p w:rsidR="004650EB" w:rsidRDefault="004650EB" w:rsidP="00D26BD7">
      <w:pPr>
        <w:pStyle w:val="Default"/>
        <w:jc w:val="both"/>
      </w:pPr>
    </w:p>
    <w:p w:rsidR="00D26BD7" w:rsidRDefault="00AA4C99" w:rsidP="00D26BD7">
      <w:pPr>
        <w:pStyle w:val="Default"/>
        <w:jc w:val="both"/>
        <w:rPr>
          <w:rStyle w:val="pkthead1"/>
          <w:color w:val="auto"/>
        </w:rPr>
      </w:pPr>
      <w:r w:rsidRPr="00392B05">
        <w:t xml:space="preserve">W przypadku, gdy projekt partnerski zostanie przeznaczony do dofinansowania decyzją </w:t>
      </w:r>
      <w:r w:rsidR="000C75DC">
        <w:t>m</w:t>
      </w:r>
      <w:r w:rsidRPr="00392B05">
        <w:t>inistra właściwego ds. zabezpieczenia społecznego, Oferent jest zobowiąza</w:t>
      </w:r>
      <w:r>
        <w:t>ny przesłać do Instytucji Zarządzającej</w:t>
      </w:r>
      <w:r w:rsidRPr="00392B05">
        <w:t xml:space="preserve"> </w:t>
      </w:r>
      <w:r w:rsidR="00AF3564">
        <w:t xml:space="preserve">(IZ) </w:t>
      </w:r>
      <w:r w:rsidRPr="00392B05">
        <w:t>kopie umów partnerskich, zawartych z partnerami wymienionymi w Załączniku 3 pkt II oferty. I</w:t>
      </w:r>
      <w:r>
        <w:t>Z</w:t>
      </w:r>
      <w:r w:rsidRPr="00392B05">
        <w:t xml:space="preserve"> zwróci s</w:t>
      </w:r>
      <w:r w:rsidR="00D26BD7">
        <w:t xml:space="preserve">ię do Oferenta o przesłanie ww. </w:t>
      </w:r>
      <w:r w:rsidRPr="00392B05">
        <w:t>dokumentów na etapie podpisywania umów.</w:t>
      </w:r>
    </w:p>
    <w:p w:rsidR="00D26BD7" w:rsidRDefault="00D26BD7" w:rsidP="00D26BD7">
      <w:pPr>
        <w:pStyle w:val="Default"/>
        <w:jc w:val="both"/>
        <w:rPr>
          <w:rStyle w:val="pkthead1"/>
          <w:color w:val="auto"/>
        </w:rPr>
      </w:pPr>
    </w:p>
    <w:p w:rsidR="006218E5" w:rsidRPr="006218E5" w:rsidRDefault="006218E5" w:rsidP="00D26BD7">
      <w:pPr>
        <w:pStyle w:val="Default"/>
        <w:jc w:val="both"/>
        <w:rPr>
          <w:b/>
          <w:bCs/>
          <w:color w:val="A6A6A6"/>
        </w:rPr>
      </w:pPr>
      <w:r w:rsidRPr="006218E5">
        <w:rPr>
          <w:b/>
          <w:bCs/>
          <w:color w:val="A6A6A6"/>
        </w:rPr>
        <w:t xml:space="preserve">PARTNERSTWO PUBLICZNO-SPOŁECZNE </w:t>
      </w:r>
    </w:p>
    <w:p w:rsidR="006218E5" w:rsidRPr="00825A4B" w:rsidRDefault="006218E5" w:rsidP="00D26BD7">
      <w:pPr>
        <w:pStyle w:val="NormalnyWeb"/>
        <w:spacing w:line="276" w:lineRule="auto"/>
        <w:rPr>
          <w:rFonts w:ascii="Times New Roman" w:hAnsi="Times New Roman" w:cs="Times New Roman"/>
          <w:color w:val="000000"/>
          <w:sz w:val="24"/>
          <w:szCs w:val="24"/>
        </w:rPr>
      </w:pPr>
      <w:r w:rsidRPr="00825A4B">
        <w:rPr>
          <w:rFonts w:ascii="Times New Roman" w:hAnsi="Times New Roman" w:cs="Times New Roman"/>
          <w:color w:val="000000"/>
          <w:sz w:val="24"/>
          <w:szCs w:val="24"/>
        </w:rPr>
        <w:t xml:space="preserve">Podmioty uprawnione do ubiegania się o dotacje mogą, w celu wspólnej realizacji zadań publicznych, tworzyć </w:t>
      </w:r>
      <w:r w:rsidRPr="00825A4B">
        <w:rPr>
          <w:rFonts w:ascii="Times New Roman" w:hAnsi="Times New Roman" w:cs="Times New Roman"/>
          <w:b/>
          <w:bCs/>
          <w:color w:val="000000"/>
          <w:sz w:val="24"/>
          <w:szCs w:val="24"/>
        </w:rPr>
        <w:t xml:space="preserve">partnerstwa </w:t>
      </w:r>
      <w:r w:rsidRPr="00825A4B">
        <w:rPr>
          <w:rFonts w:ascii="Times New Roman" w:hAnsi="Times New Roman" w:cs="Times New Roman"/>
          <w:color w:val="000000"/>
          <w:sz w:val="24"/>
          <w:szCs w:val="24"/>
        </w:rPr>
        <w:t xml:space="preserve">z jednostkami </w:t>
      </w:r>
      <w:r w:rsidR="00EA68F8">
        <w:rPr>
          <w:rFonts w:ascii="Times New Roman" w:hAnsi="Times New Roman" w:cs="Times New Roman"/>
          <w:color w:val="000000"/>
          <w:sz w:val="24"/>
          <w:szCs w:val="24"/>
        </w:rPr>
        <w:t>sektora finansów publicznych</w:t>
      </w:r>
      <w:r w:rsidRPr="00825A4B">
        <w:rPr>
          <w:rFonts w:ascii="Times New Roman" w:hAnsi="Times New Roman" w:cs="Times New Roman"/>
          <w:color w:val="000000"/>
          <w:sz w:val="24"/>
          <w:szCs w:val="24"/>
        </w:rPr>
        <w:t xml:space="preserve"> (pa</w:t>
      </w:r>
      <w:r w:rsidR="00EA68F8">
        <w:rPr>
          <w:rFonts w:ascii="Times New Roman" w:hAnsi="Times New Roman" w:cs="Times New Roman"/>
          <w:color w:val="000000"/>
          <w:sz w:val="24"/>
          <w:szCs w:val="24"/>
        </w:rPr>
        <w:t xml:space="preserve">rtnerstwo publiczno-społeczne) zwanymi dalej </w:t>
      </w:r>
      <w:r w:rsidR="000C75DC">
        <w:rPr>
          <w:rFonts w:ascii="Times New Roman" w:hAnsi="Times New Roman" w:cs="Times New Roman"/>
          <w:color w:val="000000"/>
          <w:sz w:val="24"/>
          <w:szCs w:val="24"/>
        </w:rPr>
        <w:t>„</w:t>
      </w:r>
      <w:r w:rsidR="00EA68F8">
        <w:rPr>
          <w:rFonts w:ascii="Times New Roman" w:hAnsi="Times New Roman" w:cs="Times New Roman"/>
          <w:color w:val="000000"/>
          <w:sz w:val="24"/>
          <w:szCs w:val="24"/>
        </w:rPr>
        <w:t>Partnerami</w:t>
      </w:r>
      <w:r w:rsidR="000C75DC">
        <w:rPr>
          <w:rFonts w:ascii="Times New Roman" w:hAnsi="Times New Roman" w:cs="Times New Roman"/>
          <w:color w:val="000000"/>
          <w:sz w:val="24"/>
          <w:szCs w:val="24"/>
        </w:rPr>
        <w:t>”</w:t>
      </w:r>
      <w:r w:rsidRPr="00825A4B">
        <w:rPr>
          <w:rFonts w:ascii="Times New Roman" w:hAnsi="Times New Roman" w:cs="Times New Roman"/>
          <w:color w:val="000000"/>
          <w:sz w:val="24"/>
          <w:szCs w:val="24"/>
        </w:rPr>
        <w:t xml:space="preserve">. </w:t>
      </w:r>
    </w:p>
    <w:p w:rsidR="00BB7355" w:rsidRPr="00825A4B" w:rsidRDefault="00BB7355" w:rsidP="00BB7355">
      <w:pPr>
        <w:pStyle w:val="NormalnyWeb"/>
        <w:spacing w:line="276" w:lineRule="auto"/>
        <w:rPr>
          <w:rFonts w:ascii="Times New Roman" w:hAnsi="Times New Roman" w:cs="Times New Roman"/>
          <w:color w:val="000000"/>
          <w:sz w:val="24"/>
          <w:szCs w:val="24"/>
        </w:rPr>
      </w:pPr>
      <w:r w:rsidRPr="00825A4B">
        <w:rPr>
          <w:rFonts w:ascii="Times New Roman" w:hAnsi="Times New Roman" w:cs="Times New Roman"/>
          <w:b/>
          <w:color w:val="000000"/>
          <w:sz w:val="24"/>
          <w:szCs w:val="24"/>
        </w:rPr>
        <w:t xml:space="preserve">Przykłady jednostek </w:t>
      </w:r>
      <w:r>
        <w:rPr>
          <w:rFonts w:ascii="Times New Roman" w:hAnsi="Times New Roman" w:cs="Times New Roman"/>
          <w:b/>
          <w:color w:val="000000"/>
          <w:sz w:val="24"/>
          <w:szCs w:val="24"/>
        </w:rPr>
        <w:t>sektora finansów publicznych</w:t>
      </w:r>
      <w:r w:rsidRPr="00825A4B">
        <w:rPr>
          <w:rFonts w:ascii="Times New Roman" w:hAnsi="Times New Roman" w:cs="Times New Roman"/>
          <w:b/>
          <w:color w:val="000000"/>
          <w:sz w:val="24"/>
          <w:szCs w:val="24"/>
        </w:rPr>
        <w:t xml:space="preserve">, z którymi można zawierać partnerstwo </w:t>
      </w:r>
      <w:proofErr w:type="spellStart"/>
      <w:r w:rsidRPr="00825A4B">
        <w:rPr>
          <w:rFonts w:ascii="Times New Roman" w:hAnsi="Times New Roman" w:cs="Times New Roman"/>
          <w:b/>
          <w:color w:val="000000"/>
          <w:sz w:val="24"/>
          <w:szCs w:val="24"/>
        </w:rPr>
        <w:t>publiczno</w:t>
      </w:r>
      <w:proofErr w:type="spellEnd"/>
      <w:r w:rsidRPr="00825A4B">
        <w:rPr>
          <w:rFonts w:ascii="Times New Roman" w:hAnsi="Times New Roman" w:cs="Times New Roman"/>
          <w:b/>
          <w:color w:val="000000"/>
          <w:sz w:val="24"/>
          <w:szCs w:val="24"/>
        </w:rPr>
        <w:t xml:space="preserve"> - społeczne: </w:t>
      </w:r>
    </w:p>
    <w:p w:rsidR="00BB7355" w:rsidRPr="00825A4B" w:rsidRDefault="00BB7355" w:rsidP="00915C75">
      <w:pPr>
        <w:numPr>
          <w:ilvl w:val="0"/>
          <w:numId w:val="53"/>
        </w:numPr>
        <w:spacing w:before="100" w:beforeAutospacing="1" w:after="100" w:afterAutospacing="1" w:line="276" w:lineRule="auto"/>
      </w:pPr>
      <w:r w:rsidRPr="00825A4B">
        <w:t xml:space="preserve">organy administracji rządowej; </w:t>
      </w:r>
    </w:p>
    <w:p w:rsidR="00BB7355" w:rsidRPr="00825A4B" w:rsidRDefault="00BB7355" w:rsidP="00915C75">
      <w:pPr>
        <w:numPr>
          <w:ilvl w:val="0"/>
          <w:numId w:val="53"/>
        </w:numPr>
        <w:spacing w:before="100" w:beforeAutospacing="1" w:after="100" w:afterAutospacing="1" w:line="276" w:lineRule="auto"/>
      </w:pPr>
      <w:r w:rsidRPr="00825A4B">
        <w:t xml:space="preserve">jednostki samorządu terytorialnego oraz ich związki; </w:t>
      </w:r>
    </w:p>
    <w:p w:rsidR="00BB7355" w:rsidRPr="00825A4B" w:rsidRDefault="00BB7355" w:rsidP="00915C75">
      <w:pPr>
        <w:numPr>
          <w:ilvl w:val="0"/>
          <w:numId w:val="53"/>
        </w:numPr>
        <w:spacing w:before="100" w:beforeAutospacing="1" w:after="100" w:afterAutospacing="1" w:line="276" w:lineRule="auto"/>
      </w:pPr>
      <w:r w:rsidRPr="00825A4B">
        <w:t xml:space="preserve">państwowe szkoły wyższe; </w:t>
      </w:r>
    </w:p>
    <w:p w:rsidR="00BB7355" w:rsidRPr="00825A4B" w:rsidRDefault="00BB7355" w:rsidP="00915C75">
      <w:pPr>
        <w:numPr>
          <w:ilvl w:val="0"/>
          <w:numId w:val="53"/>
        </w:numPr>
        <w:spacing w:before="100" w:beforeAutospacing="1" w:after="100" w:afterAutospacing="1" w:line="276" w:lineRule="auto"/>
      </w:pPr>
      <w:r w:rsidRPr="00825A4B">
        <w:t xml:space="preserve">samodzielne publiczne zakłady opieki zdrowotnej; </w:t>
      </w:r>
    </w:p>
    <w:p w:rsidR="00BB7355" w:rsidRPr="00825A4B" w:rsidRDefault="00BB7355" w:rsidP="00915C75">
      <w:pPr>
        <w:numPr>
          <w:ilvl w:val="0"/>
          <w:numId w:val="53"/>
        </w:numPr>
        <w:spacing w:before="100" w:beforeAutospacing="1" w:after="100" w:afterAutospacing="1" w:line="276" w:lineRule="auto"/>
      </w:pPr>
      <w:r w:rsidRPr="00825A4B">
        <w:t xml:space="preserve">państwowe lub </w:t>
      </w:r>
      <w:r w:rsidR="002F1683">
        <w:t>samorządowe instytucje kultury.</w:t>
      </w:r>
    </w:p>
    <w:p w:rsidR="006218E5" w:rsidRPr="00392B05" w:rsidRDefault="006218E5" w:rsidP="006218E5">
      <w:pPr>
        <w:pStyle w:val="Default"/>
        <w:rPr>
          <w:noProof/>
        </w:rPr>
      </w:pPr>
      <w:r w:rsidRPr="00392B05">
        <w:rPr>
          <w:noProof/>
        </w:rPr>
        <w:t>Przykład zawierania partnerstw:</w:t>
      </w:r>
    </w:p>
    <w:p w:rsidR="006218E5" w:rsidRDefault="006218E5" w:rsidP="006218E5">
      <w:pPr>
        <w:pStyle w:val="Default"/>
        <w:rPr>
          <w:rFonts w:ascii="Arial" w:hAnsi="Arial" w:cs="Arial"/>
          <w:noProof/>
        </w:rPr>
      </w:pPr>
    </w:p>
    <w:p w:rsidR="006218E5" w:rsidRDefault="006218E5" w:rsidP="006218E5">
      <w:pPr>
        <w:pStyle w:val="Default"/>
        <w:rPr>
          <w:rFonts w:ascii="Arial" w:hAnsi="Arial" w:cs="Arial"/>
          <w:noProof/>
        </w:rPr>
      </w:pPr>
    </w:p>
    <w:p w:rsidR="006218E5" w:rsidRDefault="00B53EFF" w:rsidP="006218E5">
      <w:pPr>
        <w:pStyle w:val="Default"/>
        <w:rPr>
          <w:rFonts w:ascii="Arial" w:hAnsi="Arial" w:cs="Arial"/>
          <w:noProof/>
        </w:rPr>
      </w:pPr>
      <w:r>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column">
                  <wp:posOffset>2435860</wp:posOffset>
                </wp:positionH>
                <wp:positionV relativeFrom="paragraph">
                  <wp:posOffset>-635</wp:posOffset>
                </wp:positionV>
                <wp:extent cx="1619250" cy="714375"/>
                <wp:effectExtent l="0" t="0" r="19050" b="28575"/>
                <wp:wrapNone/>
                <wp:docPr id="23" name="AutoShape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714375"/>
                        </a:xfrm>
                        <a:prstGeom prst="roundRect">
                          <a:avLst>
                            <a:gd name="adj" fmla="val 16667"/>
                          </a:avLst>
                        </a:prstGeom>
                        <a:solidFill>
                          <a:srgbClr val="C2D69B"/>
                        </a:solidFill>
                        <a:ln w="9525">
                          <a:solidFill>
                            <a:srgbClr val="000000"/>
                          </a:solidFill>
                          <a:round/>
                          <a:headEnd/>
                          <a:tailEnd/>
                        </a:ln>
                      </wps:spPr>
                      <wps:txbx>
                        <w:txbxContent>
                          <w:p w:rsidR="002F1683" w:rsidRDefault="002F1683" w:rsidP="006218E5">
                            <w:r>
                              <w:t xml:space="preserve">Partner 1 - </w:t>
                            </w:r>
                            <w:r>
                              <w:br/>
                              <w:t xml:space="preserve"> szkoła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9" o:spid="_x0000_s1036" style="position:absolute;margin-left:191.8pt;margin-top:-.05pt;width:127.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" fillcolor="#c2d69b">
                <v:textbox>
                  <w:txbxContent>
                    <w:p w:rsidR="002F1683" w:rsidRDefault="002F1683" w:rsidP="006218E5">
                      <w:r>
                        <w:t xml:space="preserve">Partner 1 - </w:t>
                      </w:r>
                      <w:r>
                        <w:br/>
                        <w:t xml:space="preserve"> szkoła</w:t>
                      </w:r>
                    </w:p>
                  </w:txbxContent>
                </v:textbox>
              </v:roundrect>
            </w:pict>
          </mc:Fallback>
        </mc:AlternateContent>
      </w:r>
      <w:r>
        <w:rPr>
          <w:rFonts w:ascii="Arial" w:hAnsi="Arial" w:cs="Arial"/>
          <w:noProof/>
        </w:rPr>
        <mc:AlternateContent>
          <mc:Choice Requires="wps">
            <w:drawing>
              <wp:anchor distT="0" distB="0" distL="114300" distR="114300" simplePos="0" relativeHeight="251658240" behindDoc="0" locked="0" layoutInCell="1" allowOverlap="1">
                <wp:simplePos x="0" y="0"/>
                <wp:positionH relativeFrom="column">
                  <wp:posOffset>52705</wp:posOffset>
                </wp:positionH>
                <wp:positionV relativeFrom="paragraph">
                  <wp:posOffset>-635</wp:posOffset>
                </wp:positionV>
                <wp:extent cx="1619250" cy="714375"/>
                <wp:effectExtent l="0" t="0" r="19050" b="28575"/>
                <wp:wrapNone/>
                <wp:docPr id="22" name="AutoShape 3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714375"/>
                        </a:xfrm>
                        <a:prstGeom prst="roundRect">
                          <a:avLst>
                            <a:gd name="adj" fmla="val 16667"/>
                          </a:avLst>
                        </a:prstGeom>
                        <a:solidFill>
                          <a:srgbClr val="8DB3E2"/>
                        </a:solidFill>
                        <a:ln w="9525">
                          <a:solidFill>
                            <a:srgbClr val="000000"/>
                          </a:solidFill>
                          <a:round/>
                          <a:headEnd/>
                          <a:tailEnd/>
                        </a:ln>
                      </wps:spPr>
                      <wps:txbx>
                        <w:txbxContent>
                          <w:p w:rsidR="002F1683" w:rsidRPr="00A14BE0" w:rsidRDefault="002F1683" w:rsidP="006218E5">
                            <w:pPr>
                              <w:jc w:val="center"/>
                              <w:rPr>
                                <w:b/>
                                <w:sz w:val="20"/>
                                <w:szCs w:val="20"/>
                              </w:rPr>
                            </w:pPr>
                            <w:r>
                              <w:t xml:space="preserve">NGO </w:t>
                            </w:r>
                            <w:r w:rsidRPr="00A14BE0">
                              <w:rPr>
                                <w:b/>
                                <w:sz w:val="20"/>
                                <w:szCs w:val="20"/>
                              </w:rPr>
                              <w:t>(zgodnie z</w:t>
                            </w:r>
                            <w:r>
                              <w:rPr>
                                <w:b/>
                                <w:sz w:val="20"/>
                                <w:szCs w:val="20"/>
                              </w:rPr>
                              <w:t xml:space="preserve"> rozdz. III 1 </w:t>
                            </w:r>
                            <w:r w:rsidRPr="00A14BE0">
                              <w:rPr>
                                <w:b/>
                                <w:sz w:val="20"/>
                                <w:szCs w:val="20"/>
                              </w:rPr>
                              <w:t>dokumentu</w:t>
                            </w:r>
                            <w:r>
                              <w:rPr>
                                <w:b/>
                                <w:sz w:val="20"/>
                                <w:szCs w:val="20"/>
                              </w:rPr>
                              <w:t>)</w:t>
                            </w:r>
                            <w:r w:rsidRPr="00A14BE0">
                              <w:rPr>
                                <w:b/>
                                <w:sz w:val="20"/>
                                <w:szCs w:val="20"/>
                              </w:rPr>
                              <w:t xml:space="preserve">  </w:t>
                            </w:r>
                          </w:p>
                          <w:p w:rsidR="002F1683" w:rsidRDefault="002F1683" w:rsidP="006218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8" o:spid="_x0000_s1037" style="position:absolute;margin-left:4.15pt;margin-top:-.05pt;width:127.5pt;height:5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" fillcolor="#8db3e2">
                <v:textbox>
                  <w:txbxContent>
                    <w:p w:rsidR="002F1683" w:rsidRPr="00A14BE0" w:rsidRDefault="002F1683" w:rsidP="006218E5">
                      <w:pPr>
                        <w:jc w:val="center"/>
                        <w:rPr>
                          <w:b/>
                          <w:sz w:val="20"/>
                          <w:szCs w:val="20"/>
                        </w:rPr>
                      </w:pPr>
                      <w:r>
                        <w:t xml:space="preserve">NGO </w:t>
                      </w:r>
                      <w:r w:rsidRPr="00A14BE0">
                        <w:rPr>
                          <w:b/>
                          <w:sz w:val="20"/>
                          <w:szCs w:val="20"/>
                        </w:rPr>
                        <w:t>(zgodnie z</w:t>
                      </w:r>
                      <w:r>
                        <w:rPr>
                          <w:b/>
                          <w:sz w:val="20"/>
                          <w:szCs w:val="20"/>
                        </w:rPr>
                        <w:t xml:space="preserve"> rozdz. III 1 </w:t>
                      </w:r>
                      <w:r w:rsidRPr="00A14BE0">
                        <w:rPr>
                          <w:b/>
                          <w:sz w:val="20"/>
                          <w:szCs w:val="20"/>
                        </w:rPr>
                        <w:t>dokumentu</w:t>
                      </w:r>
                      <w:r>
                        <w:rPr>
                          <w:b/>
                          <w:sz w:val="20"/>
                          <w:szCs w:val="20"/>
                        </w:rPr>
                        <w:t>)</w:t>
                      </w:r>
                      <w:r w:rsidRPr="00A14BE0">
                        <w:rPr>
                          <w:b/>
                          <w:sz w:val="20"/>
                          <w:szCs w:val="20"/>
                        </w:rPr>
                        <w:t xml:space="preserve">  </w:t>
                      </w:r>
                    </w:p>
                    <w:p w:rsidR="002F1683" w:rsidRDefault="002F1683" w:rsidP="006218E5"/>
                  </w:txbxContent>
                </v:textbox>
              </v:roundrect>
            </w:pict>
          </mc:Fallback>
        </mc:AlternateContent>
      </w:r>
    </w:p>
    <w:p w:rsidR="006218E5" w:rsidRDefault="00B53EFF" w:rsidP="006218E5">
      <w:pPr>
        <w:pStyle w:val="Default"/>
        <w:rPr>
          <w:rFonts w:ascii="Arial" w:hAnsi="Arial" w:cs="Arial"/>
          <w:noProof/>
        </w:rPr>
      </w:pPr>
      <w:r>
        <w:rPr>
          <w:rFonts w:ascii="Arial" w:hAnsi="Arial" w:cs="Arial"/>
          <w:noProof/>
        </w:rPr>
        <mc:AlternateContent>
          <mc:Choice Requires="wps">
            <w:drawing>
              <wp:anchor distT="0" distB="0" distL="114300" distR="114300" simplePos="0" relativeHeight="251663360" behindDoc="0" locked="0" layoutInCell="1" allowOverlap="1">
                <wp:simplePos x="0" y="0"/>
                <wp:positionH relativeFrom="column">
                  <wp:posOffset>1767205</wp:posOffset>
                </wp:positionH>
                <wp:positionV relativeFrom="paragraph">
                  <wp:posOffset>100330</wp:posOffset>
                </wp:positionV>
                <wp:extent cx="600075" cy="171450"/>
                <wp:effectExtent l="19050" t="19050" r="28575" b="38100"/>
                <wp:wrapNone/>
                <wp:docPr id="21" name="AutoShape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171450"/>
                        </a:xfrm>
                        <a:prstGeom prst="leftRightArrow">
                          <a:avLst>
                            <a:gd name="adj1" fmla="val 50000"/>
                            <a:gd name="adj2" fmla="val 7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353" o:spid="_x0000_s1026" type="#_x0000_t69" style="position:absolute;margin-left:139.15pt;margin-top:7.9pt;width:47.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"/>
            </w:pict>
          </mc:Fallback>
        </mc:AlternateContent>
      </w:r>
    </w:p>
    <w:p w:rsidR="006218E5" w:rsidRDefault="006218E5" w:rsidP="006218E5">
      <w:pPr>
        <w:pStyle w:val="Default"/>
        <w:rPr>
          <w:rFonts w:ascii="Arial" w:hAnsi="Arial" w:cs="Arial"/>
          <w:noProof/>
        </w:rPr>
      </w:pPr>
    </w:p>
    <w:p w:rsidR="006218E5" w:rsidRDefault="006218E5" w:rsidP="006218E5">
      <w:pPr>
        <w:pStyle w:val="Default"/>
        <w:rPr>
          <w:rFonts w:ascii="Arial" w:hAnsi="Arial" w:cs="Arial"/>
          <w:noProof/>
        </w:rPr>
      </w:pPr>
    </w:p>
    <w:p w:rsidR="006218E5" w:rsidRDefault="006218E5" w:rsidP="006218E5">
      <w:pPr>
        <w:pStyle w:val="Default"/>
        <w:rPr>
          <w:rFonts w:ascii="Arial" w:hAnsi="Arial" w:cs="Arial"/>
          <w:noProof/>
        </w:rPr>
      </w:pPr>
    </w:p>
    <w:p w:rsidR="006218E5" w:rsidRDefault="006218E5" w:rsidP="006218E5">
      <w:pPr>
        <w:pStyle w:val="Default"/>
        <w:rPr>
          <w:rFonts w:ascii="Arial" w:hAnsi="Arial" w:cs="Arial"/>
          <w:noProof/>
        </w:rPr>
      </w:pPr>
    </w:p>
    <w:p w:rsidR="00A57768" w:rsidRDefault="00A57768" w:rsidP="006218E5">
      <w:pPr>
        <w:pStyle w:val="Default"/>
        <w:rPr>
          <w:rFonts w:ascii="Arial" w:hAnsi="Arial" w:cs="Arial"/>
          <w:noProof/>
        </w:rPr>
      </w:pPr>
    </w:p>
    <w:p w:rsidR="006218E5" w:rsidRDefault="006218E5" w:rsidP="006218E5">
      <w:pPr>
        <w:pStyle w:val="Default"/>
        <w:rPr>
          <w:rFonts w:ascii="Arial" w:hAnsi="Arial" w:cs="Arial"/>
          <w:noProof/>
        </w:rPr>
      </w:pPr>
    </w:p>
    <w:p w:rsidR="006218E5" w:rsidRDefault="00B53EFF" w:rsidP="006218E5">
      <w:pPr>
        <w:pStyle w:val="Default"/>
        <w:rPr>
          <w:rFonts w:ascii="Arial" w:hAnsi="Arial" w:cs="Arial"/>
          <w:noProof/>
        </w:rPr>
      </w:pPr>
      <w:r>
        <w:rPr>
          <w:rFonts w:ascii="Arial" w:hAnsi="Arial" w:cs="Arial"/>
          <w:noProof/>
        </w:rPr>
        <mc:AlternateContent>
          <mc:Choice Requires="wps">
            <w:drawing>
              <wp:anchor distT="0" distB="0" distL="114300" distR="114300" simplePos="0" relativeHeight="251661312" behindDoc="0" locked="0" layoutInCell="1" allowOverlap="1">
                <wp:simplePos x="0" y="0"/>
                <wp:positionH relativeFrom="column">
                  <wp:posOffset>2502535</wp:posOffset>
                </wp:positionH>
                <wp:positionV relativeFrom="paragraph">
                  <wp:posOffset>1270</wp:posOffset>
                </wp:positionV>
                <wp:extent cx="1619250" cy="714375"/>
                <wp:effectExtent l="0" t="0" r="19050" b="28575"/>
                <wp:wrapNone/>
                <wp:docPr id="20" name="AutoShape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714375"/>
                        </a:xfrm>
                        <a:prstGeom prst="roundRect">
                          <a:avLst>
                            <a:gd name="adj" fmla="val 16667"/>
                          </a:avLst>
                        </a:prstGeom>
                        <a:solidFill>
                          <a:srgbClr val="C2D69B"/>
                        </a:solidFill>
                        <a:ln w="9525">
                          <a:solidFill>
                            <a:srgbClr val="000000"/>
                          </a:solidFill>
                          <a:round/>
                          <a:headEnd/>
                          <a:tailEnd/>
                        </a:ln>
                      </wps:spPr>
                      <wps:txbx>
                        <w:txbxContent>
                          <w:p w:rsidR="002F1683" w:rsidRDefault="002F1683" w:rsidP="006218E5">
                            <w:r>
                              <w:t xml:space="preserve">Partner 1 - </w:t>
                            </w:r>
                            <w:r>
                              <w:br/>
                              <w:t>Publiczny Zakład Opieki Zdrowotnej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1" o:spid="_x0000_s1038" style="position:absolute;margin-left:197.05pt;margin-top:.1pt;width:127.5pt;height:5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" fillcolor="#c2d69b">
                <v:textbox>
                  <w:txbxContent>
                    <w:p w:rsidR="002F1683" w:rsidRDefault="002F1683" w:rsidP="006218E5">
                      <w:r>
                        <w:t xml:space="preserve">Partner 1 - </w:t>
                      </w:r>
                      <w:r>
                        <w:br/>
                        <w:t>Publiczny Zakład Opieki Zdrowotnej</w:t>
                      </w:r>
                    </w:p>
                  </w:txbxContent>
                </v:textbox>
              </v:roundrect>
            </w:pict>
          </mc:Fallback>
        </mc:AlternateContent>
      </w:r>
    </w:p>
    <w:p w:rsidR="006218E5" w:rsidRDefault="006218E5" w:rsidP="006218E5">
      <w:pPr>
        <w:pStyle w:val="Default"/>
        <w:rPr>
          <w:rFonts w:ascii="Arial" w:hAnsi="Arial" w:cs="Arial"/>
          <w:noProof/>
        </w:rPr>
      </w:pPr>
    </w:p>
    <w:p w:rsidR="006218E5" w:rsidRDefault="00B53EFF" w:rsidP="006218E5">
      <w:pPr>
        <w:pStyle w:val="Default"/>
        <w:rPr>
          <w:rFonts w:ascii="Arial" w:hAnsi="Arial" w:cs="Arial"/>
          <w:noProof/>
        </w:rPr>
      </w:pPr>
      <w:r>
        <w:rPr>
          <w:rFonts w:ascii="Arial" w:hAnsi="Arial" w:cs="Arial"/>
          <w:noProof/>
        </w:rPr>
        <mc:AlternateContent>
          <mc:Choice Requires="wps">
            <w:drawing>
              <wp:anchor distT="0" distB="0" distL="114300" distR="114300" simplePos="0" relativeHeight="251664384" behindDoc="0" locked="0" layoutInCell="1" allowOverlap="1">
                <wp:simplePos x="0" y="0"/>
                <wp:positionH relativeFrom="column">
                  <wp:posOffset>1767205</wp:posOffset>
                </wp:positionH>
                <wp:positionV relativeFrom="paragraph">
                  <wp:posOffset>22225</wp:posOffset>
                </wp:positionV>
                <wp:extent cx="600075" cy="171450"/>
                <wp:effectExtent l="0" t="95250" r="0" b="95250"/>
                <wp:wrapNone/>
                <wp:docPr id="19" name="AutoShape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43278">
                          <a:off x="0" y="0"/>
                          <a:ext cx="600075" cy="171450"/>
                        </a:xfrm>
                        <a:prstGeom prst="leftRightArrow">
                          <a:avLst>
                            <a:gd name="adj1" fmla="val 50000"/>
                            <a:gd name="adj2" fmla="val 7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54" o:spid="_x0000_s1026" type="#_x0000_t69" style="position:absolute;margin-left:139.15pt;margin-top:1.75pt;width:47.25pt;height:13.5pt;rotation:-1576444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"/>
            </w:pict>
          </mc:Fallback>
        </mc:AlternateContent>
      </w:r>
    </w:p>
    <w:p w:rsidR="006218E5" w:rsidRDefault="00B53EFF" w:rsidP="006218E5">
      <w:pPr>
        <w:pStyle w:val="Default"/>
        <w:rPr>
          <w:rFonts w:ascii="Arial" w:hAnsi="Arial" w:cs="Arial"/>
          <w:noProof/>
        </w:rPr>
      </w:pPr>
      <w:r>
        <w:rPr>
          <w:rFonts w:ascii="Arial" w:hAnsi="Arial" w:cs="Arial"/>
          <w:noProof/>
        </w:rPr>
        <mc:AlternateContent>
          <mc:Choice Requires="wps">
            <w:drawing>
              <wp:anchor distT="0" distB="0" distL="114300" distR="114300" simplePos="0" relativeHeight="251660288" behindDoc="0" locked="0" layoutInCell="1" allowOverlap="1">
                <wp:simplePos x="0" y="0"/>
                <wp:positionH relativeFrom="column">
                  <wp:posOffset>52705</wp:posOffset>
                </wp:positionH>
                <wp:positionV relativeFrom="paragraph">
                  <wp:posOffset>94615</wp:posOffset>
                </wp:positionV>
                <wp:extent cx="1619250" cy="714375"/>
                <wp:effectExtent l="0" t="0" r="19050" b="28575"/>
                <wp:wrapNone/>
                <wp:docPr id="18" name="AutoShape 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714375"/>
                        </a:xfrm>
                        <a:prstGeom prst="roundRect">
                          <a:avLst>
                            <a:gd name="adj" fmla="val 16667"/>
                          </a:avLst>
                        </a:prstGeom>
                        <a:solidFill>
                          <a:srgbClr val="8DB3E2"/>
                        </a:solidFill>
                        <a:ln w="9525">
                          <a:solidFill>
                            <a:srgbClr val="000000"/>
                          </a:solidFill>
                          <a:round/>
                          <a:headEnd/>
                          <a:tailEnd/>
                        </a:ln>
                      </wps:spPr>
                      <wps:txbx>
                        <w:txbxContent>
                          <w:p w:rsidR="002F1683" w:rsidRPr="00A14BE0" w:rsidRDefault="002F1683" w:rsidP="006218E5">
                            <w:pPr>
                              <w:jc w:val="center"/>
                              <w:rPr>
                                <w:b/>
                                <w:sz w:val="20"/>
                                <w:szCs w:val="20"/>
                              </w:rPr>
                            </w:pPr>
                            <w:r>
                              <w:t xml:space="preserve">NGO </w:t>
                            </w:r>
                            <w:r w:rsidRPr="00A14BE0">
                              <w:rPr>
                                <w:b/>
                                <w:sz w:val="20"/>
                                <w:szCs w:val="20"/>
                              </w:rPr>
                              <w:t>(zgodnie z</w:t>
                            </w:r>
                            <w:r>
                              <w:rPr>
                                <w:b/>
                                <w:sz w:val="20"/>
                                <w:szCs w:val="20"/>
                              </w:rPr>
                              <w:t xml:space="preserve"> rozdz. III 1 </w:t>
                            </w:r>
                            <w:r w:rsidRPr="00A14BE0">
                              <w:rPr>
                                <w:b/>
                                <w:sz w:val="20"/>
                                <w:szCs w:val="20"/>
                              </w:rPr>
                              <w:t>dokumentu</w:t>
                            </w:r>
                            <w:r>
                              <w:rPr>
                                <w:b/>
                                <w:sz w:val="20"/>
                                <w:szCs w:val="20"/>
                              </w:rPr>
                              <w:t>)</w:t>
                            </w:r>
                            <w:r w:rsidRPr="00A14BE0">
                              <w:rPr>
                                <w:b/>
                                <w:sz w:val="20"/>
                                <w:szCs w:val="20"/>
                              </w:rPr>
                              <w:t xml:space="preserve">  </w:t>
                            </w:r>
                          </w:p>
                          <w:p w:rsidR="002F1683" w:rsidRDefault="002F1683" w:rsidP="006218E5"/>
                          <w:p w:rsidR="002F1683" w:rsidRDefault="002F1683" w:rsidP="006218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0" o:spid="_x0000_s1039" style="position:absolute;margin-left:4.15pt;margin-top:7.45pt;width:127.5pt;height:5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" fillcolor="#8db3e2">
                <v:textbox>
                  <w:txbxContent>
                    <w:p w:rsidR="002F1683" w:rsidRPr="00A14BE0" w:rsidRDefault="002F1683" w:rsidP="006218E5">
                      <w:pPr>
                        <w:jc w:val="center"/>
                        <w:rPr>
                          <w:b/>
                          <w:sz w:val="20"/>
                          <w:szCs w:val="20"/>
                        </w:rPr>
                      </w:pPr>
                      <w:r>
                        <w:t xml:space="preserve">NGO </w:t>
                      </w:r>
                      <w:r w:rsidRPr="00A14BE0">
                        <w:rPr>
                          <w:b/>
                          <w:sz w:val="20"/>
                          <w:szCs w:val="20"/>
                        </w:rPr>
                        <w:t>(zgodnie z</w:t>
                      </w:r>
                      <w:r>
                        <w:rPr>
                          <w:b/>
                          <w:sz w:val="20"/>
                          <w:szCs w:val="20"/>
                        </w:rPr>
                        <w:t xml:space="preserve"> rozdz. III 1 </w:t>
                      </w:r>
                      <w:r w:rsidRPr="00A14BE0">
                        <w:rPr>
                          <w:b/>
                          <w:sz w:val="20"/>
                          <w:szCs w:val="20"/>
                        </w:rPr>
                        <w:t>dokumentu</w:t>
                      </w:r>
                      <w:r>
                        <w:rPr>
                          <w:b/>
                          <w:sz w:val="20"/>
                          <w:szCs w:val="20"/>
                        </w:rPr>
                        <w:t>)</w:t>
                      </w:r>
                      <w:r w:rsidRPr="00A14BE0">
                        <w:rPr>
                          <w:b/>
                          <w:sz w:val="20"/>
                          <w:szCs w:val="20"/>
                        </w:rPr>
                        <w:t xml:space="preserve">  </w:t>
                      </w:r>
                    </w:p>
                    <w:p w:rsidR="002F1683" w:rsidRDefault="002F1683" w:rsidP="006218E5"/>
                    <w:p w:rsidR="002F1683" w:rsidRDefault="002F1683" w:rsidP="006218E5"/>
                  </w:txbxContent>
                </v:textbox>
              </v:roundrect>
            </w:pict>
          </mc:Fallback>
        </mc:AlternateContent>
      </w:r>
    </w:p>
    <w:p w:rsidR="006218E5" w:rsidRDefault="006218E5" w:rsidP="006218E5">
      <w:pPr>
        <w:pStyle w:val="Default"/>
        <w:rPr>
          <w:rFonts w:ascii="Arial" w:hAnsi="Arial" w:cs="Arial"/>
          <w:noProof/>
        </w:rPr>
      </w:pPr>
    </w:p>
    <w:p w:rsidR="006218E5" w:rsidRDefault="006218E5" w:rsidP="006218E5">
      <w:pPr>
        <w:pStyle w:val="Default"/>
        <w:rPr>
          <w:rFonts w:ascii="Arial" w:hAnsi="Arial" w:cs="Arial"/>
          <w:noProof/>
        </w:rPr>
      </w:pPr>
    </w:p>
    <w:p w:rsidR="006218E5" w:rsidRDefault="00B53EFF" w:rsidP="006218E5">
      <w:pPr>
        <w:pStyle w:val="Default"/>
        <w:rPr>
          <w:rFonts w:ascii="Arial" w:hAnsi="Arial" w:cs="Arial"/>
          <w:noProof/>
        </w:rPr>
      </w:pPr>
      <w:r>
        <w:rPr>
          <w:rFonts w:ascii="Arial" w:hAnsi="Arial" w:cs="Arial"/>
          <w:noProof/>
        </w:rPr>
        <mc:AlternateContent>
          <mc:Choice Requires="wps">
            <w:drawing>
              <wp:anchor distT="0" distB="0" distL="114300" distR="114300" simplePos="0" relativeHeight="251665408" behindDoc="0" locked="0" layoutInCell="1" allowOverlap="1">
                <wp:simplePos x="0" y="0"/>
                <wp:positionH relativeFrom="column">
                  <wp:posOffset>1835785</wp:posOffset>
                </wp:positionH>
                <wp:positionV relativeFrom="paragraph">
                  <wp:posOffset>283210</wp:posOffset>
                </wp:positionV>
                <wp:extent cx="600075" cy="171450"/>
                <wp:effectExtent l="19050" t="76200" r="9525" b="76200"/>
                <wp:wrapNone/>
                <wp:docPr id="17" name="AutoShape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978694">
                          <a:off x="0" y="0"/>
                          <a:ext cx="600075" cy="171450"/>
                        </a:xfrm>
                        <a:prstGeom prst="leftRightArrow">
                          <a:avLst>
                            <a:gd name="adj1" fmla="val 50000"/>
                            <a:gd name="adj2" fmla="val 7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55" o:spid="_x0000_s1026" type="#_x0000_t69" style="position:absolute;margin-left:144.55pt;margin-top:22.3pt;width:47.25pt;height:13.5pt;rotation:1068995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"/>
            </w:pict>
          </mc:Fallback>
        </mc:AlternateContent>
      </w:r>
      <w:r>
        <w:rPr>
          <w:rFonts w:ascii="Arial" w:hAnsi="Arial" w:cs="Arial"/>
          <w:noProof/>
        </w:rPr>
        <mc:AlternateContent>
          <mc:Choice Requires="wps">
            <w:drawing>
              <wp:anchor distT="0" distB="0" distL="114300" distR="114300" simplePos="0" relativeHeight="251662336" behindDoc="0" locked="0" layoutInCell="1" allowOverlap="1">
                <wp:simplePos x="0" y="0"/>
                <wp:positionH relativeFrom="column">
                  <wp:posOffset>2502535</wp:posOffset>
                </wp:positionH>
                <wp:positionV relativeFrom="paragraph">
                  <wp:posOffset>83820</wp:posOffset>
                </wp:positionV>
                <wp:extent cx="1619250" cy="714375"/>
                <wp:effectExtent l="0" t="0" r="19050" b="28575"/>
                <wp:wrapNone/>
                <wp:docPr id="16" name="AutoShape 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714375"/>
                        </a:xfrm>
                        <a:prstGeom prst="roundRect">
                          <a:avLst>
                            <a:gd name="adj" fmla="val 16667"/>
                          </a:avLst>
                        </a:prstGeom>
                        <a:solidFill>
                          <a:srgbClr val="C2D69B"/>
                        </a:solidFill>
                        <a:ln w="9525">
                          <a:solidFill>
                            <a:srgbClr val="000000"/>
                          </a:solidFill>
                          <a:round/>
                          <a:headEnd/>
                          <a:tailEnd/>
                        </a:ln>
                      </wps:spPr>
                      <wps:txbx>
                        <w:txbxContent>
                          <w:p w:rsidR="002F1683" w:rsidRDefault="002F1683" w:rsidP="006218E5">
                            <w:r>
                              <w:t xml:space="preserve">Partner 2 - </w:t>
                            </w:r>
                            <w:r>
                              <w:br/>
                              <w:t>Gmina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2" o:spid="_x0000_s1040" style="position:absolute;margin-left:197.05pt;margin-top:6.6pt;width:127.5pt;height:5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" fillcolor="#c2d69b">
                <v:textbox>
                  <w:txbxContent>
                    <w:p w:rsidR="002F1683" w:rsidRDefault="002F1683" w:rsidP="006218E5">
                      <w:r>
                        <w:t xml:space="preserve">Partner 2 - </w:t>
                      </w:r>
                      <w:r>
                        <w:br/>
                        <w:t>Gmina</w:t>
                      </w:r>
                    </w:p>
                  </w:txbxContent>
                </v:textbox>
              </v:roundrect>
            </w:pict>
          </mc:Fallback>
        </mc:AlternateContent>
      </w:r>
    </w:p>
    <w:p w:rsidR="00D26BD7" w:rsidRDefault="00D26BD7" w:rsidP="00D26BD7">
      <w:pPr>
        <w:spacing w:line="360" w:lineRule="auto"/>
        <w:jc w:val="both"/>
        <w:rPr>
          <w:rFonts w:ascii="Arial" w:hAnsi="Arial" w:cs="Arial"/>
          <w:noProof/>
        </w:rPr>
      </w:pPr>
    </w:p>
    <w:p w:rsidR="00F33526" w:rsidRDefault="00F33526" w:rsidP="00D26BD7">
      <w:pPr>
        <w:spacing w:line="360" w:lineRule="auto"/>
        <w:jc w:val="both"/>
        <w:rPr>
          <w:b/>
          <w:bCs/>
          <w:color w:val="A6A6A6"/>
        </w:rPr>
      </w:pPr>
    </w:p>
    <w:p w:rsidR="002230FB" w:rsidRDefault="002230FB" w:rsidP="00D26BD7">
      <w:pPr>
        <w:spacing w:line="360" w:lineRule="auto"/>
        <w:jc w:val="both"/>
        <w:rPr>
          <w:b/>
          <w:bCs/>
          <w:color w:val="A6A6A6"/>
        </w:rPr>
      </w:pPr>
    </w:p>
    <w:p w:rsidR="00D26BD7" w:rsidRDefault="00D26BD7" w:rsidP="00D26BD7">
      <w:pPr>
        <w:spacing w:line="360" w:lineRule="auto"/>
        <w:jc w:val="both"/>
        <w:rPr>
          <w:b/>
          <w:bCs/>
          <w:color w:val="A6A6A6"/>
        </w:rPr>
      </w:pPr>
      <w:r>
        <w:rPr>
          <w:b/>
          <w:bCs/>
          <w:color w:val="A6A6A6"/>
        </w:rPr>
        <w:t>PARTNERSTWO PRYWATNO-SPOŁECZNO</w:t>
      </w:r>
    </w:p>
    <w:p w:rsidR="00D26BD7" w:rsidRPr="0022376C" w:rsidRDefault="00D26BD7" w:rsidP="00D26BD7">
      <w:pPr>
        <w:pStyle w:val="NormalnyWeb"/>
        <w:spacing w:line="276" w:lineRule="auto"/>
        <w:rPr>
          <w:rFonts w:ascii="Times New Roman" w:hAnsi="Times New Roman" w:cs="Times New Roman"/>
          <w:color w:val="000000"/>
          <w:sz w:val="24"/>
          <w:szCs w:val="24"/>
        </w:rPr>
      </w:pPr>
      <w:r w:rsidRPr="0022376C">
        <w:rPr>
          <w:rFonts w:ascii="Times New Roman" w:hAnsi="Times New Roman" w:cs="Times New Roman"/>
          <w:color w:val="000000"/>
          <w:sz w:val="24"/>
          <w:szCs w:val="24"/>
        </w:rPr>
        <w:t xml:space="preserve">Podmioty uprawnione do ubiegania się o dotacje mogą, w celu wspólnej realizacji zadań publicznych, tworzyć </w:t>
      </w:r>
      <w:r w:rsidRPr="0022376C">
        <w:rPr>
          <w:rFonts w:ascii="Times New Roman" w:hAnsi="Times New Roman" w:cs="Times New Roman"/>
          <w:b/>
          <w:bCs/>
          <w:color w:val="000000"/>
          <w:sz w:val="24"/>
          <w:szCs w:val="24"/>
        </w:rPr>
        <w:t xml:space="preserve">partnerstwa </w:t>
      </w:r>
      <w:r w:rsidRPr="0022376C">
        <w:rPr>
          <w:rFonts w:ascii="Times New Roman" w:hAnsi="Times New Roman" w:cs="Times New Roman"/>
          <w:color w:val="000000"/>
          <w:sz w:val="24"/>
          <w:szCs w:val="24"/>
        </w:rPr>
        <w:t xml:space="preserve">z podmiotami prywatnymi (partnerstwo społeczno-prywatne) (zwanymi dalej </w:t>
      </w:r>
      <w:r w:rsidR="000C75DC">
        <w:rPr>
          <w:rFonts w:ascii="Times New Roman" w:hAnsi="Times New Roman" w:cs="Times New Roman"/>
          <w:color w:val="000000"/>
          <w:sz w:val="24"/>
          <w:szCs w:val="24"/>
        </w:rPr>
        <w:t>„</w:t>
      </w:r>
      <w:r w:rsidRPr="0022376C">
        <w:rPr>
          <w:rFonts w:ascii="Times New Roman" w:hAnsi="Times New Roman" w:cs="Times New Roman"/>
          <w:color w:val="000000"/>
          <w:sz w:val="24"/>
          <w:szCs w:val="24"/>
        </w:rPr>
        <w:t>Partnerami</w:t>
      </w:r>
      <w:r w:rsidR="000C75DC">
        <w:rPr>
          <w:rFonts w:ascii="Times New Roman" w:hAnsi="Times New Roman" w:cs="Times New Roman"/>
          <w:color w:val="000000"/>
          <w:sz w:val="24"/>
          <w:szCs w:val="24"/>
        </w:rPr>
        <w:t>”</w:t>
      </w:r>
      <w:r w:rsidRPr="0022376C">
        <w:rPr>
          <w:rFonts w:ascii="Times New Roman" w:hAnsi="Times New Roman" w:cs="Times New Roman"/>
          <w:color w:val="000000"/>
          <w:sz w:val="24"/>
          <w:szCs w:val="24"/>
        </w:rPr>
        <w:t>).</w:t>
      </w:r>
    </w:p>
    <w:p w:rsidR="00BB7355" w:rsidRPr="0022376C" w:rsidRDefault="00BB7355" w:rsidP="00BB7355">
      <w:pPr>
        <w:pStyle w:val="NormalnyWeb"/>
        <w:spacing w:line="276" w:lineRule="auto"/>
        <w:rPr>
          <w:rFonts w:ascii="Times New Roman" w:hAnsi="Times New Roman" w:cs="Times New Roman"/>
          <w:color w:val="000000"/>
          <w:sz w:val="24"/>
          <w:szCs w:val="24"/>
        </w:rPr>
      </w:pPr>
      <w:r w:rsidRPr="0022376C">
        <w:rPr>
          <w:rFonts w:ascii="Times New Roman" w:hAnsi="Times New Roman" w:cs="Times New Roman"/>
          <w:b/>
          <w:color w:val="000000"/>
          <w:sz w:val="24"/>
          <w:szCs w:val="24"/>
        </w:rPr>
        <w:t xml:space="preserve">Przykłady partnerów prywatnych, z którymi można zawierać partnerstwo </w:t>
      </w:r>
      <w:proofErr w:type="spellStart"/>
      <w:r w:rsidRPr="0022376C">
        <w:rPr>
          <w:rFonts w:ascii="Times New Roman" w:hAnsi="Times New Roman" w:cs="Times New Roman"/>
          <w:b/>
          <w:color w:val="000000"/>
          <w:sz w:val="24"/>
          <w:szCs w:val="24"/>
        </w:rPr>
        <w:t>prywatno</w:t>
      </w:r>
      <w:proofErr w:type="spellEnd"/>
      <w:r w:rsidRPr="0022376C">
        <w:rPr>
          <w:rFonts w:ascii="Times New Roman" w:hAnsi="Times New Roman" w:cs="Times New Roman"/>
          <w:b/>
          <w:color w:val="000000"/>
          <w:sz w:val="24"/>
          <w:szCs w:val="24"/>
        </w:rPr>
        <w:t xml:space="preserve"> - społeczne: </w:t>
      </w:r>
    </w:p>
    <w:p w:rsidR="00BB7355" w:rsidRPr="0022376C" w:rsidRDefault="00BB7355" w:rsidP="00915C75">
      <w:pPr>
        <w:numPr>
          <w:ilvl w:val="0"/>
          <w:numId w:val="53"/>
        </w:numPr>
        <w:spacing w:before="100" w:beforeAutospacing="1" w:after="100" w:afterAutospacing="1" w:line="276" w:lineRule="auto"/>
      </w:pPr>
      <w:r w:rsidRPr="0022376C">
        <w:t xml:space="preserve">spółka akcyjna; </w:t>
      </w:r>
    </w:p>
    <w:p w:rsidR="00BB7355" w:rsidRPr="0022376C" w:rsidRDefault="00BB7355" w:rsidP="00915C75">
      <w:pPr>
        <w:numPr>
          <w:ilvl w:val="0"/>
          <w:numId w:val="53"/>
        </w:numPr>
        <w:spacing w:before="100" w:beforeAutospacing="1" w:after="100" w:afterAutospacing="1" w:line="276" w:lineRule="auto"/>
      </w:pPr>
      <w:r w:rsidRPr="0022376C">
        <w:t>spółka z o.o.;</w:t>
      </w:r>
    </w:p>
    <w:p w:rsidR="00BB7355" w:rsidRPr="0022376C" w:rsidRDefault="00BB7355" w:rsidP="00915C75">
      <w:pPr>
        <w:numPr>
          <w:ilvl w:val="0"/>
          <w:numId w:val="53"/>
        </w:numPr>
        <w:spacing w:before="100" w:beforeAutospacing="1" w:after="100" w:afterAutospacing="1" w:line="276" w:lineRule="auto"/>
      </w:pPr>
      <w:r w:rsidRPr="0022376C">
        <w:t xml:space="preserve">spółdzielnia mieszkaniowa; </w:t>
      </w:r>
    </w:p>
    <w:p w:rsidR="00BB7355" w:rsidRPr="0022376C" w:rsidRDefault="00BB7355" w:rsidP="00915C75">
      <w:pPr>
        <w:numPr>
          <w:ilvl w:val="0"/>
          <w:numId w:val="53"/>
        </w:numPr>
        <w:spacing w:before="100" w:beforeAutospacing="1" w:after="100" w:afterAutospacing="1" w:line="276" w:lineRule="auto"/>
      </w:pPr>
      <w:r w:rsidRPr="0022376C">
        <w:t>prywatna szkoła wyższa;</w:t>
      </w:r>
    </w:p>
    <w:p w:rsidR="00BB7355" w:rsidRPr="0022376C" w:rsidRDefault="008F3072" w:rsidP="00915C75">
      <w:pPr>
        <w:numPr>
          <w:ilvl w:val="0"/>
          <w:numId w:val="53"/>
        </w:numPr>
        <w:spacing w:before="100" w:beforeAutospacing="1" w:after="100" w:afterAutospacing="1" w:line="276" w:lineRule="auto"/>
      </w:pPr>
      <w:r w:rsidRPr="0022376C">
        <w:t>przedsiębiorcy prowadzący jednoosobową działalność gospodarczą.</w:t>
      </w:r>
    </w:p>
    <w:p w:rsidR="008F3072" w:rsidRDefault="008F3072" w:rsidP="007E0C55">
      <w:pPr>
        <w:pStyle w:val="Default"/>
        <w:jc w:val="both"/>
        <w:rPr>
          <w:rFonts w:eastAsia="Arial Unicode MS"/>
          <w:b/>
        </w:rPr>
      </w:pPr>
      <w:r w:rsidRPr="0022376C">
        <w:rPr>
          <w:rFonts w:eastAsia="Arial Unicode MS"/>
          <w:b/>
        </w:rPr>
        <w:t>Partner prywatny wnosić może zasoby osobowe (np. wolontariat pracowniczy), rzeczowe, organizacyjne, techniczne lub finansowe.</w:t>
      </w:r>
    </w:p>
    <w:p w:rsidR="008F3072" w:rsidRDefault="008F3072" w:rsidP="006218E5">
      <w:pPr>
        <w:pStyle w:val="Default"/>
        <w:rPr>
          <w:rFonts w:eastAsia="Arial Unicode MS"/>
          <w:b/>
        </w:rPr>
      </w:pPr>
    </w:p>
    <w:p w:rsidR="006218E5" w:rsidRPr="006218E5" w:rsidRDefault="006218E5" w:rsidP="006218E5">
      <w:pPr>
        <w:pStyle w:val="Default"/>
        <w:spacing w:line="276" w:lineRule="auto"/>
        <w:jc w:val="both"/>
        <w:rPr>
          <w:rFonts w:eastAsia="Arial Unicode MS"/>
          <w:color w:val="A6A6A6"/>
        </w:rPr>
      </w:pPr>
      <w:r w:rsidRPr="006218E5">
        <w:rPr>
          <w:rFonts w:eastAsia="Arial Unicode MS"/>
          <w:b/>
          <w:bCs/>
          <w:color w:val="A6A6A6"/>
        </w:rPr>
        <w:t xml:space="preserve">PARTNERSTWO WEWNĄTRZSEKTOROWE – OFERTA WSPÓLNA </w:t>
      </w:r>
    </w:p>
    <w:p w:rsidR="006218E5" w:rsidRPr="00392B05" w:rsidRDefault="006218E5" w:rsidP="006218E5">
      <w:pPr>
        <w:spacing w:line="276" w:lineRule="auto"/>
        <w:jc w:val="both"/>
        <w:rPr>
          <w:rFonts w:eastAsia="Arial Unicode MS"/>
        </w:rPr>
      </w:pPr>
    </w:p>
    <w:p w:rsidR="006218E5" w:rsidRPr="00392B05" w:rsidRDefault="006218E5" w:rsidP="00A65CC2">
      <w:pPr>
        <w:spacing w:line="276" w:lineRule="auto"/>
        <w:jc w:val="both"/>
      </w:pPr>
      <w:r w:rsidRPr="00392B05">
        <w:rPr>
          <w:rFonts w:eastAsia="Arial Unicode MS"/>
        </w:rPr>
        <w:t xml:space="preserve">Ofertę wspólną może złożyć kilka (co najmniej 2) organizacji pozarządowych lub </w:t>
      </w:r>
      <w:r w:rsidR="00362D6C">
        <w:rPr>
          <w:rFonts w:eastAsia="Arial Unicode MS"/>
        </w:rPr>
        <w:t xml:space="preserve">innych </w:t>
      </w:r>
      <w:r w:rsidRPr="00392B05">
        <w:rPr>
          <w:rFonts w:eastAsia="Arial Unicode MS"/>
        </w:rPr>
        <w:t xml:space="preserve">podmiotów </w:t>
      </w:r>
      <w:r w:rsidR="00362D6C">
        <w:rPr>
          <w:rFonts w:eastAsia="Arial Unicode MS"/>
        </w:rPr>
        <w:t>uprawnionych do aplikowania o środki w ramach konkursu FIO.</w:t>
      </w:r>
    </w:p>
    <w:p w:rsidR="006218E5" w:rsidRPr="00392B05" w:rsidRDefault="006218E5" w:rsidP="006218E5">
      <w:pPr>
        <w:spacing w:line="276" w:lineRule="auto"/>
        <w:jc w:val="both"/>
        <w:rPr>
          <w:rFonts w:eastAsia="Arial Unicode MS"/>
        </w:rPr>
      </w:pPr>
    </w:p>
    <w:p w:rsidR="006218E5" w:rsidRPr="00392B05" w:rsidRDefault="006218E5" w:rsidP="006218E5">
      <w:pPr>
        <w:spacing w:line="276" w:lineRule="auto"/>
        <w:jc w:val="both"/>
        <w:rPr>
          <w:rFonts w:eastAsia="Arial Unicode MS"/>
        </w:rPr>
      </w:pPr>
      <w:r w:rsidRPr="00392B05">
        <w:rPr>
          <w:rFonts w:eastAsia="Arial Unicode MS"/>
        </w:rPr>
        <w:t>Oferta wspólna powinna zawierać dodatkowe w stos</w:t>
      </w:r>
      <w:r>
        <w:rPr>
          <w:rFonts w:eastAsia="Arial Unicode MS"/>
        </w:rPr>
        <w:t>unku do oferty składanej przez jeden</w:t>
      </w:r>
      <w:r w:rsidRPr="00392B05">
        <w:rPr>
          <w:rFonts w:eastAsia="Arial Unicode MS"/>
        </w:rPr>
        <w:t xml:space="preserve"> podmiot informacje: sposób reprezentacji podmiotów wobec administracji publicznej</w:t>
      </w:r>
      <w:r>
        <w:rPr>
          <w:rFonts w:eastAsia="Arial Unicode MS"/>
        </w:rPr>
        <w:t xml:space="preserve"> oraz określenie </w:t>
      </w:r>
      <w:r w:rsidRPr="00392B05">
        <w:rPr>
          <w:rFonts w:eastAsia="Arial Unicode MS"/>
        </w:rPr>
        <w:t xml:space="preserve">jakie działania w ramach realizacji zadania publicznego wykonywać będą poszczególne podmioty. </w:t>
      </w:r>
    </w:p>
    <w:p w:rsidR="006218E5" w:rsidRPr="00392B05" w:rsidRDefault="006218E5" w:rsidP="006218E5">
      <w:pPr>
        <w:spacing w:line="276" w:lineRule="auto"/>
        <w:jc w:val="both"/>
        <w:rPr>
          <w:rFonts w:eastAsia="Arial Unicode MS"/>
        </w:rPr>
      </w:pPr>
    </w:p>
    <w:p w:rsidR="006218E5" w:rsidRPr="00392B05" w:rsidRDefault="006218E5" w:rsidP="006218E5">
      <w:pPr>
        <w:spacing w:line="276" w:lineRule="auto"/>
        <w:jc w:val="both"/>
        <w:rPr>
          <w:rFonts w:eastAsia="Arial Unicode MS"/>
          <w:b/>
        </w:rPr>
      </w:pPr>
      <w:r w:rsidRPr="00392B05">
        <w:rPr>
          <w:rFonts w:eastAsia="Arial Unicode MS"/>
          <w:b/>
        </w:rPr>
        <w:t xml:space="preserve">Umowa </w:t>
      </w:r>
      <w:r w:rsidR="001477F0">
        <w:rPr>
          <w:rFonts w:eastAsia="Arial Unicode MS"/>
          <w:b/>
        </w:rPr>
        <w:t>między oferentami</w:t>
      </w:r>
      <w:r w:rsidRPr="00392B05">
        <w:rPr>
          <w:rFonts w:eastAsia="Arial Unicode MS"/>
          <w:b/>
        </w:rPr>
        <w:t xml:space="preserve"> powinna zawierać:</w:t>
      </w:r>
    </w:p>
    <w:p w:rsidR="006218E5" w:rsidRPr="00392B05" w:rsidRDefault="00DF0E11" w:rsidP="00915C75">
      <w:pPr>
        <w:numPr>
          <w:ilvl w:val="0"/>
          <w:numId w:val="51"/>
        </w:numPr>
        <w:spacing w:line="276" w:lineRule="auto"/>
        <w:jc w:val="both"/>
        <w:rPr>
          <w:rFonts w:eastAsia="Arial Unicode MS"/>
        </w:rPr>
      </w:pPr>
      <w:r>
        <w:rPr>
          <w:rFonts w:eastAsia="Arial Unicode MS"/>
        </w:rPr>
        <w:t>d</w:t>
      </w:r>
      <w:r w:rsidR="006218E5" w:rsidRPr="00392B05">
        <w:rPr>
          <w:rFonts w:eastAsia="Arial Unicode MS"/>
        </w:rPr>
        <w:t>ane dotyczące oferty (priorytet, działanie, obszar, tytuł zadania, data realizacji)</w:t>
      </w:r>
      <w:r>
        <w:rPr>
          <w:rFonts w:eastAsia="Arial Unicode MS"/>
        </w:rPr>
        <w:t>;</w:t>
      </w:r>
    </w:p>
    <w:p w:rsidR="006218E5" w:rsidRPr="00392B05" w:rsidRDefault="00DF0E11" w:rsidP="00915C75">
      <w:pPr>
        <w:numPr>
          <w:ilvl w:val="0"/>
          <w:numId w:val="51"/>
        </w:numPr>
        <w:spacing w:line="276" w:lineRule="auto"/>
        <w:jc w:val="both"/>
        <w:rPr>
          <w:rFonts w:eastAsia="Arial Unicode MS"/>
        </w:rPr>
      </w:pPr>
      <w:r>
        <w:rPr>
          <w:rFonts w:eastAsia="Arial Unicode MS"/>
        </w:rPr>
        <w:t>d</w:t>
      </w:r>
      <w:r w:rsidR="006218E5" w:rsidRPr="00392B05">
        <w:rPr>
          <w:rFonts w:eastAsia="Arial Unicode MS"/>
        </w:rPr>
        <w:t>ane oferentów (dane teleadresowe, numery KRS, regon, reprezentacja)</w:t>
      </w:r>
      <w:r>
        <w:rPr>
          <w:rFonts w:eastAsia="Arial Unicode MS"/>
        </w:rPr>
        <w:t>;</w:t>
      </w:r>
    </w:p>
    <w:p w:rsidR="006218E5" w:rsidRPr="00392B05" w:rsidRDefault="00DF0E11" w:rsidP="00915C75">
      <w:pPr>
        <w:pStyle w:val="Default"/>
        <w:numPr>
          <w:ilvl w:val="0"/>
          <w:numId w:val="51"/>
        </w:numPr>
        <w:spacing w:line="276" w:lineRule="auto"/>
        <w:jc w:val="both"/>
      </w:pPr>
      <w:r>
        <w:rPr>
          <w:rFonts w:eastAsia="Arial Unicode MS"/>
        </w:rPr>
        <w:t>o</w:t>
      </w:r>
      <w:r w:rsidR="006218E5" w:rsidRPr="00392B05">
        <w:rPr>
          <w:rFonts w:eastAsia="Arial Unicode MS"/>
        </w:rPr>
        <w:t xml:space="preserve">pis współpracy – wspólne cele oferentów, planowane rezultaty, opis działań, postanowienia finansowe - </w:t>
      </w:r>
      <w:r w:rsidR="006218E5" w:rsidRPr="00392B05">
        <w:t xml:space="preserve">budżet </w:t>
      </w:r>
      <w:r w:rsidR="006218E5">
        <w:t>skreślony</w:t>
      </w:r>
      <w:r w:rsidR="006218E5" w:rsidRPr="00392B05">
        <w:t xml:space="preserve"> na każdego partnera</w:t>
      </w:r>
      <w:r>
        <w:t>;</w:t>
      </w:r>
      <w:r w:rsidR="006218E5" w:rsidRPr="00392B05">
        <w:t xml:space="preserve"> </w:t>
      </w:r>
    </w:p>
    <w:p w:rsidR="006218E5" w:rsidRPr="00392B05" w:rsidRDefault="000C75DC" w:rsidP="00915C75">
      <w:pPr>
        <w:pStyle w:val="Default"/>
        <w:numPr>
          <w:ilvl w:val="0"/>
          <w:numId w:val="51"/>
        </w:numPr>
        <w:spacing w:line="276" w:lineRule="auto"/>
        <w:jc w:val="both"/>
      </w:pPr>
      <w:r>
        <w:lastRenderedPageBreak/>
        <w:t>s</w:t>
      </w:r>
      <w:r w:rsidR="006218E5" w:rsidRPr="00392B05">
        <w:t>posób zarządzania projektem, przepływ informacji, sprawozdawczość.</w:t>
      </w:r>
    </w:p>
    <w:p w:rsidR="006218E5" w:rsidRPr="00392B05" w:rsidRDefault="006218E5" w:rsidP="006218E5">
      <w:pPr>
        <w:spacing w:line="276" w:lineRule="auto"/>
        <w:jc w:val="both"/>
        <w:rPr>
          <w:rFonts w:eastAsia="Arial Unicode MS"/>
        </w:rPr>
      </w:pPr>
    </w:p>
    <w:p w:rsidR="006218E5" w:rsidRPr="00F422DB" w:rsidRDefault="006218E5" w:rsidP="006218E5">
      <w:pPr>
        <w:spacing w:line="276" w:lineRule="auto"/>
        <w:jc w:val="both"/>
        <w:rPr>
          <w:rFonts w:eastAsia="Arial Unicode MS"/>
          <w:b/>
        </w:rPr>
      </w:pPr>
      <w:r w:rsidRPr="00392B05">
        <w:rPr>
          <w:rFonts w:eastAsia="Arial Unicode MS"/>
          <w:b/>
        </w:rPr>
        <w:t>Złożenie oferty wspólnej wyklucza możliwość złożenia oferty indywidualnie przez podmiot, który bierze udział w ofercie wspólnej.</w:t>
      </w:r>
    </w:p>
    <w:p w:rsidR="006218E5" w:rsidRDefault="006218E5" w:rsidP="006218E5">
      <w:pPr>
        <w:spacing w:line="276" w:lineRule="auto"/>
        <w:jc w:val="both"/>
        <w:rPr>
          <w:rFonts w:ascii="Arial" w:eastAsia="Arial Unicode MS" w:hAnsi="Arial" w:cs="Arial"/>
        </w:rPr>
      </w:pPr>
    </w:p>
    <w:p w:rsidR="006218E5" w:rsidRPr="00392B05" w:rsidRDefault="00D06B5A" w:rsidP="006218E5">
      <w:pPr>
        <w:spacing w:line="276" w:lineRule="auto"/>
        <w:jc w:val="both"/>
        <w:rPr>
          <w:b/>
          <w:color w:val="FF0000"/>
        </w:rPr>
      </w:pPr>
      <w:r>
        <w:rPr>
          <w:rFonts w:eastAsia="Arial Unicode MS"/>
        </w:rPr>
        <w:t>UWAGA: Niedozwolone są przepływy finansowe między oferentami realizującymi zdanie.</w:t>
      </w:r>
      <w:r w:rsidR="00D26BD7">
        <w:rPr>
          <w:rFonts w:eastAsia="Arial Unicode MS"/>
        </w:rPr>
        <w:t xml:space="preserve"> </w:t>
      </w:r>
      <w:r w:rsidR="006218E5" w:rsidRPr="00392B05">
        <w:rPr>
          <w:rFonts w:eastAsia="Arial Unicode MS"/>
        </w:rPr>
        <w:t>Przykłady zawierania oferty wspólnej:</w:t>
      </w:r>
    </w:p>
    <w:p w:rsidR="006218E5" w:rsidRDefault="00B53EFF" w:rsidP="006218E5">
      <w:pPr>
        <w:spacing w:line="276" w:lineRule="auto"/>
        <w:rPr>
          <w:rFonts w:ascii="Arial" w:hAnsi="Arial" w:cs="Arial"/>
          <w:b/>
          <w:color w:val="FF0000"/>
        </w:rPr>
      </w:pPr>
      <w:r>
        <w:rPr>
          <w:rFonts w:ascii="Arial" w:hAnsi="Arial" w:cs="Arial"/>
          <w:b/>
          <w:noProof/>
          <w:color w:val="FF0000"/>
        </w:rPr>
        <mc:AlternateContent>
          <mc:Choice Requires="wps">
            <w:drawing>
              <wp:anchor distT="0" distB="0" distL="114300" distR="114300" simplePos="0" relativeHeight="251657216" behindDoc="0" locked="0" layoutInCell="1" allowOverlap="1">
                <wp:simplePos x="0" y="0"/>
                <wp:positionH relativeFrom="column">
                  <wp:posOffset>1919605</wp:posOffset>
                </wp:positionH>
                <wp:positionV relativeFrom="paragraph">
                  <wp:posOffset>161290</wp:posOffset>
                </wp:positionV>
                <wp:extent cx="1794510" cy="600075"/>
                <wp:effectExtent l="0" t="0" r="15240" b="28575"/>
                <wp:wrapNone/>
                <wp:docPr id="15" name="Auto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4510" cy="600075"/>
                        </a:xfrm>
                        <a:prstGeom prst="roundRect">
                          <a:avLst>
                            <a:gd name="adj" fmla="val 16667"/>
                          </a:avLst>
                        </a:prstGeom>
                        <a:solidFill>
                          <a:srgbClr val="BFBFBF"/>
                        </a:solidFill>
                        <a:ln w="9525">
                          <a:solidFill>
                            <a:srgbClr val="000000"/>
                          </a:solidFill>
                          <a:round/>
                          <a:headEnd/>
                          <a:tailEnd/>
                        </a:ln>
                      </wps:spPr>
                      <wps:txbx>
                        <w:txbxContent>
                          <w:p w:rsidR="002F1683" w:rsidRDefault="002F1683" w:rsidP="006218E5">
                            <w:pPr>
                              <w:jc w:val="center"/>
                            </w:pPr>
                            <w:r>
                              <w:t>Ministerstwo Pracy i Polityki Społecznej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2" o:spid="_x0000_s1041" style="position:absolute;margin-left:151.15pt;margin-top:12.7pt;width:141.3pt;height:47.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" fillcolor="#bfbfbf">
                <v:textbox>
                  <w:txbxContent>
                    <w:p w:rsidR="002F1683" w:rsidRDefault="002F1683" w:rsidP="006218E5">
                      <w:pPr>
                        <w:jc w:val="center"/>
                      </w:pPr>
                      <w:r>
                        <w:t>Ministerstwo Pracy i Polityki Społecznej</w:t>
                      </w:r>
                    </w:p>
                  </w:txbxContent>
                </v:textbox>
              </v:roundrect>
            </w:pict>
          </mc:Fallback>
        </mc:AlternateContent>
      </w:r>
    </w:p>
    <w:p w:rsidR="006218E5" w:rsidRPr="009748ED" w:rsidRDefault="006218E5" w:rsidP="006218E5">
      <w:pPr>
        <w:spacing w:line="360" w:lineRule="auto"/>
        <w:rPr>
          <w:rFonts w:ascii="Arial" w:hAnsi="Arial" w:cs="Arial"/>
          <w:color w:val="FF0000"/>
        </w:rPr>
      </w:pPr>
    </w:p>
    <w:p w:rsidR="006218E5" w:rsidRPr="009748ED" w:rsidRDefault="00B53EFF" w:rsidP="006218E5">
      <w:pPr>
        <w:spacing w:line="360" w:lineRule="auto"/>
        <w:rPr>
          <w:rFonts w:ascii="Arial" w:hAnsi="Arial" w:cs="Arial"/>
          <w:color w:val="FF0000"/>
        </w:rPr>
      </w:pPr>
      <w:r>
        <w:rPr>
          <w:rFonts w:ascii="Arial" w:hAnsi="Arial" w:cs="Arial"/>
          <w:b/>
          <w:noProof/>
          <w:color w:val="FF0000"/>
        </w:rPr>
        <mc:AlternateContent>
          <mc:Choice Requires="wps">
            <w:drawing>
              <wp:anchor distT="0" distB="0" distL="114300" distR="114300" simplePos="0" relativeHeight="251666432" behindDoc="0" locked="0" layoutInCell="1" allowOverlap="1">
                <wp:simplePos x="0" y="0"/>
                <wp:positionH relativeFrom="column">
                  <wp:posOffset>900430</wp:posOffset>
                </wp:positionH>
                <wp:positionV relativeFrom="paragraph">
                  <wp:posOffset>235585</wp:posOffset>
                </wp:positionV>
                <wp:extent cx="504825" cy="123825"/>
                <wp:effectExtent l="0" t="95250" r="0" b="104775"/>
                <wp:wrapNone/>
                <wp:docPr id="14" name="AutoShap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758194">
                          <a:off x="0" y="0"/>
                          <a:ext cx="504825" cy="123825"/>
                        </a:xfrm>
                        <a:prstGeom prst="leftRightArrow">
                          <a:avLst>
                            <a:gd name="adj1" fmla="val 50000"/>
                            <a:gd name="adj2" fmla="val 8153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56" o:spid="_x0000_s1026" type="#_x0000_t69" style="position:absolute;margin-left:70.9pt;margin-top:18.55pt;width:39.75pt;height:9.75pt;rotation:9566283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"/>
            </w:pict>
          </mc:Fallback>
        </mc:AlternateContent>
      </w:r>
      <w:r>
        <w:rPr>
          <w:rFonts w:ascii="Arial" w:hAnsi="Arial" w:cs="Arial"/>
          <w:b/>
          <w:noProof/>
          <w:color w:val="FF0000"/>
        </w:rPr>
        <mc:AlternateContent>
          <mc:Choice Requires="wps">
            <w:drawing>
              <wp:anchor distT="0" distB="0" distL="114300" distR="114300" simplePos="0" relativeHeight="251667456" behindDoc="0" locked="0" layoutInCell="1" allowOverlap="1">
                <wp:simplePos x="0" y="0"/>
                <wp:positionH relativeFrom="column">
                  <wp:posOffset>4157980</wp:posOffset>
                </wp:positionH>
                <wp:positionV relativeFrom="paragraph">
                  <wp:posOffset>202565</wp:posOffset>
                </wp:positionV>
                <wp:extent cx="504825" cy="123825"/>
                <wp:effectExtent l="0" t="95250" r="0" b="85725"/>
                <wp:wrapNone/>
                <wp:docPr id="13" name="AutoShap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856117">
                          <a:off x="0" y="0"/>
                          <a:ext cx="504825" cy="123825"/>
                        </a:xfrm>
                        <a:prstGeom prst="leftRightArrow">
                          <a:avLst>
                            <a:gd name="adj1" fmla="val 50000"/>
                            <a:gd name="adj2" fmla="val 8153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57" o:spid="_x0000_s1026" type="#_x0000_t69" style="position:absolute;margin-left:327.4pt;margin-top:15.95pt;width:39.75pt;height:9.75pt;rotation:2027375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"/>
            </w:pict>
          </mc:Fallback>
        </mc:AlternateContent>
      </w:r>
    </w:p>
    <w:p w:rsidR="006218E5" w:rsidRDefault="006218E5" w:rsidP="006218E5">
      <w:pPr>
        <w:spacing w:line="360" w:lineRule="auto"/>
        <w:rPr>
          <w:rFonts w:ascii="Arial" w:hAnsi="Arial" w:cs="Arial"/>
          <w:b/>
          <w:color w:val="FF0000"/>
        </w:rPr>
      </w:pPr>
    </w:p>
    <w:p w:rsidR="006218E5" w:rsidRDefault="006218E5" w:rsidP="006218E5">
      <w:pPr>
        <w:spacing w:line="360" w:lineRule="auto"/>
        <w:rPr>
          <w:rFonts w:ascii="Arial" w:hAnsi="Arial" w:cs="Arial"/>
          <w:b/>
          <w:color w:val="FF0000"/>
        </w:rPr>
      </w:pPr>
    </w:p>
    <w:p w:rsidR="006218E5" w:rsidRDefault="00B53EFF" w:rsidP="006218E5">
      <w:pPr>
        <w:spacing w:line="360" w:lineRule="auto"/>
        <w:rPr>
          <w:rFonts w:ascii="Arial" w:hAnsi="Arial" w:cs="Arial"/>
          <w:b/>
          <w:color w:val="FF0000"/>
        </w:rPr>
      </w:pPr>
      <w:r>
        <w:rPr>
          <w:rFonts w:ascii="Arial" w:hAnsi="Arial" w:cs="Arial"/>
          <w:b/>
          <w:noProof/>
          <w:color w:val="FF0000"/>
        </w:rPr>
        <mc:AlternateContent>
          <mc:Choice Requires="wps">
            <w:drawing>
              <wp:anchor distT="0" distB="0" distL="114300" distR="114300" simplePos="0" relativeHeight="251668480" behindDoc="0" locked="0" layoutInCell="1" allowOverlap="1">
                <wp:simplePos x="0" y="0"/>
                <wp:positionH relativeFrom="column">
                  <wp:posOffset>3796030</wp:posOffset>
                </wp:positionH>
                <wp:positionV relativeFrom="paragraph">
                  <wp:posOffset>163830</wp:posOffset>
                </wp:positionV>
                <wp:extent cx="504825" cy="123825"/>
                <wp:effectExtent l="19050" t="19050" r="28575" b="47625"/>
                <wp:wrapNone/>
                <wp:docPr id="12" name="AutoShape 3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123825"/>
                        </a:xfrm>
                        <a:prstGeom prst="leftRightArrow">
                          <a:avLst>
                            <a:gd name="adj1" fmla="val 50000"/>
                            <a:gd name="adj2" fmla="val 8153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58" o:spid="_x0000_s1026" type="#_x0000_t69" style="position:absolute;margin-left:298.9pt;margin-top:12.9pt;width:39.75pt;height:9.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"/>
            </w:pict>
          </mc:Fallback>
        </mc:AlternateContent>
      </w:r>
      <w:r>
        <w:rPr>
          <w:rFonts w:ascii="Arial" w:hAnsi="Arial" w:cs="Arial"/>
          <w:b/>
          <w:noProof/>
          <w:color w:val="FF0000"/>
        </w:rPr>
        <mc:AlternateContent>
          <mc:Choice Requires="wps">
            <w:drawing>
              <wp:anchor distT="0" distB="0" distL="114300" distR="114300" simplePos="0" relativeHeight="251656192" behindDoc="0" locked="0" layoutInCell="1" allowOverlap="1">
                <wp:simplePos x="0" y="0"/>
                <wp:positionH relativeFrom="column">
                  <wp:posOffset>1290955</wp:posOffset>
                </wp:positionH>
                <wp:positionV relativeFrom="paragraph">
                  <wp:posOffset>227965</wp:posOffset>
                </wp:positionV>
                <wp:extent cx="504825" cy="123825"/>
                <wp:effectExtent l="19050" t="19050" r="28575" b="47625"/>
                <wp:wrapNone/>
                <wp:docPr id="11" name="AutoShap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123825"/>
                        </a:xfrm>
                        <a:prstGeom prst="leftRightArrow">
                          <a:avLst>
                            <a:gd name="adj1" fmla="val 50000"/>
                            <a:gd name="adj2" fmla="val 8153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26" o:spid="_x0000_s1026" type="#_x0000_t69" style="position:absolute;margin-left:101.65pt;margin-top:17.95pt;width:39.75pt;height:9.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"/>
            </w:pict>
          </mc:Fallback>
        </mc:AlternateContent>
      </w:r>
      <w:r>
        <w:rPr>
          <w:rFonts w:ascii="Arial" w:hAnsi="Arial" w:cs="Arial"/>
          <w:b/>
          <w:noProof/>
          <w:color w:val="FF0000"/>
        </w:rPr>
        <mc:AlternateContent>
          <mc:Choice Requires="wps">
            <w:drawing>
              <wp:anchor distT="0" distB="0" distL="114300" distR="114300" simplePos="0" relativeHeight="251655168" behindDoc="0" locked="0" layoutInCell="1" allowOverlap="1">
                <wp:simplePos x="0" y="0"/>
                <wp:positionH relativeFrom="column">
                  <wp:posOffset>4424680</wp:posOffset>
                </wp:positionH>
                <wp:positionV relativeFrom="paragraph">
                  <wp:posOffset>20955</wp:posOffset>
                </wp:positionV>
                <wp:extent cx="1343025" cy="447675"/>
                <wp:effectExtent l="0" t="0" r="28575" b="28575"/>
                <wp:wrapNone/>
                <wp:docPr id="10" name="AutoShape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025" cy="447675"/>
                        </a:xfrm>
                        <a:prstGeom prst="roundRect">
                          <a:avLst>
                            <a:gd name="adj" fmla="val 16667"/>
                          </a:avLst>
                        </a:prstGeom>
                        <a:solidFill>
                          <a:srgbClr val="8DB3E2"/>
                        </a:solidFill>
                        <a:ln w="9525">
                          <a:solidFill>
                            <a:srgbClr val="000000"/>
                          </a:solidFill>
                          <a:round/>
                          <a:headEnd/>
                          <a:tailEnd/>
                        </a:ln>
                      </wps:spPr>
                      <wps:txbx>
                        <w:txbxContent>
                          <w:p w:rsidR="002F1683" w:rsidRDefault="002F1683" w:rsidP="006218E5">
                            <w:r>
                              <w:t>Klub sportowy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4" o:spid="_x0000_s1042" style="position:absolute;margin-left:348.4pt;margin-top:1.65pt;width:105.75pt;height:35.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" fillcolor="#8db3e2">
                <v:textbox>
                  <w:txbxContent>
                    <w:p w:rsidR="002F1683" w:rsidRDefault="002F1683" w:rsidP="006218E5">
                      <w:r>
                        <w:t>Klub sportowy</w:t>
                      </w:r>
                    </w:p>
                  </w:txbxContent>
                </v:textbox>
              </v:roundrect>
            </w:pict>
          </mc:Fallback>
        </mc:AlternateContent>
      </w:r>
      <w:r>
        <w:rPr>
          <w:rFonts w:ascii="Arial" w:hAnsi="Arial" w:cs="Arial"/>
          <w:b/>
          <w:noProof/>
          <w:color w:val="FF0000"/>
        </w:rPr>
        <mc:AlternateContent>
          <mc:Choice Requires="wps">
            <w:drawing>
              <wp:anchor distT="0" distB="0" distL="114300" distR="114300" simplePos="0" relativeHeight="251654144" behindDoc="0" locked="0" layoutInCell="1" allowOverlap="1">
                <wp:simplePos x="0" y="0"/>
                <wp:positionH relativeFrom="column">
                  <wp:posOffset>2075815</wp:posOffset>
                </wp:positionH>
                <wp:positionV relativeFrom="paragraph">
                  <wp:posOffset>20955</wp:posOffset>
                </wp:positionV>
                <wp:extent cx="1638300" cy="447675"/>
                <wp:effectExtent l="0" t="0" r="19050" b="28575"/>
                <wp:wrapNone/>
                <wp:docPr id="9" name="AutoShape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0" cy="447675"/>
                        </a:xfrm>
                        <a:prstGeom prst="roundRect">
                          <a:avLst>
                            <a:gd name="adj" fmla="val 16667"/>
                          </a:avLst>
                        </a:prstGeom>
                        <a:solidFill>
                          <a:srgbClr val="8DB3E2"/>
                        </a:solidFill>
                        <a:ln w="9525">
                          <a:solidFill>
                            <a:srgbClr val="000000"/>
                          </a:solidFill>
                          <a:round/>
                          <a:headEnd/>
                          <a:tailEnd/>
                        </a:ln>
                      </wps:spPr>
                      <wps:txbx>
                        <w:txbxContent>
                          <w:p w:rsidR="002F1683" w:rsidRDefault="002F1683" w:rsidP="006218E5">
                            <w:pPr>
                              <w:jc w:val="center"/>
                            </w:pPr>
                            <w:r>
                              <w:t>Spółdzielnia Socjalna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3" o:spid="_x0000_s1043" style="position:absolute;margin-left:163.45pt;margin-top:1.65pt;width:129pt;height:35.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" fillcolor="#8db3e2">
                <v:textbox>
                  <w:txbxContent>
                    <w:p w:rsidR="002F1683" w:rsidRDefault="002F1683" w:rsidP="006218E5">
                      <w:pPr>
                        <w:jc w:val="center"/>
                      </w:pPr>
                      <w:r>
                        <w:t>Spółdzielnia Socjalna</w:t>
                      </w:r>
                    </w:p>
                  </w:txbxContent>
                </v:textbox>
              </v:roundrect>
            </w:pict>
          </mc:Fallback>
        </mc:AlternateContent>
      </w:r>
      <w:r>
        <w:rPr>
          <w:rFonts w:ascii="Arial" w:hAnsi="Arial" w:cs="Arial"/>
          <w:b/>
          <w:noProof/>
          <w:color w:val="FF0000"/>
        </w:rPr>
        <mc:AlternateContent>
          <mc:Choice Requires="wps">
            <w:drawing>
              <wp:anchor distT="0" distB="0" distL="114300" distR="114300" simplePos="0" relativeHeight="251653120" behindDoc="0" locked="0" layoutInCell="1" allowOverlap="1">
                <wp:simplePos x="0" y="0"/>
                <wp:positionH relativeFrom="column">
                  <wp:posOffset>-309245</wp:posOffset>
                </wp:positionH>
                <wp:positionV relativeFrom="paragraph">
                  <wp:posOffset>20955</wp:posOffset>
                </wp:positionV>
                <wp:extent cx="1476375" cy="447675"/>
                <wp:effectExtent l="0" t="0" r="28575" b="28575"/>
                <wp:wrapNone/>
                <wp:docPr id="2" name="AutoShape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6375" cy="447675"/>
                        </a:xfrm>
                        <a:prstGeom prst="roundRect">
                          <a:avLst>
                            <a:gd name="adj" fmla="val 16667"/>
                          </a:avLst>
                        </a:prstGeom>
                        <a:solidFill>
                          <a:srgbClr val="8DB3E2"/>
                        </a:solidFill>
                        <a:ln w="9525">
                          <a:solidFill>
                            <a:srgbClr val="000000"/>
                          </a:solidFill>
                          <a:round/>
                          <a:headEnd/>
                          <a:tailEnd/>
                        </a:ln>
                      </wps:spPr>
                      <wps:txbx>
                        <w:txbxContent>
                          <w:p w:rsidR="002F1683" w:rsidRDefault="002F1683" w:rsidP="006218E5">
                            <w:r>
                              <w:t>Fundacja, Stowarzyszenie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2" o:spid="_x0000_s1044" style="position:absolute;margin-left:-24.35pt;margin-top:1.65pt;width:116.25pt;height:35.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" fillcolor="#8db3e2">
                <v:textbox>
                  <w:txbxContent>
                    <w:p w:rsidR="002F1683" w:rsidRDefault="002F1683" w:rsidP="006218E5">
                      <w:r>
                        <w:t>Fundacja, Stowarzyszenie</w:t>
                      </w:r>
                    </w:p>
                  </w:txbxContent>
                </v:textbox>
              </v:roundrect>
            </w:pict>
          </mc:Fallback>
        </mc:AlternateContent>
      </w:r>
    </w:p>
    <w:p w:rsidR="006218E5" w:rsidRDefault="006218E5" w:rsidP="006218E5">
      <w:pPr>
        <w:spacing w:line="360" w:lineRule="auto"/>
        <w:rPr>
          <w:rFonts w:ascii="Arial" w:hAnsi="Arial" w:cs="Arial"/>
          <w:b/>
          <w:color w:val="FF0000"/>
        </w:rPr>
      </w:pPr>
    </w:p>
    <w:p w:rsidR="004F45CC" w:rsidRDefault="004F45CC" w:rsidP="000D51F8">
      <w:pPr>
        <w:pStyle w:val="rozdzial"/>
      </w:pPr>
      <w:bookmarkStart w:id="23" w:name="_Toc276589825"/>
      <w:bookmarkStart w:id="24" w:name="_Toc378854825"/>
      <w:r>
        <w:t>ŚRODKI FINANSOWE NA REALIZACJĘ ZADAŃ PUBLICZNYCH</w:t>
      </w:r>
      <w:r w:rsidR="000D51F8">
        <w:t>.</w:t>
      </w:r>
      <w:r w:rsidR="002570AC">
        <w:t xml:space="preserve"> CZAS REALIZACJI ZADAŃ</w:t>
      </w:r>
      <w:bookmarkEnd w:id="23"/>
      <w:bookmarkEnd w:id="24"/>
      <w:r w:rsidR="002F1683">
        <w:t>.</w:t>
      </w:r>
    </w:p>
    <w:p w:rsidR="004E08B9" w:rsidRDefault="00120C91" w:rsidP="002230FB">
      <w:pPr>
        <w:pStyle w:val="podrozdzial"/>
        <w:numPr>
          <w:ilvl w:val="0"/>
          <w:numId w:val="91"/>
        </w:numPr>
      </w:pPr>
      <w:bookmarkStart w:id="25" w:name="_Toc276589826"/>
      <w:bookmarkStart w:id="26" w:name="_Toc378854826"/>
      <w:r>
        <w:t>ŚROD</w:t>
      </w:r>
      <w:r w:rsidR="00215F3D">
        <w:t>KI PRZEZNACZONE NA REALIZACJĘ PROGRAMU</w:t>
      </w:r>
      <w:r>
        <w:t xml:space="preserve"> FIO </w:t>
      </w:r>
      <w:r w:rsidR="00AA4F4C">
        <w:t>201</w:t>
      </w:r>
      <w:r w:rsidR="003E5184">
        <w:t>4</w:t>
      </w:r>
      <w:r>
        <w:t xml:space="preserve"> R.</w:t>
      </w:r>
      <w:bookmarkEnd w:id="25"/>
      <w:bookmarkEnd w:id="26"/>
    </w:p>
    <w:p w:rsidR="002570AC" w:rsidRPr="005C4B82" w:rsidRDefault="002570AC" w:rsidP="00AB53FE">
      <w:pPr>
        <w:tabs>
          <w:tab w:val="left" w:pos="540"/>
        </w:tabs>
        <w:spacing w:before="120" w:after="120"/>
        <w:jc w:val="both"/>
      </w:pPr>
      <w:r w:rsidRPr="00BF7A17">
        <w:t>W 201</w:t>
      </w:r>
      <w:r w:rsidR="007D424A">
        <w:t>4</w:t>
      </w:r>
      <w:r w:rsidR="003E5184">
        <w:t xml:space="preserve"> r. Program</w:t>
      </w:r>
      <w:r w:rsidRPr="00BF7A17">
        <w:t xml:space="preserve"> FIO dysponować będzie kwotą </w:t>
      </w:r>
      <w:r w:rsidRPr="005C4B82">
        <w:t>60.000.000,00</w:t>
      </w:r>
      <w:r w:rsidR="007D424A" w:rsidRPr="005C4B82">
        <w:t xml:space="preserve"> PLN</w:t>
      </w:r>
      <w:r w:rsidRPr="005C4B82">
        <w:t>. Koszty realizacji P</w:t>
      </w:r>
      <w:r w:rsidR="00215F3D">
        <w:t>rogramu</w:t>
      </w:r>
      <w:r w:rsidRPr="005C4B82">
        <w:t xml:space="preserve"> FIO w 201</w:t>
      </w:r>
      <w:r w:rsidR="007D424A" w:rsidRPr="005C4B82">
        <w:t>4</w:t>
      </w:r>
      <w:r w:rsidRPr="005C4B82">
        <w:t xml:space="preserve"> r. jako koszty pomocy technicznej ustal</w:t>
      </w:r>
      <w:r w:rsidR="00BF7A17" w:rsidRPr="005C4B82">
        <w:t xml:space="preserve">ono na kwotę nie </w:t>
      </w:r>
      <w:r w:rsidR="003E5184" w:rsidRPr="005C4B82">
        <w:t xml:space="preserve">większą </w:t>
      </w:r>
      <w:r w:rsidR="00BF7A17" w:rsidRPr="005C4B82">
        <w:t>niż 2 </w:t>
      </w:r>
      <w:r w:rsidRPr="005C4B82">
        <w:t>400</w:t>
      </w:r>
      <w:r w:rsidR="00BF7A17" w:rsidRPr="005C4B82">
        <w:t xml:space="preserve"> </w:t>
      </w:r>
      <w:r w:rsidRPr="005C4B82">
        <w:t xml:space="preserve">000,00 </w:t>
      </w:r>
      <w:r w:rsidR="007D424A" w:rsidRPr="005C4B82">
        <w:t>PLN</w:t>
      </w:r>
      <w:r w:rsidRPr="005C4B82">
        <w:t>, co stanowi 4% kwoty przeznaczonej na realizację P</w:t>
      </w:r>
      <w:r w:rsidR="00215F3D">
        <w:t>rogramu</w:t>
      </w:r>
      <w:r w:rsidRPr="005C4B82">
        <w:t xml:space="preserve"> FIO w </w:t>
      </w:r>
      <w:r w:rsidR="00216817" w:rsidRPr="005C4B82">
        <w:t xml:space="preserve">2014 </w:t>
      </w:r>
      <w:r w:rsidRPr="005C4B82">
        <w:t xml:space="preserve">r. </w:t>
      </w:r>
    </w:p>
    <w:p w:rsidR="00DF0E11" w:rsidRDefault="002570AC" w:rsidP="00AB53FE">
      <w:pPr>
        <w:tabs>
          <w:tab w:val="left" w:pos="540"/>
        </w:tabs>
        <w:spacing w:before="120" w:after="120"/>
        <w:jc w:val="both"/>
        <w:rPr>
          <w:b/>
        </w:rPr>
      </w:pPr>
      <w:r w:rsidRPr="005C4B82">
        <w:rPr>
          <w:b/>
        </w:rPr>
        <w:t>Środki przeznaczone na dotacje w 201</w:t>
      </w:r>
      <w:r w:rsidR="007D424A" w:rsidRPr="005C4B82">
        <w:rPr>
          <w:b/>
        </w:rPr>
        <w:t>4</w:t>
      </w:r>
      <w:r w:rsidRPr="005C4B82">
        <w:rPr>
          <w:b/>
        </w:rPr>
        <w:t xml:space="preserve"> r. </w:t>
      </w:r>
      <w:r w:rsidR="007D424A" w:rsidRPr="005C4B82">
        <w:rPr>
          <w:b/>
        </w:rPr>
        <w:t>wynosić będą</w:t>
      </w:r>
      <w:r w:rsidRPr="005C4B82">
        <w:rPr>
          <w:b/>
        </w:rPr>
        <w:t xml:space="preserve"> ok. </w:t>
      </w:r>
      <w:r w:rsidR="001779F1" w:rsidRPr="005C4B82">
        <w:rPr>
          <w:b/>
        </w:rPr>
        <w:t>57</w:t>
      </w:r>
      <w:r w:rsidR="005E5468" w:rsidRPr="005C4B82">
        <w:rPr>
          <w:b/>
        </w:rPr>
        <w:t> </w:t>
      </w:r>
      <w:r w:rsidR="001779F1" w:rsidRPr="005C4B82">
        <w:rPr>
          <w:b/>
        </w:rPr>
        <w:t>6</w:t>
      </w:r>
      <w:r w:rsidR="00DF0E11" w:rsidRPr="005C4B82">
        <w:rPr>
          <w:b/>
        </w:rPr>
        <w:t>00 000</w:t>
      </w:r>
      <w:r w:rsidR="007D424A" w:rsidRPr="005C4B82">
        <w:rPr>
          <w:b/>
        </w:rPr>
        <w:t xml:space="preserve"> PLN.</w:t>
      </w:r>
    </w:p>
    <w:p w:rsidR="004F45CC" w:rsidRPr="00FB38C1" w:rsidRDefault="00215F3D" w:rsidP="008261BC">
      <w:pPr>
        <w:pStyle w:val="podrozdzial"/>
      </w:pPr>
      <w:bookmarkStart w:id="27" w:name="_Toc276589827"/>
      <w:bookmarkStart w:id="28" w:name="_Toc378854827"/>
      <w:r>
        <w:t>PRZEZNACZENIE ŚRODKÓW PROGRAMU</w:t>
      </w:r>
      <w:r w:rsidR="004F45CC" w:rsidRPr="00FB38C1">
        <w:t xml:space="preserve"> FIO</w:t>
      </w:r>
      <w:bookmarkEnd w:id="27"/>
      <w:bookmarkEnd w:id="28"/>
    </w:p>
    <w:p w:rsidR="004F45CC" w:rsidRPr="007E0C55" w:rsidRDefault="004F45CC" w:rsidP="006F0BF8">
      <w:pPr>
        <w:pStyle w:val="Tekstpodstawowy"/>
        <w:spacing w:before="120" w:after="120"/>
        <w:jc w:val="both"/>
        <w:rPr>
          <w:b w:val="0"/>
          <w:u w:val="single"/>
        </w:rPr>
      </w:pPr>
      <w:r w:rsidRPr="007E0C55">
        <w:rPr>
          <w:u w:val="single"/>
        </w:rPr>
        <w:t>Ze środków P</w:t>
      </w:r>
      <w:r w:rsidR="00B741B9" w:rsidRPr="007E0C55">
        <w:rPr>
          <w:u w:val="single"/>
        </w:rPr>
        <w:t>rogramu</w:t>
      </w:r>
      <w:r w:rsidRPr="007E0C55">
        <w:rPr>
          <w:u w:val="single"/>
        </w:rPr>
        <w:t xml:space="preserve"> FIO finansowane będą jed</w:t>
      </w:r>
      <w:r w:rsidR="002F1683">
        <w:rPr>
          <w:u w:val="single"/>
        </w:rPr>
        <w:t>ynie działania mieszczące się w </w:t>
      </w:r>
      <w:r w:rsidRPr="007E0C55">
        <w:rPr>
          <w:u w:val="single"/>
        </w:rPr>
        <w:t xml:space="preserve">zakresie działalności statutowej nieodpłatnej i odpłatnej (w </w:t>
      </w:r>
      <w:r w:rsidR="00701FBD" w:rsidRPr="007E0C55">
        <w:rPr>
          <w:u w:val="single"/>
        </w:rPr>
        <w:t xml:space="preserve">granicach limitów </w:t>
      </w:r>
      <w:r w:rsidRPr="007E0C55">
        <w:rPr>
          <w:u w:val="single"/>
        </w:rPr>
        <w:t xml:space="preserve">określonych w art. 9 </w:t>
      </w:r>
      <w:proofErr w:type="spellStart"/>
      <w:r w:rsidR="00EF4432" w:rsidRPr="007E0C55">
        <w:rPr>
          <w:u w:val="single"/>
        </w:rPr>
        <w:t>UoDPPi</w:t>
      </w:r>
      <w:r w:rsidR="002230FB" w:rsidRPr="007E0C55">
        <w:rPr>
          <w:u w:val="single"/>
        </w:rPr>
        <w:t>o</w:t>
      </w:r>
      <w:r w:rsidR="00EF4432" w:rsidRPr="007E0C55">
        <w:rPr>
          <w:u w:val="single"/>
        </w:rPr>
        <w:t>W</w:t>
      </w:r>
      <w:proofErr w:type="spellEnd"/>
      <w:r w:rsidRPr="007E0C55">
        <w:rPr>
          <w:u w:val="single"/>
        </w:rPr>
        <w:t xml:space="preserve">). Tym samym, środki </w:t>
      </w:r>
      <w:r w:rsidR="00B741B9" w:rsidRPr="007E0C55">
        <w:rPr>
          <w:u w:val="single"/>
        </w:rPr>
        <w:t xml:space="preserve">Programu </w:t>
      </w:r>
      <w:r w:rsidRPr="007E0C55">
        <w:rPr>
          <w:u w:val="single"/>
        </w:rPr>
        <w:t>FIO nie mogą być przeznaczone na finansowanie działalności gospodarczej.</w:t>
      </w:r>
    </w:p>
    <w:p w:rsidR="004F45CC" w:rsidRPr="007E0C55" w:rsidRDefault="004F45CC" w:rsidP="006F0BF8">
      <w:pPr>
        <w:tabs>
          <w:tab w:val="left" w:pos="540"/>
        </w:tabs>
        <w:spacing w:before="120" w:after="120"/>
        <w:jc w:val="both"/>
      </w:pPr>
      <w:r w:rsidRPr="007E0C55">
        <w:t xml:space="preserve">W przypadku kiedy Oferent złoży w ofercie składanej </w:t>
      </w:r>
      <w:r w:rsidR="00DF0E11" w:rsidRPr="007E0C55">
        <w:t>w ramach</w:t>
      </w:r>
      <w:r w:rsidRPr="007E0C55">
        <w:t xml:space="preserve"> </w:t>
      </w:r>
      <w:r w:rsidR="005C4B82" w:rsidRPr="007E0C55">
        <w:t>Progr</w:t>
      </w:r>
      <w:r w:rsidR="003E5184" w:rsidRPr="007E0C55">
        <w:t xml:space="preserve">amu </w:t>
      </w:r>
      <w:r w:rsidRPr="007E0C55">
        <w:t xml:space="preserve">FIO, w pkt. </w:t>
      </w:r>
      <w:r w:rsidR="00D419A9" w:rsidRPr="007E0C55">
        <w:t>12</w:t>
      </w:r>
      <w:r w:rsidRPr="007E0C55">
        <w:t xml:space="preserve">, oświadczenie o prowadzeniu wyłącznie działalności nieodpłatnej pożytku publicznego, to nie jest uprawniony do pobierania opłat od adresatów zadania, ponieważ nie prowadzi działalności odpłatnej pożytku publicznego. </w:t>
      </w:r>
    </w:p>
    <w:p w:rsidR="004F45CC" w:rsidRPr="002570AC" w:rsidRDefault="002570AC" w:rsidP="008261BC">
      <w:pPr>
        <w:pStyle w:val="podrozdzial"/>
      </w:pPr>
      <w:bookmarkStart w:id="29" w:name="_Toc276589828"/>
      <w:bookmarkStart w:id="30" w:name="_Toc378854828"/>
      <w:bookmarkStart w:id="31" w:name="_Toc248197285"/>
      <w:r w:rsidRPr="002570AC">
        <w:t>CZAS REALIZACJI ZADAŃ</w:t>
      </w:r>
      <w:bookmarkEnd w:id="29"/>
      <w:bookmarkEnd w:id="30"/>
    </w:p>
    <w:p w:rsidR="004F45CC" w:rsidRPr="005C4B82" w:rsidRDefault="00AB32B0" w:rsidP="004F45CC">
      <w:pPr>
        <w:pStyle w:val="Tekstpodstawowy"/>
        <w:tabs>
          <w:tab w:val="num" w:pos="1080"/>
        </w:tabs>
        <w:spacing w:before="100"/>
        <w:ind w:left="1"/>
        <w:jc w:val="both"/>
        <w:rPr>
          <w:b w:val="0"/>
        </w:rPr>
      </w:pPr>
      <w:r>
        <w:rPr>
          <w:b w:val="0"/>
        </w:rPr>
        <w:t xml:space="preserve">W ramach </w:t>
      </w:r>
      <w:r w:rsidRPr="003E5184">
        <w:rPr>
          <w:b w:val="0"/>
        </w:rPr>
        <w:t>P</w:t>
      </w:r>
      <w:r w:rsidR="003E5184" w:rsidRPr="003E5184">
        <w:rPr>
          <w:b w:val="0"/>
        </w:rPr>
        <w:t>rog</w:t>
      </w:r>
      <w:r w:rsidR="003E5184">
        <w:rPr>
          <w:b w:val="0"/>
        </w:rPr>
        <w:t>r</w:t>
      </w:r>
      <w:r w:rsidR="003E5184" w:rsidRPr="003E5184">
        <w:rPr>
          <w:b w:val="0"/>
        </w:rPr>
        <w:t>amu</w:t>
      </w:r>
      <w:r w:rsidR="004F45CC" w:rsidRPr="003E5184">
        <w:rPr>
          <w:b w:val="0"/>
        </w:rPr>
        <w:t xml:space="preserve"> FIO</w:t>
      </w:r>
      <w:r w:rsidR="004F45CC">
        <w:rPr>
          <w:b w:val="0"/>
        </w:rPr>
        <w:t xml:space="preserve"> w </w:t>
      </w:r>
      <w:r w:rsidR="001A0BA2">
        <w:rPr>
          <w:b w:val="0"/>
        </w:rPr>
        <w:t>201</w:t>
      </w:r>
      <w:r>
        <w:rPr>
          <w:b w:val="0"/>
        </w:rPr>
        <w:t>4</w:t>
      </w:r>
      <w:r w:rsidR="004F45CC">
        <w:rPr>
          <w:b w:val="0"/>
        </w:rPr>
        <w:t xml:space="preserve"> </w:t>
      </w:r>
      <w:r w:rsidR="000C75DC">
        <w:rPr>
          <w:b w:val="0"/>
        </w:rPr>
        <w:t xml:space="preserve">r. </w:t>
      </w:r>
      <w:r w:rsidR="004F45CC">
        <w:rPr>
          <w:b w:val="0"/>
        </w:rPr>
        <w:t>przewiduje się możliwość dofinansowania</w:t>
      </w:r>
      <w:r w:rsidR="004F45CC">
        <w:t xml:space="preserve"> projektów „</w:t>
      </w:r>
      <w:r w:rsidR="004F45CC" w:rsidRPr="005C4B82">
        <w:t>jednorocznych”</w:t>
      </w:r>
      <w:r w:rsidR="004F45CC" w:rsidRPr="005C4B82">
        <w:rPr>
          <w:b w:val="0"/>
        </w:rPr>
        <w:t xml:space="preserve"> (tj. projektów realizowanych wyłącznie w </w:t>
      </w:r>
      <w:r w:rsidR="001A0BA2" w:rsidRPr="005C4B82">
        <w:rPr>
          <w:b w:val="0"/>
        </w:rPr>
        <w:t>201</w:t>
      </w:r>
      <w:r w:rsidRPr="005C4B82">
        <w:rPr>
          <w:b w:val="0"/>
        </w:rPr>
        <w:t>4</w:t>
      </w:r>
      <w:r w:rsidR="000C75DC">
        <w:rPr>
          <w:b w:val="0"/>
        </w:rPr>
        <w:t xml:space="preserve"> r.</w:t>
      </w:r>
      <w:r w:rsidR="004F45CC" w:rsidRPr="005C4B82">
        <w:rPr>
          <w:b w:val="0"/>
        </w:rPr>
        <w:t xml:space="preserve">, czyli trwających maksymalnie </w:t>
      </w:r>
      <w:r w:rsidR="0008513A" w:rsidRPr="005C4B82">
        <w:rPr>
          <w:b w:val="0"/>
        </w:rPr>
        <w:t>7</w:t>
      </w:r>
      <w:r w:rsidR="004F45CC" w:rsidRPr="005C4B82">
        <w:rPr>
          <w:b w:val="0"/>
        </w:rPr>
        <w:t xml:space="preserve"> miesięcy)</w:t>
      </w:r>
      <w:r w:rsidRPr="005C4B82">
        <w:rPr>
          <w:b w:val="0"/>
        </w:rPr>
        <w:t>,</w:t>
      </w:r>
      <w:r w:rsidR="004F45CC" w:rsidRPr="005C4B82">
        <w:rPr>
          <w:b w:val="0"/>
        </w:rPr>
        <w:t xml:space="preserve"> </w:t>
      </w:r>
      <w:r w:rsidR="004F45CC" w:rsidRPr="005C4B82">
        <w:t xml:space="preserve">projektów „dwuletnich” </w:t>
      </w:r>
      <w:r w:rsidR="004F45CC" w:rsidRPr="005C4B82">
        <w:rPr>
          <w:b w:val="0"/>
        </w:rPr>
        <w:t>(tj. projektów rozpoczynających się</w:t>
      </w:r>
      <w:r w:rsidR="004F45CC" w:rsidRPr="005C4B82">
        <w:t xml:space="preserve"> </w:t>
      </w:r>
      <w:r w:rsidR="000C75DC">
        <w:rPr>
          <w:b w:val="0"/>
        </w:rPr>
        <w:t xml:space="preserve">w </w:t>
      </w:r>
      <w:r w:rsidRPr="005C4B82">
        <w:rPr>
          <w:b w:val="0"/>
        </w:rPr>
        <w:t>2014</w:t>
      </w:r>
      <w:r w:rsidR="000C75DC">
        <w:rPr>
          <w:b w:val="0"/>
        </w:rPr>
        <w:t xml:space="preserve"> r.</w:t>
      </w:r>
      <w:r w:rsidR="004F45CC" w:rsidRPr="005C4B82">
        <w:rPr>
          <w:b w:val="0"/>
        </w:rPr>
        <w:t>, a następnie realizowanych i zakończonych w</w:t>
      </w:r>
      <w:r w:rsidR="007E7112" w:rsidRPr="005C4B82">
        <w:rPr>
          <w:b w:val="0"/>
        </w:rPr>
        <w:t xml:space="preserve"> </w:t>
      </w:r>
      <w:r w:rsidR="00AB2719">
        <w:rPr>
          <w:b w:val="0"/>
        </w:rPr>
        <w:t>listopadzie</w:t>
      </w:r>
      <w:r w:rsidR="004F45CC" w:rsidRPr="005C4B82">
        <w:rPr>
          <w:b w:val="0"/>
        </w:rPr>
        <w:t xml:space="preserve"> </w:t>
      </w:r>
      <w:r w:rsidRPr="005C4B82">
        <w:rPr>
          <w:b w:val="0"/>
        </w:rPr>
        <w:t>2015</w:t>
      </w:r>
      <w:r w:rsidR="000C75DC">
        <w:rPr>
          <w:b w:val="0"/>
        </w:rPr>
        <w:t xml:space="preserve"> r.</w:t>
      </w:r>
      <w:r w:rsidR="004F45CC" w:rsidRPr="005C4B82">
        <w:rPr>
          <w:b w:val="0"/>
        </w:rPr>
        <w:t xml:space="preserve">, czyli trwających </w:t>
      </w:r>
      <w:r w:rsidR="004F45CC" w:rsidRPr="005C4B82">
        <w:rPr>
          <w:b w:val="0"/>
        </w:rPr>
        <w:lastRenderedPageBreak/>
        <w:t xml:space="preserve">maksymalnie </w:t>
      </w:r>
      <w:r w:rsidR="0008513A" w:rsidRPr="005C4B82">
        <w:rPr>
          <w:b w:val="0"/>
        </w:rPr>
        <w:t>1</w:t>
      </w:r>
      <w:r w:rsidR="00AB2719">
        <w:rPr>
          <w:b w:val="0"/>
        </w:rPr>
        <w:t>8</w:t>
      </w:r>
      <w:r w:rsidR="004F45CC" w:rsidRPr="005C4B82">
        <w:rPr>
          <w:b w:val="0"/>
        </w:rPr>
        <w:t xml:space="preserve"> miesięcy)</w:t>
      </w:r>
      <w:r w:rsidRPr="005C4B82">
        <w:rPr>
          <w:b w:val="0"/>
        </w:rPr>
        <w:t xml:space="preserve"> oraz </w:t>
      </w:r>
      <w:r w:rsidRPr="005C4B82">
        <w:t xml:space="preserve">projektów „trzyletnich” </w:t>
      </w:r>
      <w:r w:rsidRPr="005C4B82">
        <w:rPr>
          <w:b w:val="0"/>
        </w:rPr>
        <w:t>(tj. projektów rozpoczynających się</w:t>
      </w:r>
      <w:r w:rsidRPr="005C4B82">
        <w:t xml:space="preserve"> </w:t>
      </w:r>
      <w:r w:rsidRPr="005C4B82">
        <w:rPr>
          <w:b w:val="0"/>
        </w:rPr>
        <w:t>w 2014</w:t>
      </w:r>
      <w:r w:rsidR="000C75DC">
        <w:rPr>
          <w:b w:val="0"/>
        </w:rPr>
        <w:t xml:space="preserve"> r.</w:t>
      </w:r>
      <w:r w:rsidRPr="005C4B82">
        <w:rPr>
          <w:b w:val="0"/>
        </w:rPr>
        <w:t xml:space="preserve">, a następnie realizowanych w </w:t>
      </w:r>
      <w:r w:rsidR="00AB2719">
        <w:rPr>
          <w:b w:val="0"/>
        </w:rPr>
        <w:t>2015 r. i zakończonych w listopadzie</w:t>
      </w:r>
      <w:r w:rsidRPr="005C4B82">
        <w:rPr>
          <w:b w:val="0"/>
        </w:rPr>
        <w:t xml:space="preserve"> 2016</w:t>
      </w:r>
      <w:r w:rsidR="000C75DC">
        <w:rPr>
          <w:b w:val="0"/>
        </w:rPr>
        <w:t xml:space="preserve"> r.</w:t>
      </w:r>
      <w:r w:rsidRPr="005C4B82">
        <w:rPr>
          <w:b w:val="0"/>
        </w:rPr>
        <w:t xml:space="preserve">, czyli trwających maksymalnie </w:t>
      </w:r>
      <w:r w:rsidR="00362D6C" w:rsidRPr="005C4B82">
        <w:rPr>
          <w:b w:val="0"/>
        </w:rPr>
        <w:t>3</w:t>
      </w:r>
      <w:r w:rsidR="00AB2719">
        <w:rPr>
          <w:b w:val="0"/>
        </w:rPr>
        <w:t>0</w:t>
      </w:r>
      <w:r w:rsidR="004C6CD7" w:rsidRPr="005C4B82">
        <w:rPr>
          <w:b w:val="0"/>
        </w:rPr>
        <w:t xml:space="preserve"> </w:t>
      </w:r>
      <w:r w:rsidRPr="005C4B82">
        <w:rPr>
          <w:b w:val="0"/>
        </w:rPr>
        <w:t>miesięcy)</w:t>
      </w:r>
      <w:r w:rsidR="004F45CC" w:rsidRPr="005C4B82">
        <w:rPr>
          <w:b w:val="0"/>
        </w:rPr>
        <w:t>.</w:t>
      </w:r>
    </w:p>
    <w:p w:rsidR="004F45CC" w:rsidRDefault="004F45CC" w:rsidP="00915C75">
      <w:pPr>
        <w:pStyle w:val="Tekstpodstawowy"/>
        <w:numPr>
          <w:ilvl w:val="0"/>
          <w:numId w:val="7"/>
        </w:numPr>
        <w:tabs>
          <w:tab w:val="clear" w:pos="1440"/>
          <w:tab w:val="num" w:pos="720"/>
        </w:tabs>
        <w:spacing w:before="100"/>
        <w:ind w:left="720"/>
        <w:jc w:val="both"/>
      </w:pPr>
      <w:r w:rsidRPr="005C4B82">
        <w:rPr>
          <w:b w:val="0"/>
        </w:rPr>
        <w:t xml:space="preserve">Termin rozpoczęcia zadania dla </w:t>
      </w:r>
      <w:r w:rsidR="002F7C94" w:rsidRPr="005C4B82">
        <w:rPr>
          <w:b w:val="0"/>
        </w:rPr>
        <w:t>wszystkich</w:t>
      </w:r>
      <w:r w:rsidR="002F7C94">
        <w:rPr>
          <w:b w:val="0"/>
        </w:rPr>
        <w:t xml:space="preserve"> typów projektów</w:t>
      </w:r>
      <w:r>
        <w:rPr>
          <w:b w:val="0"/>
        </w:rPr>
        <w:t xml:space="preserve">: </w:t>
      </w:r>
      <w:r>
        <w:rPr>
          <w:b w:val="0"/>
        </w:rPr>
        <w:tab/>
      </w:r>
      <w:r>
        <w:rPr>
          <w:b w:val="0"/>
        </w:rPr>
        <w:br/>
      </w:r>
      <w:r>
        <w:t xml:space="preserve">od 1 </w:t>
      </w:r>
      <w:r w:rsidR="0008513A">
        <w:t>czerwca</w:t>
      </w:r>
      <w:r>
        <w:t xml:space="preserve"> 201</w:t>
      </w:r>
      <w:r w:rsidR="004C6CD7">
        <w:t>4</w:t>
      </w:r>
      <w:r>
        <w:t xml:space="preserve"> r.</w:t>
      </w:r>
    </w:p>
    <w:p w:rsidR="004F45CC" w:rsidRPr="0022376C" w:rsidRDefault="004F45CC" w:rsidP="00915C75">
      <w:pPr>
        <w:pStyle w:val="Tekstpodstawowy"/>
        <w:numPr>
          <w:ilvl w:val="0"/>
          <w:numId w:val="7"/>
        </w:numPr>
        <w:tabs>
          <w:tab w:val="clear" w:pos="1440"/>
          <w:tab w:val="num" w:pos="720"/>
        </w:tabs>
        <w:spacing w:before="100"/>
        <w:ind w:left="720"/>
        <w:jc w:val="both"/>
        <w:rPr>
          <w:b w:val="0"/>
        </w:rPr>
      </w:pPr>
      <w:r w:rsidRPr="0022376C">
        <w:rPr>
          <w:b w:val="0"/>
        </w:rPr>
        <w:t xml:space="preserve">Nieprzekraczalny termin zakończenia zadania: </w:t>
      </w:r>
    </w:p>
    <w:p w:rsidR="004F45CC" w:rsidRPr="0022376C" w:rsidRDefault="004F45CC" w:rsidP="00915C75">
      <w:pPr>
        <w:pStyle w:val="Tekstpodstawowy"/>
        <w:numPr>
          <w:ilvl w:val="0"/>
          <w:numId w:val="7"/>
        </w:numPr>
        <w:spacing w:before="100"/>
        <w:jc w:val="both"/>
        <w:rPr>
          <w:b w:val="0"/>
        </w:rPr>
      </w:pPr>
      <w:r w:rsidRPr="0022376C">
        <w:rPr>
          <w:b w:val="0"/>
        </w:rPr>
        <w:t xml:space="preserve">dla projektów „jednorocznych”: </w:t>
      </w:r>
      <w:r w:rsidRPr="0022376C">
        <w:t>3</w:t>
      </w:r>
      <w:r w:rsidR="00AB2719" w:rsidRPr="0022376C">
        <w:t>1</w:t>
      </w:r>
      <w:r w:rsidRPr="0022376C">
        <w:t xml:space="preserve"> </w:t>
      </w:r>
      <w:r w:rsidR="00AB2719" w:rsidRPr="0022376C">
        <w:t>grudnia</w:t>
      </w:r>
      <w:r w:rsidRPr="0022376C">
        <w:t xml:space="preserve"> 201</w:t>
      </w:r>
      <w:r w:rsidR="004C6CD7" w:rsidRPr="0022376C">
        <w:t>4</w:t>
      </w:r>
      <w:r w:rsidRPr="0022376C">
        <w:t xml:space="preserve"> r.</w:t>
      </w:r>
      <w:r w:rsidRPr="0022376C">
        <w:rPr>
          <w:b w:val="0"/>
        </w:rPr>
        <w:t>,</w:t>
      </w:r>
    </w:p>
    <w:p w:rsidR="004F45CC" w:rsidRPr="0022376C" w:rsidRDefault="004F45CC" w:rsidP="00915C75">
      <w:pPr>
        <w:pStyle w:val="Tekstpodstawowy"/>
        <w:numPr>
          <w:ilvl w:val="0"/>
          <w:numId w:val="7"/>
        </w:numPr>
        <w:spacing w:before="100"/>
        <w:jc w:val="both"/>
        <w:rPr>
          <w:b w:val="0"/>
        </w:rPr>
      </w:pPr>
      <w:r w:rsidRPr="0022376C">
        <w:rPr>
          <w:b w:val="0"/>
        </w:rPr>
        <w:t xml:space="preserve">dla projektów „dwuletnich”: </w:t>
      </w:r>
      <w:r w:rsidR="00AB2719" w:rsidRPr="0022376C">
        <w:t>30</w:t>
      </w:r>
      <w:r w:rsidR="007E7112" w:rsidRPr="0022376C">
        <w:t xml:space="preserve"> </w:t>
      </w:r>
      <w:r w:rsidR="00AB2719" w:rsidRPr="0022376C">
        <w:t>listopada</w:t>
      </w:r>
      <w:r w:rsidR="007E7112" w:rsidRPr="0022376C">
        <w:t xml:space="preserve"> </w:t>
      </w:r>
      <w:r w:rsidRPr="0022376C">
        <w:t>201</w:t>
      </w:r>
      <w:r w:rsidR="004C6CD7" w:rsidRPr="0022376C">
        <w:t>5</w:t>
      </w:r>
      <w:r w:rsidRPr="0022376C">
        <w:t xml:space="preserve"> r.</w:t>
      </w:r>
    </w:p>
    <w:p w:rsidR="004C6CD7" w:rsidRPr="0022376C" w:rsidRDefault="004C6CD7" w:rsidP="00915C75">
      <w:pPr>
        <w:pStyle w:val="Tekstpodstawowy"/>
        <w:numPr>
          <w:ilvl w:val="0"/>
          <w:numId w:val="7"/>
        </w:numPr>
        <w:spacing w:before="100"/>
        <w:jc w:val="both"/>
        <w:rPr>
          <w:b w:val="0"/>
        </w:rPr>
      </w:pPr>
      <w:r w:rsidRPr="0022376C">
        <w:rPr>
          <w:b w:val="0"/>
        </w:rPr>
        <w:t xml:space="preserve">dla projektów „trzyletnich”: </w:t>
      </w:r>
      <w:r w:rsidRPr="0022376C">
        <w:t>3</w:t>
      </w:r>
      <w:r w:rsidR="00AB2719" w:rsidRPr="0022376C">
        <w:t>0</w:t>
      </w:r>
      <w:r w:rsidRPr="0022376C">
        <w:t xml:space="preserve"> </w:t>
      </w:r>
      <w:r w:rsidR="00AB2719" w:rsidRPr="0022376C">
        <w:t>listopada</w:t>
      </w:r>
      <w:r w:rsidRPr="0022376C">
        <w:t xml:space="preserve"> 2016 r.</w:t>
      </w:r>
    </w:p>
    <w:p w:rsidR="003343A4" w:rsidRPr="00FB38C1" w:rsidRDefault="003343A4" w:rsidP="003343A4">
      <w:pPr>
        <w:pStyle w:val="Tekstpodstawowy"/>
        <w:spacing w:before="100"/>
        <w:jc w:val="both"/>
        <w:rPr>
          <w:b w:val="0"/>
        </w:rPr>
      </w:pPr>
      <w:r>
        <w:rPr>
          <w:b w:val="0"/>
        </w:rPr>
        <w:t xml:space="preserve">UWAGA: w przypadku realizacji projektu trzyletniego o kolejną dotację z Programu FIO można starać się na rok następujący po drugim roku realizacji projektu trzyletniego (oznacza to jeden rok przerwy). </w:t>
      </w:r>
    </w:p>
    <w:p w:rsidR="007A6438" w:rsidRPr="00FB38C1" w:rsidRDefault="007A6438" w:rsidP="007A6438">
      <w:pPr>
        <w:pStyle w:val="Tekstpodstawowy"/>
        <w:spacing w:before="100"/>
        <w:jc w:val="both"/>
        <w:rPr>
          <w:b w:val="0"/>
        </w:rPr>
      </w:pPr>
      <w:r>
        <w:rPr>
          <w:b w:val="0"/>
        </w:rPr>
        <w:t xml:space="preserve">Terminy realizacji projektów w </w:t>
      </w:r>
      <w:r w:rsidR="004A2F69">
        <w:rPr>
          <w:b w:val="0"/>
        </w:rPr>
        <w:t xml:space="preserve">Priorytecie 1 i w </w:t>
      </w:r>
      <w:r>
        <w:rPr>
          <w:b w:val="0"/>
        </w:rPr>
        <w:t>komponentach określone są w części Regulaminu określającym</w:t>
      </w:r>
      <w:r w:rsidR="004A2F69">
        <w:rPr>
          <w:b w:val="0"/>
        </w:rPr>
        <w:t xml:space="preserve"> Priorytet 1 i</w:t>
      </w:r>
      <w:r>
        <w:rPr>
          <w:b w:val="0"/>
        </w:rPr>
        <w:t xml:space="preserve"> komponenty. </w:t>
      </w:r>
    </w:p>
    <w:p w:rsidR="004F45CC" w:rsidRPr="00FB38C1" w:rsidRDefault="004F45CC" w:rsidP="006F0BF8">
      <w:pPr>
        <w:pStyle w:val="Tekstpodstawowy"/>
        <w:spacing w:before="100"/>
        <w:jc w:val="both"/>
        <w:rPr>
          <w:b w:val="0"/>
        </w:rPr>
      </w:pPr>
      <w:r w:rsidRPr="00FB38C1">
        <w:rPr>
          <w:b w:val="0"/>
        </w:rPr>
        <w:t xml:space="preserve">Okres realizacji zadania musi mieścić się w ww. określonych terminach, jednak może być krótszy. Okres realizacji zadania jest tożsamy z okresem ponoszenia wydatków związanych </w:t>
      </w:r>
      <w:r w:rsidR="002F1683">
        <w:rPr>
          <w:b w:val="0"/>
        </w:rPr>
        <w:t>z </w:t>
      </w:r>
      <w:r w:rsidRPr="00FB38C1">
        <w:rPr>
          <w:b w:val="0"/>
        </w:rPr>
        <w:t xml:space="preserve">realizacją zadań. </w:t>
      </w:r>
      <w:r w:rsidR="00D06BD8">
        <w:rPr>
          <w:b w:val="0"/>
        </w:rPr>
        <w:t>Szczegółowe regulacje dotyczące pon</w:t>
      </w:r>
      <w:r w:rsidR="002F1683">
        <w:rPr>
          <w:b w:val="0"/>
        </w:rPr>
        <w:t>oszenia wydatków określone są w </w:t>
      </w:r>
      <w:r w:rsidR="00ED34CB">
        <w:rPr>
          <w:b w:val="0"/>
        </w:rPr>
        <w:t xml:space="preserve">części C, w </w:t>
      </w:r>
      <w:r w:rsidR="00D06BD8">
        <w:rPr>
          <w:b w:val="0"/>
        </w:rPr>
        <w:t>rozdziale</w:t>
      </w:r>
      <w:r w:rsidR="00ED34CB">
        <w:rPr>
          <w:b w:val="0"/>
        </w:rPr>
        <w:t xml:space="preserve"> I.</w:t>
      </w:r>
      <w:r w:rsidR="00D06BD8">
        <w:rPr>
          <w:b w:val="0"/>
        </w:rPr>
        <w:t xml:space="preserve"> </w:t>
      </w:r>
    </w:p>
    <w:p w:rsidR="004F45CC" w:rsidRPr="00FB38C1" w:rsidRDefault="004F45CC" w:rsidP="008261BC">
      <w:pPr>
        <w:pStyle w:val="podrozdzial"/>
      </w:pPr>
      <w:bookmarkStart w:id="32" w:name="_Toc276589829"/>
      <w:bookmarkStart w:id="33" w:name="_Toc378854829"/>
      <w:r w:rsidRPr="00FB38C1">
        <w:t xml:space="preserve">WYSOKOŚĆ WNIOSKOWANEJ </w:t>
      </w:r>
      <w:r w:rsidR="00C777AF" w:rsidRPr="00FB38C1">
        <w:t xml:space="preserve"> </w:t>
      </w:r>
      <w:r w:rsidRPr="00FB38C1">
        <w:t>DOTACJI</w:t>
      </w:r>
      <w:bookmarkEnd w:id="32"/>
      <w:bookmarkEnd w:id="33"/>
    </w:p>
    <w:p w:rsidR="004F45CC" w:rsidRPr="0022376C" w:rsidRDefault="00D419A9" w:rsidP="004F45CC">
      <w:pPr>
        <w:pStyle w:val="Tekstpodstawowy"/>
        <w:tabs>
          <w:tab w:val="num" w:pos="720"/>
          <w:tab w:val="num" w:pos="1080"/>
        </w:tabs>
        <w:spacing w:before="100"/>
        <w:ind w:left="361"/>
        <w:jc w:val="both"/>
        <w:rPr>
          <w:b w:val="0"/>
        </w:rPr>
      </w:pPr>
      <w:r w:rsidRPr="0022376C">
        <w:rPr>
          <w:b w:val="0"/>
        </w:rPr>
        <w:t>W</w:t>
      </w:r>
      <w:r w:rsidR="004F45CC" w:rsidRPr="0022376C">
        <w:rPr>
          <w:b w:val="0"/>
        </w:rPr>
        <w:t xml:space="preserve">ysokość wnioskowanej dotacji: </w:t>
      </w:r>
    </w:p>
    <w:p w:rsidR="004F45CC" w:rsidRPr="0022376C" w:rsidRDefault="004F45CC" w:rsidP="00915C75">
      <w:pPr>
        <w:pStyle w:val="Tekstpodstawowy"/>
        <w:numPr>
          <w:ilvl w:val="0"/>
          <w:numId w:val="7"/>
        </w:numPr>
        <w:tabs>
          <w:tab w:val="clear" w:pos="1440"/>
          <w:tab w:val="num" w:pos="720"/>
        </w:tabs>
        <w:spacing w:before="100"/>
        <w:ind w:left="720"/>
        <w:jc w:val="both"/>
      </w:pPr>
      <w:r w:rsidRPr="0022376C">
        <w:t xml:space="preserve">dla projektów „jednorocznych”: od 10 tys. zł. do </w:t>
      </w:r>
      <w:r w:rsidR="00053206" w:rsidRPr="0022376C">
        <w:t>1</w:t>
      </w:r>
      <w:r w:rsidR="004035DD" w:rsidRPr="0022376C">
        <w:t>00</w:t>
      </w:r>
      <w:r w:rsidRPr="0022376C">
        <w:t xml:space="preserve"> tys. zł</w:t>
      </w:r>
    </w:p>
    <w:p w:rsidR="004F45CC" w:rsidRPr="0022376C" w:rsidRDefault="004F45CC" w:rsidP="00915C75">
      <w:pPr>
        <w:pStyle w:val="Tekstpodstawowy"/>
        <w:numPr>
          <w:ilvl w:val="0"/>
          <w:numId w:val="7"/>
        </w:numPr>
        <w:tabs>
          <w:tab w:val="clear" w:pos="1440"/>
          <w:tab w:val="num" w:pos="720"/>
        </w:tabs>
        <w:spacing w:before="100"/>
        <w:ind w:left="720"/>
        <w:jc w:val="both"/>
        <w:rPr>
          <w:b w:val="0"/>
        </w:rPr>
      </w:pPr>
      <w:r w:rsidRPr="0022376C">
        <w:t xml:space="preserve">dla projektów „dwuletnich”: od 20 tys. zł. do </w:t>
      </w:r>
      <w:r w:rsidR="004035DD" w:rsidRPr="0022376C">
        <w:t>200</w:t>
      </w:r>
      <w:r w:rsidRPr="0022376C">
        <w:t xml:space="preserve"> tys. zł</w:t>
      </w:r>
      <w:r w:rsidR="002F1683">
        <w:rPr>
          <w:b w:val="0"/>
        </w:rPr>
        <w:t xml:space="preserve"> (minimalna dotacja w </w:t>
      </w:r>
      <w:r w:rsidRPr="0022376C">
        <w:rPr>
          <w:b w:val="0"/>
        </w:rPr>
        <w:t>danym roku musi wynosić nie mniej niż 10 tys. zł).</w:t>
      </w:r>
    </w:p>
    <w:p w:rsidR="004C6CD7" w:rsidRPr="0022376C" w:rsidRDefault="004C6CD7" w:rsidP="00915C75">
      <w:pPr>
        <w:pStyle w:val="Tekstpodstawowy"/>
        <w:numPr>
          <w:ilvl w:val="0"/>
          <w:numId w:val="7"/>
        </w:numPr>
        <w:tabs>
          <w:tab w:val="clear" w:pos="1440"/>
          <w:tab w:val="num" w:pos="720"/>
        </w:tabs>
        <w:spacing w:before="100"/>
        <w:ind w:left="720"/>
        <w:jc w:val="both"/>
        <w:rPr>
          <w:b w:val="0"/>
        </w:rPr>
      </w:pPr>
      <w:r w:rsidRPr="0022376C">
        <w:t xml:space="preserve">dla projektów „trzyletnich”: od 30 tys. zł. do </w:t>
      </w:r>
      <w:r w:rsidR="008730B5" w:rsidRPr="0022376C">
        <w:t>3</w:t>
      </w:r>
      <w:r w:rsidRPr="0022376C">
        <w:t>00 tys. zł</w:t>
      </w:r>
      <w:r w:rsidR="002F1683">
        <w:rPr>
          <w:b w:val="0"/>
        </w:rPr>
        <w:t xml:space="preserve"> (minimalna dotacja w </w:t>
      </w:r>
      <w:r w:rsidRPr="0022376C">
        <w:rPr>
          <w:b w:val="0"/>
        </w:rPr>
        <w:t>danym roku musi wynosić nie mniej niż 10 tys. zł).</w:t>
      </w:r>
    </w:p>
    <w:p w:rsidR="007A6438" w:rsidRPr="0022376C" w:rsidRDefault="007A6438" w:rsidP="007A6438">
      <w:pPr>
        <w:pStyle w:val="Tekstpodstawowy"/>
        <w:spacing w:before="100"/>
        <w:jc w:val="both"/>
        <w:rPr>
          <w:b w:val="0"/>
        </w:rPr>
      </w:pPr>
      <w:r w:rsidRPr="0022376C">
        <w:rPr>
          <w:b w:val="0"/>
        </w:rPr>
        <w:t xml:space="preserve">Terminy realizacji projektów w komponentach </w:t>
      </w:r>
      <w:r w:rsidR="004A2F69" w:rsidRPr="0022376C">
        <w:rPr>
          <w:b w:val="0"/>
        </w:rPr>
        <w:t xml:space="preserve">i w Priorytecie 1 </w:t>
      </w:r>
      <w:r w:rsidRPr="0022376C">
        <w:rPr>
          <w:b w:val="0"/>
        </w:rPr>
        <w:t>określone są w części Regulaminu określającym komponenty</w:t>
      </w:r>
      <w:r w:rsidR="004A2F69" w:rsidRPr="0022376C">
        <w:rPr>
          <w:b w:val="0"/>
        </w:rPr>
        <w:t xml:space="preserve"> i Priorytet 1</w:t>
      </w:r>
      <w:r w:rsidRPr="0022376C">
        <w:rPr>
          <w:b w:val="0"/>
        </w:rPr>
        <w:t xml:space="preserve">. </w:t>
      </w:r>
    </w:p>
    <w:p w:rsidR="004F45CC" w:rsidRPr="0022376C" w:rsidRDefault="004F45CC" w:rsidP="008261BC">
      <w:pPr>
        <w:pStyle w:val="podrozdzial"/>
      </w:pPr>
      <w:bookmarkStart w:id="34" w:name="_Toc276589830"/>
      <w:bookmarkStart w:id="35" w:name="_Toc378854830"/>
      <w:r w:rsidRPr="0022376C">
        <w:t>UDZIAŁ ŚRODKÓW WŁASNYCH</w:t>
      </w:r>
      <w:bookmarkEnd w:id="34"/>
      <w:bookmarkEnd w:id="35"/>
      <w:r w:rsidRPr="0022376C">
        <w:t xml:space="preserve"> </w:t>
      </w:r>
      <w:bookmarkEnd w:id="31"/>
    </w:p>
    <w:p w:rsidR="004F45CC" w:rsidRPr="00585F06" w:rsidRDefault="004F45CC" w:rsidP="002F1683">
      <w:pPr>
        <w:pStyle w:val="Tekstpodstawowy"/>
        <w:spacing w:before="100"/>
        <w:jc w:val="both"/>
        <w:rPr>
          <w:b w:val="0"/>
          <w:u w:val="single"/>
        </w:rPr>
      </w:pPr>
      <w:r w:rsidRPr="00585F06">
        <w:rPr>
          <w:b w:val="0"/>
          <w:u w:val="single"/>
        </w:rPr>
        <w:t>Wartość projektu to łączna wartość dotacji i środ</w:t>
      </w:r>
      <w:r w:rsidR="00585F06">
        <w:rPr>
          <w:b w:val="0"/>
          <w:u w:val="single"/>
        </w:rPr>
        <w:t xml:space="preserve">ków własnych, na które składają </w:t>
      </w:r>
      <w:r w:rsidR="00DA7431">
        <w:rPr>
          <w:b w:val="0"/>
          <w:u w:val="single"/>
        </w:rPr>
        <w:t xml:space="preserve">się środki </w:t>
      </w:r>
      <w:r w:rsidR="00585F06">
        <w:rPr>
          <w:b w:val="0"/>
          <w:u w:val="single"/>
        </w:rPr>
        <w:t>niefinansowe</w:t>
      </w:r>
      <w:r w:rsidR="00DA7431">
        <w:rPr>
          <w:b w:val="0"/>
          <w:u w:val="single"/>
        </w:rPr>
        <w:t xml:space="preserve"> i finansowe (środki własne, środki z innych źródeł oraz wpłaty i opłaty od adresatów zadania). </w:t>
      </w:r>
    </w:p>
    <w:p w:rsidR="004F45CC" w:rsidRDefault="004F45CC" w:rsidP="004F45CC">
      <w:pPr>
        <w:ind w:left="360"/>
        <w:jc w:val="both"/>
      </w:pPr>
    </w:p>
    <w:tbl>
      <w:tblPr>
        <w:tblW w:w="0" w:type="auto"/>
        <w:jc w:val="center"/>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9"/>
        <w:gridCol w:w="3514"/>
      </w:tblGrid>
      <w:tr w:rsidR="004F45CC" w:rsidTr="00585F06">
        <w:trPr>
          <w:jc w:val="center"/>
        </w:trPr>
        <w:tc>
          <w:tcPr>
            <w:tcW w:w="4179" w:type="dxa"/>
            <w:vAlign w:val="center"/>
          </w:tcPr>
          <w:p w:rsidR="004F45CC" w:rsidRDefault="004F45CC" w:rsidP="004F45CC">
            <w:pPr>
              <w:jc w:val="center"/>
              <w:rPr>
                <w:b/>
              </w:rPr>
            </w:pPr>
            <w:r>
              <w:rPr>
                <w:b/>
              </w:rPr>
              <w:t>wartość dotacji</w:t>
            </w:r>
          </w:p>
        </w:tc>
        <w:tc>
          <w:tcPr>
            <w:tcW w:w="3514" w:type="dxa"/>
            <w:vAlign w:val="center"/>
          </w:tcPr>
          <w:p w:rsidR="004F45CC" w:rsidRDefault="004F45CC" w:rsidP="004F45CC">
            <w:pPr>
              <w:jc w:val="center"/>
              <w:rPr>
                <w:b/>
              </w:rPr>
            </w:pPr>
            <w:r>
              <w:rPr>
                <w:b/>
              </w:rPr>
              <w:t xml:space="preserve"> wkład własny</w:t>
            </w:r>
          </w:p>
        </w:tc>
      </w:tr>
      <w:tr w:rsidR="004F45CC" w:rsidTr="00585F06">
        <w:trPr>
          <w:jc w:val="center"/>
        </w:trPr>
        <w:tc>
          <w:tcPr>
            <w:tcW w:w="4179" w:type="dxa"/>
            <w:vAlign w:val="center"/>
          </w:tcPr>
          <w:p w:rsidR="004F45CC" w:rsidRPr="0022376C" w:rsidRDefault="004F45CC" w:rsidP="004F45CC">
            <w:pPr>
              <w:jc w:val="center"/>
            </w:pPr>
            <w:r w:rsidRPr="0022376C">
              <w:t xml:space="preserve">10 tys. zł do 40 tys. zł włącznie </w:t>
            </w:r>
          </w:p>
        </w:tc>
        <w:tc>
          <w:tcPr>
            <w:tcW w:w="3514" w:type="dxa"/>
            <w:vAlign w:val="center"/>
          </w:tcPr>
          <w:p w:rsidR="004F45CC" w:rsidRPr="0022376C" w:rsidRDefault="00585F06" w:rsidP="00585F06">
            <w:pPr>
              <w:jc w:val="center"/>
            </w:pPr>
            <w:r w:rsidRPr="0022376C">
              <w:t xml:space="preserve">Co najmniej </w:t>
            </w:r>
            <w:r w:rsidR="004F45CC" w:rsidRPr="0022376C">
              <w:t xml:space="preserve">10% wartości </w:t>
            </w:r>
            <w:r w:rsidRPr="0022376C">
              <w:t>dotacji</w:t>
            </w:r>
            <w:r w:rsidR="00B70AB1">
              <w:t xml:space="preserve"> -</w:t>
            </w:r>
            <w:r w:rsidRPr="0022376C">
              <w:t xml:space="preserve"> </w:t>
            </w:r>
            <w:r w:rsidR="004F45CC" w:rsidRPr="0022376C">
              <w:t>środki własne niefinansowe lub finansowe</w:t>
            </w:r>
          </w:p>
        </w:tc>
      </w:tr>
      <w:tr w:rsidR="00544CFE" w:rsidTr="00585F06">
        <w:trPr>
          <w:jc w:val="center"/>
        </w:trPr>
        <w:tc>
          <w:tcPr>
            <w:tcW w:w="4179" w:type="dxa"/>
            <w:vAlign w:val="center"/>
          </w:tcPr>
          <w:p w:rsidR="00544CFE" w:rsidRPr="0022376C" w:rsidRDefault="00544CFE" w:rsidP="00B70AB1">
            <w:pPr>
              <w:jc w:val="center"/>
            </w:pPr>
            <w:r w:rsidRPr="0022376C">
              <w:t xml:space="preserve">ponad 40 tys. zł do </w:t>
            </w:r>
            <w:r w:rsidR="00B70AB1">
              <w:t>3</w:t>
            </w:r>
            <w:r w:rsidRPr="0022376C">
              <w:t xml:space="preserve">00 tys. zł włącznie </w:t>
            </w:r>
          </w:p>
        </w:tc>
        <w:tc>
          <w:tcPr>
            <w:tcW w:w="3514" w:type="dxa"/>
            <w:vAlign w:val="center"/>
          </w:tcPr>
          <w:p w:rsidR="00544CFE" w:rsidRPr="0022376C" w:rsidRDefault="00544CFE" w:rsidP="00670DBD">
            <w:pPr>
              <w:jc w:val="center"/>
            </w:pPr>
            <w:r w:rsidRPr="0022376C">
              <w:t>Co najmniej 10% wartości dotacji</w:t>
            </w:r>
            <w:r w:rsidR="00B529BC" w:rsidRPr="0022376C">
              <w:t xml:space="preserve"> </w:t>
            </w:r>
            <w:r w:rsidR="00B70AB1">
              <w:t xml:space="preserve">- </w:t>
            </w:r>
            <w:r w:rsidR="00B529BC" w:rsidRPr="0022376C">
              <w:t>środki własne niefinansowe lub finansowe</w:t>
            </w:r>
            <w:r w:rsidR="00670DBD" w:rsidRPr="0022376C">
              <w:t>,</w:t>
            </w:r>
            <w:r w:rsidRPr="0022376C">
              <w:t xml:space="preserve"> </w:t>
            </w:r>
            <w:r w:rsidR="00670DBD" w:rsidRPr="0022376C">
              <w:t>w tym nie mniej niż 5% wartości dotacji wkład finansowy</w:t>
            </w:r>
          </w:p>
        </w:tc>
      </w:tr>
    </w:tbl>
    <w:p w:rsidR="004F45CC" w:rsidRPr="002D7425" w:rsidRDefault="004F45CC" w:rsidP="002D7425">
      <w:pPr>
        <w:pStyle w:val="Tekstpodstawowy"/>
        <w:spacing w:before="100"/>
        <w:jc w:val="both"/>
        <w:rPr>
          <w:u w:val="single"/>
        </w:rPr>
      </w:pPr>
    </w:p>
    <w:p w:rsidR="00B74F92" w:rsidRDefault="00B74F92" w:rsidP="002D7425">
      <w:pPr>
        <w:pStyle w:val="Tekstpodstawowy"/>
        <w:spacing w:before="100"/>
        <w:jc w:val="both"/>
        <w:rPr>
          <w:b w:val="0"/>
        </w:rPr>
      </w:pPr>
      <w:r w:rsidRPr="00247FD3">
        <w:rPr>
          <w:b w:val="0"/>
        </w:rPr>
        <w:lastRenderedPageBreak/>
        <w:t xml:space="preserve">W przypadku projektów „dwuletnich” </w:t>
      </w:r>
      <w:r>
        <w:rPr>
          <w:b w:val="0"/>
        </w:rPr>
        <w:t>lub „trzyletnich” udział środków własnych liczony jest dla całego projektu – nie ma obowiązku spełnienia procento</w:t>
      </w:r>
      <w:r w:rsidR="002F1683">
        <w:rPr>
          <w:b w:val="0"/>
        </w:rPr>
        <w:t>wego udziału dla każdego roku z </w:t>
      </w:r>
      <w:r>
        <w:rPr>
          <w:b w:val="0"/>
        </w:rPr>
        <w:t>osobna.</w:t>
      </w:r>
    </w:p>
    <w:p w:rsidR="004A2F69" w:rsidRPr="00FB38C1" w:rsidRDefault="004A2F69" w:rsidP="004A2F69">
      <w:pPr>
        <w:pStyle w:val="Tekstpodstawowy"/>
        <w:spacing w:before="100"/>
        <w:jc w:val="both"/>
        <w:rPr>
          <w:b w:val="0"/>
        </w:rPr>
      </w:pPr>
      <w:r>
        <w:rPr>
          <w:b w:val="0"/>
        </w:rPr>
        <w:t xml:space="preserve">Zasady dotyczące wkładu własnego w komponentach i w Priorytecie 1 określone są w części Regulaminu określającym komponenty i Priorytet 1. </w:t>
      </w:r>
    </w:p>
    <w:p w:rsidR="004F45CC" w:rsidRDefault="004F45CC" w:rsidP="00441DBB">
      <w:pPr>
        <w:pStyle w:val="Tekstpodstawowy"/>
        <w:spacing w:before="100"/>
        <w:ind w:left="361"/>
        <w:jc w:val="both"/>
        <w:rPr>
          <w:b w:val="0"/>
          <w:i/>
        </w:rPr>
      </w:pPr>
      <w:r>
        <w:rPr>
          <w:i/>
        </w:rPr>
        <w:t>Przykładowe wyliczeni</w:t>
      </w:r>
      <w:r w:rsidR="00C91DB4">
        <w:rPr>
          <w:i/>
        </w:rPr>
        <w:t xml:space="preserve">e </w:t>
      </w:r>
      <w:r>
        <w:rPr>
          <w:i/>
        </w:rPr>
        <w:t>środków własnych</w:t>
      </w:r>
      <w:r>
        <w:rPr>
          <w:b w:val="0"/>
          <w:i/>
        </w:rPr>
        <w:t>:</w:t>
      </w:r>
    </w:p>
    <w:p w:rsidR="004F45CC" w:rsidRDefault="004F45CC" w:rsidP="00915C75">
      <w:pPr>
        <w:pStyle w:val="Tekstpodstawowy"/>
        <w:numPr>
          <w:ilvl w:val="0"/>
          <w:numId w:val="10"/>
        </w:numPr>
        <w:pBdr>
          <w:top w:val="single" w:sz="4" w:space="1" w:color="auto"/>
          <w:left w:val="single" w:sz="4" w:space="4" w:color="auto"/>
          <w:bottom w:val="single" w:sz="4" w:space="1" w:color="auto"/>
          <w:right w:val="single" w:sz="4" w:space="4" w:color="auto"/>
        </w:pBdr>
        <w:spacing w:before="100"/>
        <w:jc w:val="both"/>
        <w:rPr>
          <w:b w:val="0"/>
          <w:i/>
        </w:rPr>
      </w:pPr>
      <w:r>
        <w:rPr>
          <w:b w:val="0"/>
          <w:i/>
        </w:rPr>
        <w:t>Organizacja ubiega się o dotację w wysokości 10.000,00 zł. Oznacza to iż musi mieć co najmniej 1.</w:t>
      </w:r>
      <w:r w:rsidR="002F7C94">
        <w:rPr>
          <w:b w:val="0"/>
          <w:i/>
        </w:rPr>
        <w:t>000 zł</w:t>
      </w:r>
      <w:r>
        <w:rPr>
          <w:b w:val="0"/>
          <w:i/>
        </w:rPr>
        <w:t xml:space="preserve"> środków własnych (10%), a tym samym minimalna wartość projektu wynosić musi 11.</w:t>
      </w:r>
      <w:r w:rsidR="002F7C94">
        <w:rPr>
          <w:b w:val="0"/>
          <w:i/>
        </w:rPr>
        <w:t>000</w:t>
      </w:r>
      <w:r>
        <w:rPr>
          <w:b w:val="0"/>
          <w:i/>
        </w:rPr>
        <w:t>,</w:t>
      </w:r>
      <w:r w:rsidR="002F7C94">
        <w:rPr>
          <w:b w:val="0"/>
          <w:i/>
        </w:rPr>
        <w:t>00</w:t>
      </w:r>
      <w:r>
        <w:rPr>
          <w:b w:val="0"/>
          <w:i/>
        </w:rPr>
        <w:t xml:space="preserve"> zł.</w:t>
      </w:r>
    </w:p>
    <w:p w:rsidR="004F45CC" w:rsidRPr="00D419A9" w:rsidRDefault="004F45CC" w:rsidP="00441DBB">
      <w:pPr>
        <w:pStyle w:val="Tekstpodstawowy"/>
        <w:spacing w:before="100"/>
        <w:jc w:val="both"/>
        <w:rPr>
          <w:b w:val="0"/>
        </w:rPr>
      </w:pPr>
      <w:r w:rsidRPr="00D419A9">
        <w:rPr>
          <w:b w:val="0"/>
        </w:rPr>
        <w:t xml:space="preserve">Za </w:t>
      </w:r>
      <w:r w:rsidRPr="00D419A9">
        <w:t>środki własne niefinansowe</w:t>
      </w:r>
      <w:r w:rsidRPr="00D419A9">
        <w:rPr>
          <w:b w:val="0"/>
        </w:rPr>
        <w:t xml:space="preserve"> uważa się </w:t>
      </w:r>
      <w:r w:rsidR="00512031">
        <w:rPr>
          <w:b w:val="0"/>
        </w:rPr>
        <w:t xml:space="preserve">środki własne wyłącznie o charakterze osobowym, </w:t>
      </w:r>
      <w:r w:rsidRPr="00D419A9">
        <w:rPr>
          <w:b w:val="0"/>
        </w:rPr>
        <w:t>nie powodujący</w:t>
      </w:r>
      <w:r w:rsidR="00512031">
        <w:rPr>
          <w:b w:val="0"/>
        </w:rPr>
        <w:t>m</w:t>
      </w:r>
      <w:r w:rsidRPr="00D419A9">
        <w:rPr>
          <w:b w:val="0"/>
        </w:rPr>
        <w:t xml:space="preserve"> powstania faktycznego wydatku pieniężnego. Jako środki własne osobowe wnoszona może być </w:t>
      </w:r>
      <w:r w:rsidR="00512031">
        <w:rPr>
          <w:b w:val="0"/>
        </w:rPr>
        <w:t>więc tylko</w:t>
      </w:r>
      <w:r w:rsidRPr="00D419A9">
        <w:rPr>
          <w:b w:val="0"/>
        </w:rPr>
        <w:t xml:space="preserve"> nieodpłatna dobrowolna praca.</w:t>
      </w:r>
    </w:p>
    <w:p w:rsidR="004F45CC" w:rsidRDefault="004F45CC" w:rsidP="00441DBB">
      <w:pPr>
        <w:jc w:val="both"/>
        <w:rPr>
          <w:b/>
        </w:rPr>
      </w:pPr>
      <w:r w:rsidRPr="00D419A9">
        <w:rPr>
          <w:b/>
        </w:rPr>
        <w:t>W przypadku wnoszenia na rzecz projektu środków własnych osobowych konieczne jest przestrzeganie  warunku, dotyczącego nieodpłatnej dobrowolnej pracy (wolontariatu). Wartość tej pracy jest ustalana z uwzględnieniem ilości spędzonego czasu oraz standardowej stawki godzinowej i dziennej za dany rodzaj wykonywanej pracy.</w:t>
      </w:r>
    </w:p>
    <w:p w:rsidR="004F45CC" w:rsidRPr="00751258" w:rsidRDefault="00762AAB" w:rsidP="008261BC">
      <w:pPr>
        <w:pStyle w:val="podrozdzial"/>
        <w:rPr>
          <w:i/>
        </w:rPr>
      </w:pPr>
      <w:bookmarkStart w:id="36" w:name="_Toc248197287"/>
      <w:bookmarkStart w:id="37" w:name="_Toc276589831"/>
      <w:r>
        <w:t xml:space="preserve"> </w:t>
      </w:r>
      <w:bookmarkStart w:id="38" w:name="_Toc378854831"/>
      <w:r w:rsidR="002230FB">
        <w:t xml:space="preserve">KOSZTY </w:t>
      </w:r>
      <w:r w:rsidR="004F45CC">
        <w:t>KWALIFIKOWALNE</w:t>
      </w:r>
      <w:bookmarkEnd w:id="36"/>
      <w:bookmarkEnd w:id="37"/>
      <w:bookmarkEnd w:id="38"/>
    </w:p>
    <w:p w:rsidR="00751258" w:rsidRDefault="00751258" w:rsidP="00751258">
      <w:pPr>
        <w:pStyle w:val="Tekstpodstawowy"/>
        <w:spacing w:before="100"/>
        <w:jc w:val="both"/>
        <w:rPr>
          <w:b w:val="0"/>
          <w:bCs w:val="0"/>
        </w:rPr>
      </w:pPr>
      <w:r>
        <w:rPr>
          <w:b w:val="0"/>
          <w:bCs w:val="0"/>
        </w:rPr>
        <w:t xml:space="preserve">Wydatki w ramach </w:t>
      </w:r>
      <w:r w:rsidR="00191CA5">
        <w:rPr>
          <w:b w:val="0"/>
          <w:bCs w:val="0"/>
        </w:rPr>
        <w:t xml:space="preserve">konkursu </w:t>
      </w:r>
      <w:r>
        <w:rPr>
          <w:b w:val="0"/>
          <w:bCs w:val="0"/>
        </w:rPr>
        <w:t xml:space="preserve">FIO </w:t>
      </w:r>
      <w:r w:rsidR="00191CA5">
        <w:rPr>
          <w:b w:val="0"/>
          <w:bCs w:val="0"/>
        </w:rPr>
        <w:t xml:space="preserve">2014 </w:t>
      </w:r>
      <w:r>
        <w:rPr>
          <w:b w:val="0"/>
          <w:bCs w:val="0"/>
        </w:rPr>
        <w:t>są kwalifikowalne, jeżeli są:</w:t>
      </w:r>
    </w:p>
    <w:p w:rsidR="00751258" w:rsidRDefault="00751258" w:rsidP="00915C75">
      <w:pPr>
        <w:pStyle w:val="Tekstpodstawowy"/>
        <w:numPr>
          <w:ilvl w:val="0"/>
          <w:numId w:val="38"/>
        </w:numPr>
        <w:spacing w:before="120"/>
        <w:ind w:left="720" w:hanging="357"/>
        <w:jc w:val="both"/>
        <w:rPr>
          <w:b w:val="0"/>
          <w:bCs w:val="0"/>
        </w:rPr>
      </w:pPr>
      <w:r>
        <w:rPr>
          <w:b w:val="0"/>
          <w:bCs w:val="0"/>
        </w:rPr>
        <w:t>niezbędne dla realizacji projektu,</w:t>
      </w:r>
    </w:p>
    <w:p w:rsidR="00751258" w:rsidRDefault="00751258" w:rsidP="00915C75">
      <w:pPr>
        <w:pStyle w:val="Tekstpodstawowy"/>
        <w:numPr>
          <w:ilvl w:val="0"/>
          <w:numId w:val="38"/>
        </w:numPr>
        <w:spacing w:before="120"/>
        <w:ind w:left="720" w:hanging="357"/>
        <w:jc w:val="both"/>
        <w:rPr>
          <w:b w:val="0"/>
          <w:bCs w:val="0"/>
        </w:rPr>
      </w:pPr>
      <w:r>
        <w:rPr>
          <w:b w:val="0"/>
          <w:bCs w:val="0"/>
        </w:rPr>
        <w:t xml:space="preserve">racjonalne i efektywne, </w:t>
      </w:r>
    </w:p>
    <w:p w:rsidR="00751258" w:rsidRDefault="00751258" w:rsidP="00915C75">
      <w:pPr>
        <w:pStyle w:val="Tekstpodstawowy"/>
        <w:numPr>
          <w:ilvl w:val="0"/>
          <w:numId w:val="38"/>
        </w:numPr>
        <w:spacing w:before="120"/>
        <w:ind w:left="720" w:hanging="357"/>
        <w:jc w:val="both"/>
        <w:rPr>
          <w:b w:val="0"/>
          <w:bCs w:val="0"/>
        </w:rPr>
      </w:pPr>
      <w:r>
        <w:rPr>
          <w:b w:val="0"/>
          <w:bCs w:val="0"/>
        </w:rPr>
        <w:t>zostały faktycznie poniesione</w:t>
      </w:r>
      <w:r w:rsidR="00326069">
        <w:rPr>
          <w:b w:val="0"/>
          <w:bCs w:val="0"/>
        </w:rPr>
        <w:t xml:space="preserve"> w okresie realizacji projektu</w:t>
      </w:r>
      <w:r w:rsidR="00326069">
        <w:rPr>
          <w:rStyle w:val="Odwoanieprzypisudolnego"/>
          <w:b w:val="0"/>
          <w:bCs w:val="0"/>
        </w:rPr>
        <w:footnoteReference w:id="2"/>
      </w:r>
      <w:r>
        <w:rPr>
          <w:b w:val="0"/>
          <w:bCs w:val="0"/>
        </w:rPr>
        <w:t xml:space="preserve">, </w:t>
      </w:r>
    </w:p>
    <w:p w:rsidR="00751258" w:rsidRDefault="00751258" w:rsidP="00915C75">
      <w:pPr>
        <w:pStyle w:val="Tekstpodstawowy"/>
        <w:numPr>
          <w:ilvl w:val="0"/>
          <w:numId w:val="38"/>
        </w:numPr>
        <w:spacing w:before="120"/>
        <w:ind w:left="720" w:hanging="357"/>
        <w:jc w:val="both"/>
        <w:rPr>
          <w:b w:val="0"/>
          <w:bCs w:val="0"/>
        </w:rPr>
      </w:pPr>
      <w:r>
        <w:rPr>
          <w:b w:val="0"/>
          <w:bCs w:val="0"/>
        </w:rPr>
        <w:t xml:space="preserve">udokumentowane, </w:t>
      </w:r>
    </w:p>
    <w:p w:rsidR="00751258" w:rsidRDefault="00751258" w:rsidP="00915C75">
      <w:pPr>
        <w:pStyle w:val="Tekstpodstawowy"/>
        <w:numPr>
          <w:ilvl w:val="0"/>
          <w:numId w:val="38"/>
        </w:numPr>
        <w:spacing w:before="120"/>
        <w:ind w:left="720" w:hanging="357"/>
        <w:jc w:val="both"/>
        <w:rPr>
          <w:b w:val="0"/>
          <w:bCs w:val="0"/>
        </w:rPr>
      </w:pPr>
      <w:r>
        <w:rPr>
          <w:b w:val="0"/>
          <w:bCs w:val="0"/>
        </w:rPr>
        <w:t xml:space="preserve">zostały przewidziane w budżecie projektu, </w:t>
      </w:r>
    </w:p>
    <w:p w:rsidR="00751258" w:rsidRDefault="00751258" w:rsidP="00915C75">
      <w:pPr>
        <w:pStyle w:val="Tekstpodstawowy"/>
        <w:numPr>
          <w:ilvl w:val="0"/>
          <w:numId w:val="38"/>
        </w:numPr>
        <w:spacing w:before="120"/>
        <w:ind w:left="720" w:hanging="357"/>
        <w:jc w:val="both"/>
        <w:rPr>
          <w:b w:val="0"/>
          <w:bCs w:val="0"/>
        </w:rPr>
      </w:pPr>
      <w:r>
        <w:rPr>
          <w:b w:val="0"/>
          <w:bCs w:val="0"/>
        </w:rPr>
        <w:t>zgodne ze szczegółowymi wytycznymi określonymi w Zasadach,</w:t>
      </w:r>
    </w:p>
    <w:p w:rsidR="00751258" w:rsidRDefault="00751258" w:rsidP="00915C75">
      <w:pPr>
        <w:pStyle w:val="Tekstpodstawowy"/>
        <w:numPr>
          <w:ilvl w:val="0"/>
          <w:numId w:val="38"/>
        </w:numPr>
        <w:spacing w:before="120"/>
        <w:ind w:left="720" w:hanging="357"/>
        <w:jc w:val="both"/>
        <w:rPr>
          <w:b w:val="0"/>
          <w:bCs w:val="0"/>
        </w:rPr>
      </w:pPr>
      <w:r>
        <w:rPr>
          <w:b w:val="0"/>
          <w:bCs w:val="0"/>
        </w:rPr>
        <w:t>zgodne z odrębnymi przepisami prawa powszechnie obowiązującego.</w:t>
      </w:r>
    </w:p>
    <w:p w:rsidR="00751258" w:rsidRDefault="00751258" w:rsidP="00751258">
      <w:pPr>
        <w:pStyle w:val="Tekstpodstawowy"/>
        <w:spacing w:before="100"/>
        <w:jc w:val="both"/>
        <w:rPr>
          <w:b w:val="0"/>
        </w:rPr>
      </w:pPr>
    </w:p>
    <w:p w:rsidR="00751258" w:rsidRDefault="00751258" w:rsidP="00751258">
      <w:pPr>
        <w:pStyle w:val="Tekstpodstawowywcity"/>
        <w:tabs>
          <w:tab w:val="clear" w:pos="360"/>
        </w:tabs>
        <w:ind w:left="1" w:firstLine="0"/>
      </w:pPr>
      <w:r>
        <w:t xml:space="preserve">Ze środków </w:t>
      </w:r>
      <w:r w:rsidR="00913449">
        <w:t xml:space="preserve">Programu </w:t>
      </w:r>
      <w:r>
        <w:t xml:space="preserve">FIO pokrywane będą jedynie następujące kategorie kosztów związanych </w:t>
      </w:r>
      <w:r>
        <w:rPr>
          <w:u w:val="single"/>
        </w:rPr>
        <w:t>BEZPOŚREDNIO z realizacją zadania</w:t>
      </w:r>
      <w:r>
        <w:t>:</w:t>
      </w:r>
    </w:p>
    <w:p w:rsidR="00751258" w:rsidRPr="00A10BC1" w:rsidRDefault="00751258" w:rsidP="00915C75">
      <w:pPr>
        <w:pStyle w:val="Tekstpodstawowywcity"/>
        <w:numPr>
          <w:ilvl w:val="0"/>
          <w:numId w:val="30"/>
        </w:numPr>
        <w:tabs>
          <w:tab w:val="clear" w:pos="360"/>
        </w:tabs>
      </w:pPr>
      <w:r w:rsidRPr="00A10BC1">
        <w:rPr>
          <w:rStyle w:val="Pogrubienie"/>
        </w:rPr>
        <w:t xml:space="preserve">Kategoria I - Koszty osobowe merytoryczne </w:t>
      </w:r>
      <w:r w:rsidRPr="00A10BC1">
        <w:rPr>
          <w:rStyle w:val="Pogrubienie"/>
          <w:b w:val="0"/>
        </w:rPr>
        <w:t xml:space="preserve">(w tym np. trenerów, ekspertów, specjalistów realizujących zadania – jedynie w części odpowiadającej zaangażowaniu danej osoby w realizację projektu, jak również </w:t>
      </w:r>
      <w:r w:rsidR="004C6C19">
        <w:rPr>
          <w:rStyle w:val="Pogrubienie"/>
          <w:b w:val="0"/>
        </w:rPr>
        <w:t xml:space="preserve">innych </w:t>
      </w:r>
      <w:r w:rsidRPr="00A10BC1">
        <w:rPr>
          <w:rStyle w:val="Pogrubienie"/>
          <w:b w:val="0"/>
        </w:rPr>
        <w:t>osób zatrudnionych specjalnie na potrzeby projektu).</w:t>
      </w:r>
      <w:r w:rsidRPr="00A10BC1">
        <w:t xml:space="preserve"> </w:t>
      </w:r>
    </w:p>
    <w:p w:rsidR="00751258" w:rsidRDefault="00751258" w:rsidP="00751258">
      <w:pPr>
        <w:pStyle w:val="Tekstpodstawowywcity"/>
        <w:tabs>
          <w:tab w:val="clear" w:pos="360"/>
          <w:tab w:val="left" w:pos="0"/>
        </w:tabs>
        <w:ind w:left="720" w:firstLine="0"/>
        <w:rPr>
          <w:i/>
        </w:rPr>
      </w:pPr>
      <w:r w:rsidRPr="002C42B3">
        <w:rPr>
          <w:b/>
        </w:rPr>
        <w:t>UWAGA!</w:t>
      </w:r>
      <w:r w:rsidRPr="002C42B3">
        <w:t xml:space="preserve"> W przypadku realizacji </w:t>
      </w:r>
      <w:r w:rsidRPr="00D2048F">
        <w:t xml:space="preserve">zadania w ramach działalności odpłatnej zastosowanie mają limity wynagrodzeń określone w art. 9 </w:t>
      </w:r>
      <w:proofErr w:type="spellStart"/>
      <w:r w:rsidRPr="00D2048F">
        <w:t>UoDPPi</w:t>
      </w:r>
      <w:r w:rsidR="002230FB" w:rsidRPr="00D2048F">
        <w:t>o</w:t>
      </w:r>
      <w:r w:rsidRPr="00D2048F">
        <w:t>W</w:t>
      </w:r>
      <w:proofErr w:type="spellEnd"/>
      <w:r w:rsidRPr="00D2048F">
        <w:t>.</w:t>
      </w:r>
      <w:r w:rsidRPr="00EF4432">
        <w:t xml:space="preserve"> </w:t>
      </w:r>
    </w:p>
    <w:p w:rsidR="00751258" w:rsidRPr="00A10BC1" w:rsidRDefault="00751258" w:rsidP="00751258">
      <w:pPr>
        <w:pStyle w:val="Tekstpodstawowywcity"/>
        <w:tabs>
          <w:tab w:val="clear" w:pos="360"/>
          <w:tab w:val="left" w:pos="0"/>
        </w:tabs>
        <w:ind w:left="720" w:firstLine="0"/>
      </w:pPr>
    </w:p>
    <w:p w:rsidR="00751258" w:rsidRPr="00A10BC1" w:rsidRDefault="00751258" w:rsidP="00915C75">
      <w:pPr>
        <w:pStyle w:val="Tekstpodstawowywcity"/>
        <w:numPr>
          <w:ilvl w:val="0"/>
          <w:numId w:val="30"/>
        </w:numPr>
        <w:tabs>
          <w:tab w:val="clear" w:pos="360"/>
          <w:tab w:val="left" w:pos="0"/>
        </w:tabs>
      </w:pPr>
      <w:r w:rsidRPr="00A10BC1">
        <w:rPr>
          <w:rStyle w:val="Pogrubienie"/>
        </w:rPr>
        <w:t xml:space="preserve">Kategoria II - Koszty obsługi  zadania publicznego, w tym koszty administracyjne - </w:t>
      </w:r>
      <w:r w:rsidRPr="00A10BC1">
        <w:rPr>
          <w:b/>
        </w:rPr>
        <w:t xml:space="preserve">do wysokości </w:t>
      </w:r>
      <w:r w:rsidR="007E0C55">
        <w:rPr>
          <w:b/>
          <w:u w:val="single"/>
        </w:rPr>
        <w:t>2</w:t>
      </w:r>
      <w:r w:rsidRPr="00A10BC1">
        <w:rPr>
          <w:b/>
          <w:u w:val="single"/>
        </w:rPr>
        <w:t>0%</w:t>
      </w:r>
      <w:r w:rsidRPr="00A10BC1">
        <w:rPr>
          <w:b/>
        </w:rPr>
        <w:t xml:space="preserve"> dotacji</w:t>
      </w:r>
      <w:r w:rsidR="007E0C55">
        <w:rPr>
          <w:b/>
        </w:rPr>
        <w:t xml:space="preserve"> łącznie z kategorią IV</w:t>
      </w:r>
      <w:r w:rsidRPr="00A10BC1">
        <w:t>,</w:t>
      </w:r>
      <w:r w:rsidRPr="00A10BC1">
        <w:rPr>
          <w:rStyle w:val="Pogrubienie"/>
        </w:rPr>
        <w:t xml:space="preserve"> </w:t>
      </w:r>
      <w:r w:rsidRPr="00A10BC1">
        <w:t>w tym np. kierowanie (koordynacja) projektem, wykonywanie zadań administracyjnych, księgowych – jednakże w części odpowiadają</w:t>
      </w:r>
      <w:r w:rsidR="002F1683">
        <w:t>cej zaangażowaniu danej osoby w </w:t>
      </w:r>
      <w:r w:rsidRPr="00A10BC1">
        <w:t xml:space="preserve">realizację projektu, jak również </w:t>
      </w:r>
      <w:r w:rsidR="004C6C19">
        <w:t xml:space="preserve">innych </w:t>
      </w:r>
      <w:r w:rsidRPr="00A10BC1">
        <w:t xml:space="preserve">osób zatrudnionych specjalnie na potrzeby projektu. W przypadku kosztów wynagrodzenia personelu (co do zasady zaliczanych </w:t>
      </w:r>
      <w:r w:rsidRPr="00A10BC1">
        <w:lastRenderedPageBreak/>
        <w:t xml:space="preserve">do </w:t>
      </w:r>
      <w:r w:rsidR="0065678A">
        <w:t>kosztów</w:t>
      </w:r>
      <w:r w:rsidRPr="00A10BC1">
        <w:t xml:space="preserve"> kwalifikowalnych FIO), w tym ko</w:t>
      </w:r>
      <w:r w:rsidR="002F1683">
        <w:t>sztów osobowych administracji i </w:t>
      </w:r>
      <w:r w:rsidRPr="00A10BC1">
        <w:t>obsługi projektu oraz kosztów osobowych merytorycznych, kwalifikowa</w:t>
      </w:r>
      <w:r w:rsidR="003817FB">
        <w:t>l</w:t>
      </w:r>
      <w:r w:rsidRPr="00A10BC1">
        <w:t xml:space="preserve">ne są wszystkie składniki wynagrodzenia, tj. w szczególności: wynagrodzenia netto, składki na ubezpieczenia społeczne i zdrowotne, </w:t>
      </w:r>
      <w:r>
        <w:t>zaliczka na podatek dochodowy</w:t>
      </w:r>
      <w:r w:rsidRPr="00A10BC1">
        <w:t xml:space="preserve">. Płace nie mogą przekraczać wydatków normalnie ponoszonych przez Beneficjenta, zaś przyjęte stawki nie mogą być wyższe od stawek powszechnie stosowanych na danym rynku. </w:t>
      </w:r>
      <w:r w:rsidR="00727D1A">
        <w:t>Wynagrodzenia wynikające z umów zlecenia oraz umów</w:t>
      </w:r>
      <w:r w:rsidRPr="00A10BC1">
        <w:t xml:space="preserve"> o dzieło są zaliczane do kwalifikowa</w:t>
      </w:r>
      <w:r w:rsidR="003817FB">
        <w:t>l</w:t>
      </w:r>
      <w:r w:rsidRPr="00A10BC1">
        <w:t xml:space="preserve">nych kosztów osobowych. </w:t>
      </w:r>
    </w:p>
    <w:p w:rsidR="00751258" w:rsidRPr="00A10BC1" w:rsidRDefault="00751258" w:rsidP="00751258">
      <w:pPr>
        <w:pStyle w:val="Tekstpodstawowywcity"/>
        <w:ind w:firstLine="0"/>
        <w:rPr>
          <w:i/>
        </w:rPr>
      </w:pPr>
    </w:p>
    <w:p w:rsidR="00751258" w:rsidRDefault="00751258" w:rsidP="00915C75">
      <w:pPr>
        <w:pStyle w:val="Tekstpodstawowywcity"/>
        <w:numPr>
          <w:ilvl w:val="0"/>
          <w:numId w:val="30"/>
        </w:numPr>
        <w:tabs>
          <w:tab w:val="clear" w:pos="360"/>
        </w:tabs>
        <w:rPr>
          <w:rStyle w:val="Pogrubienie"/>
          <w:b w:val="0"/>
          <w:bCs w:val="0"/>
        </w:rPr>
      </w:pPr>
      <w:r w:rsidRPr="00A10BC1">
        <w:rPr>
          <w:rStyle w:val="Pogrubienie"/>
        </w:rPr>
        <w:t xml:space="preserve">Kategoria III - Koszty związane z uczestnictwem bezpośrednich adresatów zadania </w:t>
      </w:r>
      <w:r w:rsidRPr="00A10BC1">
        <w:rPr>
          <w:rStyle w:val="Pogrubienie"/>
          <w:b w:val="0"/>
        </w:rPr>
        <w:t>(w tym np. materiały szkoleniowe, wynajem sali, wynajem niezbędnego sprzętu, odzież, żywność, zakwatero</w:t>
      </w:r>
      <w:r w:rsidRPr="00D419A9">
        <w:rPr>
          <w:rStyle w:val="Pogrubienie"/>
          <w:b w:val="0"/>
        </w:rPr>
        <w:t xml:space="preserve">wanie, przejazd beneficjentów, nagrody dla beneficjentów w konkursach itp.). </w:t>
      </w:r>
    </w:p>
    <w:p w:rsidR="00751258" w:rsidRPr="00A10BC1" w:rsidRDefault="00751258" w:rsidP="00751258">
      <w:pPr>
        <w:pStyle w:val="Tekstpodstawowywcity"/>
        <w:tabs>
          <w:tab w:val="clear" w:pos="360"/>
        </w:tabs>
        <w:ind w:left="0" w:firstLine="0"/>
      </w:pPr>
    </w:p>
    <w:p w:rsidR="00751258" w:rsidRPr="00A10BC1" w:rsidRDefault="00751258" w:rsidP="00915C75">
      <w:pPr>
        <w:pStyle w:val="Tekstpodstawowywcity"/>
        <w:numPr>
          <w:ilvl w:val="0"/>
          <w:numId w:val="30"/>
        </w:numPr>
        <w:tabs>
          <w:tab w:val="clear" w:pos="360"/>
        </w:tabs>
        <w:rPr>
          <w:rStyle w:val="Pogrubienie"/>
        </w:rPr>
      </w:pPr>
      <w:r w:rsidRPr="00A10BC1">
        <w:rPr>
          <w:rStyle w:val="Pogrubienie"/>
        </w:rPr>
        <w:t xml:space="preserve">Kategoria IV - Koszty funkcjonowania organizacji związane z realizacją zadania – w stosownej części, przypadającej na dany projekt (w tym np. opłaty za telefon/faks, opłaty pocztowe, czynsz, CO) – do wysokości </w:t>
      </w:r>
      <w:r w:rsidR="007E0C55">
        <w:rPr>
          <w:rStyle w:val="Pogrubienie"/>
          <w:u w:val="single"/>
        </w:rPr>
        <w:t>2</w:t>
      </w:r>
      <w:r w:rsidRPr="00D419A9">
        <w:rPr>
          <w:rStyle w:val="Pogrubienie"/>
          <w:u w:val="single"/>
        </w:rPr>
        <w:t>0%</w:t>
      </w:r>
      <w:r w:rsidRPr="00A10BC1">
        <w:rPr>
          <w:rStyle w:val="Pogrubienie"/>
        </w:rPr>
        <w:t xml:space="preserve"> dotacji</w:t>
      </w:r>
      <w:r w:rsidR="002F1683">
        <w:rPr>
          <w:rStyle w:val="Pogrubienie"/>
        </w:rPr>
        <w:t xml:space="preserve"> łącznie z </w:t>
      </w:r>
      <w:r w:rsidR="007E0C55">
        <w:rPr>
          <w:rStyle w:val="Pogrubienie"/>
        </w:rPr>
        <w:t>kategorią II</w:t>
      </w:r>
      <w:r w:rsidRPr="00A10BC1">
        <w:rPr>
          <w:rStyle w:val="Pogrubienie"/>
        </w:rPr>
        <w:t>.</w:t>
      </w:r>
    </w:p>
    <w:p w:rsidR="00751258" w:rsidRDefault="00751258" w:rsidP="00751258">
      <w:pPr>
        <w:pStyle w:val="Akapitzlist"/>
        <w:rPr>
          <w:rStyle w:val="Pogrubienie"/>
          <w:b w:val="0"/>
        </w:rPr>
      </w:pPr>
    </w:p>
    <w:p w:rsidR="00751258" w:rsidRPr="00A10BC1" w:rsidRDefault="00751258" w:rsidP="00915C75">
      <w:pPr>
        <w:pStyle w:val="Tekstpodstawowywcity"/>
        <w:numPr>
          <w:ilvl w:val="0"/>
          <w:numId w:val="30"/>
        </w:numPr>
        <w:tabs>
          <w:tab w:val="clear" w:pos="360"/>
        </w:tabs>
        <w:rPr>
          <w:rStyle w:val="Pogrubienie"/>
          <w:b w:val="0"/>
        </w:rPr>
      </w:pPr>
      <w:r w:rsidRPr="00A10BC1">
        <w:rPr>
          <w:rStyle w:val="Pogrubienie"/>
        </w:rPr>
        <w:t xml:space="preserve">Kategoria V - Koszty wyposażenia związane z realizacją zadania </w:t>
      </w:r>
      <w:r w:rsidRPr="00A10BC1">
        <w:rPr>
          <w:rStyle w:val="Pogrubienie"/>
          <w:b w:val="0"/>
        </w:rPr>
        <w:t xml:space="preserve">– koszt zakupu lub wypożyczenia składnika majątku, którego </w:t>
      </w:r>
      <w:r w:rsidRPr="00A10BC1">
        <w:rPr>
          <w:rStyle w:val="Pogrubienie"/>
        </w:rPr>
        <w:t>wartość początkowa nie przekracza kwoty 3500,00 zł</w:t>
      </w:r>
      <w:r w:rsidRPr="00A10BC1">
        <w:rPr>
          <w:rStyle w:val="Pogrubienie"/>
          <w:b w:val="0"/>
        </w:rPr>
        <w:t xml:space="preserve"> </w:t>
      </w:r>
      <w:r w:rsidRPr="00A10BC1">
        <w:rPr>
          <w:rStyle w:val="Pogrubienie"/>
        </w:rPr>
        <w:t xml:space="preserve">i jednocześnie łączny koszt składników majątku nie jest większy niż </w:t>
      </w:r>
      <w:r w:rsidRPr="00A10BC1">
        <w:rPr>
          <w:rStyle w:val="Pogrubienie"/>
          <w:u w:val="single"/>
        </w:rPr>
        <w:t>10%</w:t>
      </w:r>
      <w:r w:rsidRPr="00A10BC1">
        <w:rPr>
          <w:rStyle w:val="Pogrubienie"/>
        </w:rPr>
        <w:t xml:space="preserve"> dotacji</w:t>
      </w:r>
      <w:r w:rsidRPr="00A10BC1">
        <w:rPr>
          <w:rStyle w:val="Pogrubienie"/>
          <w:b w:val="0"/>
        </w:rPr>
        <w:t>.</w:t>
      </w:r>
      <w:r w:rsidRPr="00A10BC1">
        <w:t xml:space="preserve"> Oznacza to, że organizacja może zakupić kilka składników majątku, których cena nie przekracza 3500,00 zł za poszczególny składnik majątku, ale jednocześnie ich łączna wartość nie może przekroczyć 10% dotacji.</w:t>
      </w:r>
    </w:p>
    <w:p w:rsidR="00751258" w:rsidRPr="00A10BC1" w:rsidRDefault="00751258" w:rsidP="00751258">
      <w:pPr>
        <w:pStyle w:val="Tekstpodstawowywcity"/>
      </w:pPr>
    </w:p>
    <w:p w:rsidR="00751258" w:rsidRPr="00A10BC1" w:rsidRDefault="00751258" w:rsidP="00915C75">
      <w:pPr>
        <w:pStyle w:val="Tekstpodstawowywcity"/>
        <w:numPr>
          <w:ilvl w:val="0"/>
          <w:numId w:val="30"/>
        </w:numPr>
        <w:tabs>
          <w:tab w:val="clear" w:pos="360"/>
        </w:tabs>
      </w:pPr>
      <w:r w:rsidRPr="00A10BC1">
        <w:rPr>
          <w:rStyle w:val="Pogrubienie"/>
        </w:rPr>
        <w:t xml:space="preserve">Kategoria VI - Koszty adaptacji pomieszczeń dla celów realizacji zadania </w:t>
      </w:r>
      <w:r w:rsidRPr="00A10BC1">
        <w:t xml:space="preserve">– </w:t>
      </w:r>
      <w:r w:rsidRPr="00A10BC1">
        <w:rPr>
          <w:b/>
        </w:rPr>
        <w:t xml:space="preserve">do wysokości </w:t>
      </w:r>
      <w:r w:rsidRPr="00A10BC1">
        <w:rPr>
          <w:b/>
          <w:u w:val="single"/>
        </w:rPr>
        <w:t>10%</w:t>
      </w:r>
      <w:r w:rsidRPr="00A10BC1">
        <w:rPr>
          <w:b/>
        </w:rPr>
        <w:t xml:space="preserve"> dotacji</w:t>
      </w:r>
      <w:r w:rsidRPr="00A10BC1">
        <w:t>, nie więcej jednak niż 5000,00 zł.</w:t>
      </w:r>
    </w:p>
    <w:p w:rsidR="00751258" w:rsidRPr="00A10BC1" w:rsidRDefault="00751258" w:rsidP="00751258">
      <w:pPr>
        <w:pStyle w:val="Tekstpodstawowywcity"/>
        <w:tabs>
          <w:tab w:val="clear" w:pos="360"/>
        </w:tabs>
        <w:ind w:left="0" w:firstLine="0"/>
      </w:pPr>
    </w:p>
    <w:p w:rsidR="00751258" w:rsidRPr="00A10BC1" w:rsidRDefault="00751258" w:rsidP="00915C75">
      <w:pPr>
        <w:pStyle w:val="Tekstpodstawowywcity"/>
        <w:numPr>
          <w:ilvl w:val="0"/>
          <w:numId w:val="30"/>
        </w:numPr>
        <w:tabs>
          <w:tab w:val="clear" w:pos="360"/>
        </w:tabs>
        <w:rPr>
          <w:rStyle w:val="Pogrubienie"/>
          <w:b w:val="0"/>
        </w:rPr>
      </w:pPr>
      <w:r w:rsidRPr="00A10BC1">
        <w:rPr>
          <w:rStyle w:val="Pogrubienie"/>
        </w:rPr>
        <w:t xml:space="preserve">Kategoria VII - Koszty wyjazdów służbowych osób zaangażowanych w realizację zadania  – do wysokości </w:t>
      </w:r>
      <w:r w:rsidRPr="00D419A9">
        <w:rPr>
          <w:rStyle w:val="Pogrubienie"/>
          <w:u w:val="single"/>
        </w:rPr>
        <w:t>5%</w:t>
      </w:r>
      <w:r w:rsidRPr="00A10BC1">
        <w:rPr>
          <w:rStyle w:val="Pogrubienie"/>
        </w:rPr>
        <w:t xml:space="preserve"> dotacji. </w:t>
      </w:r>
      <w:r w:rsidRPr="00A10BC1">
        <w:rPr>
          <w:rStyle w:val="Pogrubienie"/>
          <w:b w:val="0"/>
          <w:bCs w:val="0"/>
        </w:rPr>
        <w:t>Do należności z tytułu podróży służbowej (tzn. poza miejscowością, w której znajduje się siedziba pracodawcy lub poza stałym miejscem pracy pracownika) odbywanej na obszarze kraju przez osoby zatrudnione przy realizacji zadania dofinansowanego ze środków Fundusz Inicjatyw Obywatelskich należy stosować rozporządzenie Ministr</w:t>
      </w:r>
      <w:r w:rsidR="002F1683">
        <w:rPr>
          <w:rStyle w:val="Pogrubienie"/>
          <w:b w:val="0"/>
          <w:bCs w:val="0"/>
        </w:rPr>
        <w:t>a Pracy i Polityki Społecznej z </w:t>
      </w:r>
      <w:r w:rsidRPr="00A10BC1">
        <w:rPr>
          <w:rStyle w:val="Pogrubienie"/>
          <w:b w:val="0"/>
          <w:bCs w:val="0"/>
        </w:rPr>
        <w:t xml:space="preserve">dnia </w:t>
      </w:r>
      <w:r w:rsidR="00D4192C">
        <w:rPr>
          <w:rStyle w:val="Pogrubienie"/>
          <w:b w:val="0"/>
          <w:bCs w:val="0"/>
        </w:rPr>
        <w:t>2</w:t>
      </w:r>
      <w:r w:rsidRPr="00A10BC1">
        <w:rPr>
          <w:rStyle w:val="Pogrubienie"/>
          <w:b w:val="0"/>
          <w:bCs w:val="0"/>
        </w:rPr>
        <w:t xml:space="preserve">9 </w:t>
      </w:r>
      <w:r w:rsidR="00D4192C">
        <w:rPr>
          <w:rStyle w:val="Pogrubienie"/>
          <w:b w:val="0"/>
          <w:bCs w:val="0"/>
        </w:rPr>
        <w:t>stycznia</w:t>
      </w:r>
      <w:r w:rsidRPr="00A10BC1">
        <w:rPr>
          <w:rStyle w:val="Pogrubienie"/>
          <w:b w:val="0"/>
          <w:bCs w:val="0"/>
        </w:rPr>
        <w:t xml:space="preserve"> 20</w:t>
      </w:r>
      <w:r w:rsidR="00D4192C">
        <w:rPr>
          <w:rStyle w:val="Pogrubienie"/>
          <w:b w:val="0"/>
          <w:bCs w:val="0"/>
        </w:rPr>
        <w:t>13</w:t>
      </w:r>
      <w:r w:rsidRPr="00A10BC1">
        <w:rPr>
          <w:rStyle w:val="Pogrubienie"/>
          <w:b w:val="0"/>
          <w:bCs w:val="0"/>
        </w:rPr>
        <w:t xml:space="preserve"> r. w sprawie wysokości oraz warunków ustalania należności przysługujących pracownikowi zatrudnionemu w państwowej lub samorządowej jednostce sfery budżetowej z tytułu podró</w:t>
      </w:r>
      <w:r w:rsidR="00D4192C">
        <w:rPr>
          <w:rStyle w:val="Pogrubienie"/>
          <w:b w:val="0"/>
          <w:bCs w:val="0"/>
        </w:rPr>
        <w:t>ży służbowej na obszarze kraju</w:t>
      </w:r>
      <w:r w:rsidRPr="00A10BC1">
        <w:rPr>
          <w:rStyle w:val="Pogrubienie"/>
          <w:b w:val="0"/>
          <w:bCs w:val="0"/>
        </w:rPr>
        <w:t xml:space="preserve">. </w:t>
      </w:r>
    </w:p>
    <w:p w:rsidR="00751258" w:rsidRDefault="00751258" w:rsidP="00751258">
      <w:pPr>
        <w:pStyle w:val="Tekstpodstawowywcity"/>
      </w:pPr>
    </w:p>
    <w:p w:rsidR="00751258" w:rsidRDefault="00751258" w:rsidP="00915C75">
      <w:pPr>
        <w:pStyle w:val="Tekstpodstawowywcity"/>
        <w:numPr>
          <w:ilvl w:val="0"/>
          <w:numId w:val="30"/>
        </w:numPr>
        <w:tabs>
          <w:tab w:val="clear" w:pos="360"/>
        </w:tabs>
      </w:pPr>
      <w:r>
        <w:rPr>
          <w:rStyle w:val="Pogrubienie"/>
        </w:rPr>
        <w:t xml:space="preserve">Kategoria VIII - Koszty związane z działaniami promocyjnymi zadania </w:t>
      </w:r>
      <w:r w:rsidR="002F1683">
        <w:t>(w tym </w:t>
      </w:r>
      <w:r>
        <w:t xml:space="preserve">m. in. plakaty, ulotki, ogłoszenia prasowe itp.) - </w:t>
      </w:r>
      <w:r>
        <w:rPr>
          <w:b/>
        </w:rPr>
        <w:t xml:space="preserve">do wysokości </w:t>
      </w:r>
      <w:r>
        <w:rPr>
          <w:b/>
          <w:u w:val="single"/>
        </w:rPr>
        <w:t>5%</w:t>
      </w:r>
      <w:r>
        <w:rPr>
          <w:b/>
        </w:rPr>
        <w:t xml:space="preserve"> dotacji</w:t>
      </w:r>
      <w:r>
        <w:t>.</w:t>
      </w:r>
    </w:p>
    <w:p w:rsidR="00751258" w:rsidRDefault="00751258" w:rsidP="00751258">
      <w:pPr>
        <w:pStyle w:val="Akapitzlist"/>
      </w:pPr>
    </w:p>
    <w:p w:rsidR="00751258" w:rsidRDefault="00751258" w:rsidP="00751258">
      <w:pPr>
        <w:pStyle w:val="Tekstpodstawowy3"/>
        <w:spacing w:line="240" w:lineRule="auto"/>
      </w:pPr>
      <w:r>
        <w:rPr>
          <w:b/>
          <w:bCs/>
        </w:rPr>
        <w:t>UWAGA!</w:t>
      </w:r>
      <w:r>
        <w:t xml:space="preserve"> W przypadku, kiedy Zleceniobiorca nie ma możliwości odzyskania podatku VAT, wszelkie koszty jakie zostały wskazane w kosztorysie stanowiącym załącznik do umowy są kosztami brutto. Aktem prawnym, w oparciu o który należy badać możliwość odzyskania podatku VAT jest </w:t>
      </w:r>
      <w:r w:rsidR="0065678A">
        <w:t>ustawa z dnia 11 marca 2004 r.</w:t>
      </w:r>
      <w:r>
        <w:t xml:space="preserve"> o podatku od towarów i usług (Dz. U.</w:t>
      </w:r>
      <w:r w:rsidR="002F1683">
        <w:t xml:space="preserve"> z </w:t>
      </w:r>
      <w:r w:rsidR="00D4192C">
        <w:t xml:space="preserve">2011 r. Nr 177, poz. 1054, z </w:t>
      </w:r>
      <w:proofErr w:type="spellStart"/>
      <w:r w:rsidR="00D4192C">
        <w:t>późn</w:t>
      </w:r>
      <w:proofErr w:type="spellEnd"/>
      <w:r w:rsidR="00D4192C">
        <w:t>. zm.).</w:t>
      </w:r>
    </w:p>
    <w:p w:rsidR="00751258" w:rsidRDefault="00751258" w:rsidP="00751258">
      <w:pPr>
        <w:pStyle w:val="Tekstpodstawowy3"/>
        <w:spacing w:line="240" w:lineRule="auto"/>
      </w:pPr>
      <w:r>
        <w:t xml:space="preserve">W przypadku, kiedy Zleceniobiorca nie jest podatnikiem VAT, jego koszt brutto staje się </w:t>
      </w:r>
      <w:r w:rsidR="0065678A">
        <w:t>kosztem</w:t>
      </w:r>
      <w:r w:rsidR="003817FB">
        <w:t xml:space="preserve"> </w:t>
      </w:r>
      <w:r>
        <w:t>kwalifikowa</w:t>
      </w:r>
      <w:r w:rsidR="003817FB">
        <w:t>l</w:t>
      </w:r>
      <w:r>
        <w:t xml:space="preserve">nym. Natomiast w sytuacji, kiedy Zleceniobiorca jest podatnikiem VAT to po złożeniu oświadczenia o nie odliczeniu podatku VAT w stosownych dokumentach </w:t>
      </w:r>
      <w:r>
        <w:lastRenderedPageBreak/>
        <w:t>podatkowych może ująć go w rozliczeniu jako koszt brutto. Złożone przez Zleceniodawcę oświadczenie, w formie pisemnej, iż podatek VAT związany ze wszystkimi kosztami realizacji zadania, Zleceniobiorca będzie traktował jako niepodlegający odliczeniu (musi mieć to swoje odzwierciedlenie w prowadzonej księgowości i deklaracjach składanych do U</w:t>
      </w:r>
      <w:r w:rsidR="00D4192C">
        <w:t xml:space="preserve">rzędu </w:t>
      </w:r>
      <w:r>
        <w:t>S</w:t>
      </w:r>
      <w:r w:rsidR="00D4192C">
        <w:t>karbowego</w:t>
      </w:r>
      <w:r>
        <w:t xml:space="preserve">). Wówczas podatek VAT będzie </w:t>
      </w:r>
      <w:r w:rsidR="0065678A">
        <w:t>kosztem</w:t>
      </w:r>
      <w:r>
        <w:t xml:space="preserve"> kwalifikowa</w:t>
      </w:r>
      <w:r w:rsidR="003817FB">
        <w:t>l</w:t>
      </w:r>
      <w:r>
        <w:t>nym. Oświadczenie należy złożyć wraz z ofertą.</w:t>
      </w:r>
    </w:p>
    <w:p w:rsidR="00751258" w:rsidRDefault="00751258" w:rsidP="00751258">
      <w:pPr>
        <w:pStyle w:val="Tekstpodstawowy3"/>
        <w:spacing w:line="240" w:lineRule="auto"/>
      </w:pPr>
    </w:p>
    <w:tbl>
      <w:tblPr>
        <w:tblW w:w="8305" w:type="dxa"/>
        <w:jc w:val="center"/>
        <w:tblLayout w:type="fixed"/>
        <w:tblCellMar>
          <w:left w:w="70" w:type="dxa"/>
          <w:right w:w="70" w:type="dxa"/>
        </w:tblCellMar>
        <w:tblLook w:val="0000" w:firstRow="0" w:lastRow="0" w:firstColumn="0" w:lastColumn="0" w:noHBand="0" w:noVBand="0"/>
      </w:tblPr>
      <w:tblGrid>
        <w:gridCol w:w="568"/>
        <w:gridCol w:w="3727"/>
        <w:gridCol w:w="2005"/>
        <w:gridCol w:w="2005"/>
      </w:tblGrid>
      <w:tr w:rsidR="00751258" w:rsidTr="00B90F8A">
        <w:trPr>
          <w:trHeight w:val="381"/>
          <w:jc w:val="center"/>
        </w:trPr>
        <w:tc>
          <w:tcPr>
            <w:tcW w:w="8305" w:type="dxa"/>
            <w:gridSpan w:val="4"/>
            <w:tcBorders>
              <w:top w:val="single" w:sz="8" w:space="0" w:color="auto"/>
              <w:left w:val="single" w:sz="8" w:space="0" w:color="auto"/>
              <w:bottom w:val="single" w:sz="12" w:space="0" w:color="auto"/>
              <w:right w:val="single" w:sz="4" w:space="0" w:color="auto"/>
            </w:tcBorders>
            <w:noWrap/>
            <w:vAlign w:val="bottom"/>
          </w:tcPr>
          <w:p w:rsidR="00751258" w:rsidRDefault="00751258" w:rsidP="00B90F8A">
            <w:pPr>
              <w:pStyle w:val="Tekstpodstawowywcity"/>
              <w:ind w:left="0" w:firstLine="0"/>
              <w:rPr>
                <w:i/>
              </w:rPr>
            </w:pPr>
            <w:r>
              <w:rPr>
                <w:i/>
              </w:rPr>
              <w:t>Przykład:</w:t>
            </w:r>
          </w:p>
          <w:p w:rsidR="00751258" w:rsidRDefault="00751258" w:rsidP="00B90F8A">
            <w:pPr>
              <w:pStyle w:val="Tekstpodstawowywcity"/>
              <w:ind w:left="0" w:firstLine="0"/>
              <w:rPr>
                <w:i/>
              </w:rPr>
            </w:pPr>
            <w:r>
              <w:rPr>
                <w:i/>
              </w:rPr>
              <w:t>Projekt stowarzyszenia X na realizację zadania Y. Łączna wartość projektu wynosi 100000,00 zł, w tym wartość dotacji 75000,00 zł, zaś środków własnych 25000,00 zł.</w:t>
            </w:r>
          </w:p>
          <w:p w:rsidR="00751258" w:rsidRDefault="00751258" w:rsidP="00B90F8A">
            <w:pPr>
              <w:rPr>
                <w:b/>
                <w:bCs/>
                <w:sz w:val="20"/>
                <w:szCs w:val="20"/>
              </w:rPr>
            </w:pPr>
            <w:r>
              <w:rPr>
                <w:i/>
              </w:rPr>
              <w:t>Przy kwocie dotacji wynoszącej 75000,00 zł, limity w poszczególnych kategoriach kosztorysu wynoszą:</w:t>
            </w:r>
          </w:p>
        </w:tc>
      </w:tr>
      <w:tr w:rsidR="00751258" w:rsidTr="00B90F8A">
        <w:trPr>
          <w:trHeight w:val="381"/>
          <w:jc w:val="center"/>
        </w:trPr>
        <w:tc>
          <w:tcPr>
            <w:tcW w:w="568" w:type="dxa"/>
            <w:tcBorders>
              <w:top w:val="single" w:sz="12" w:space="0" w:color="auto"/>
              <w:left w:val="single" w:sz="12" w:space="0" w:color="auto"/>
              <w:bottom w:val="single" w:sz="12" w:space="0" w:color="auto"/>
              <w:right w:val="single" w:sz="4" w:space="0" w:color="auto"/>
            </w:tcBorders>
            <w:noWrap/>
            <w:vAlign w:val="bottom"/>
          </w:tcPr>
          <w:p w:rsidR="00751258" w:rsidRPr="008977AF" w:rsidRDefault="00751258" w:rsidP="00B90F8A">
            <w:pPr>
              <w:rPr>
                <w:bCs/>
                <w:sz w:val="20"/>
                <w:szCs w:val="20"/>
              </w:rPr>
            </w:pPr>
            <w:r w:rsidRPr="008977AF">
              <w:rPr>
                <w:bCs/>
                <w:sz w:val="20"/>
                <w:szCs w:val="20"/>
              </w:rPr>
              <w:t>L.p.</w:t>
            </w:r>
          </w:p>
        </w:tc>
        <w:tc>
          <w:tcPr>
            <w:tcW w:w="3727" w:type="dxa"/>
            <w:tcBorders>
              <w:top w:val="single" w:sz="12" w:space="0" w:color="auto"/>
              <w:left w:val="single" w:sz="8" w:space="0" w:color="auto"/>
              <w:bottom w:val="single" w:sz="12" w:space="0" w:color="auto"/>
              <w:right w:val="single" w:sz="4" w:space="0" w:color="auto"/>
            </w:tcBorders>
            <w:noWrap/>
            <w:vAlign w:val="bottom"/>
          </w:tcPr>
          <w:p w:rsidR="00751258" w:rsidRPr="008977AF" w:rsidRDefault="00751258" w:rsidP="00B90F8A">
            <w:pPr>
              <w:rPr>
                <w:bCs/>
                <w:sz w:val="20"/>
                <w:szCs w:val="20"/>
              </w:rPr>
            </w:pPr>
            <w:r>
              <w:rPr>
                <w:bCs/>
                <w:sz w:val="20"/>
                <w:szCs w:val="20"/>
              </w:rPr>
              <w:t>Kategoria</w:t>
            </w:r>
          </w:p>
        </w:tc>
        <w:tc>
          <w:tcPr>
            <w:tcW w:w="2005" w:type="dxa"/>
            <w:tcBorders>
              <w:top w:val="single" w:sz="12" w:space="0" w:color="auto"/>
              <w:left w:val="single" w:sz="8" w:space="0" w:color="auto"/>
              <w:bottom w:val="single" w:sz="12" w:space="0" w:color="auto"/>
              <w:right w:val="single" w:sz="4" w:space="0" w:color="auto"/>
            </w:tcBorders>
            <w:noWrap/>
            <w:vAlign w:val="bottom"/>
          </w:tcPr>
          <w:p w:rsidR="00751258" w:rsidRPr="008977AF" w:rsidRDefault="00751258" w:rsidP="00B90F8A">
            <w:pPr>
              <w:rPr>
                <w:bCs/>
                <w:sz w:val="20"/>
                <w:szCs w:val="20"/>
              </w:rPr>
            </w:pPr>
            <w:r>
              <w:rPr>
                <w:bCs/>
                <w:sz w:val="20"/>
                <w:szCs w:val="20"/>
              </w:rPr>
              <w:t>Procentowy limit dotacji</w:t>
            </w:r>
          </w:p>
        </w:tc>
        <w:tc>
          <w:tcPr>
            <w:tcW w:w="2005" w:type="dxa"/>
            <w:tcBorders>
              <w:top w:val="single" w:sz="12" w:space="0" w:color="auto"/>
              <w:left w:val="single" w:sz="8" w:space="0" w:color="auto"/>
              <w:bottom w:val="single" w:sz="12" w:space="0" w:color="auto"/>
              <w:right w:val="single" w:sz="12" w:space="0" w:color="auto"/>
            </w:tcBorders>
            <w:vAlign w:val="bottom"/>
          </w:tcPr>
          <w:p w:rsidR="00751258" w:rsidRPr="008977AF" w:rsidRDefault="00751258" w:rsidP="00B90F8A">
            <w:pPr>
              <w:rPr>
                <w:bCs/>
                <w:sz w:val="20"/>
                <w:szCs w:val="20"/>
              </w:rPr>
            </w:pPr>
            <w:r w:rsidRPr="008977AF">
              <w:rPr>
                <w:bCs/>
                <w:sz w:val="20"/>
                <w:szCs w:val="20"/>
              </w:rPr>
              <w:t xml:space="preserve">Maksymalna kwota dotacji w danej </w:t>
            </w:r>
            <w:r>
              <w:rPr>
                <w:bCs/>
                <w:sz w:val="20"/>
                <w:szCs w:val="20"/>
              </w:rPr>
              <w:t>kategorii (kwoty dla tego przykładu)</w:t>
            </w:r>
          </w:p>
        </w:tc>
      </w:tr>
      <w:tr w:rsidR="00751258" w:rsidTr="00B90F8A">
        <w:trPr>
          <w:trHeight w:val="190"/>
          <w:jc w:val="center"/>
        </w:trPr>
        <w:tc>
          <w:tcPr>
            <w:tcW w:w="568" w:type="dxa"/>
            <w:tcBorders>
              <w:top w:val="nil"/>
              <w:left w:val="single" w:sz="8" w:space="0" w:color="auto"/>
              <w:bottom w:val="single" w:sz="4" w:space="0" w:color="auto"/>
              <w:right w:val="single" w:sz="4" w:space="0" w:color="auto"/>
            </w:tcBorders>
            <w:noWrap/>
          </w:tcPr>
          <w:p w:rsidR="00751258" w:rsidRDefault="00751258" w:rsidP="00B90F8A">
            <w:pPr>
              <w:jc w:val="center"/>
              <w:rPr>
                <w:b/>
                <w:bCs/>
                <w:sz w:val="20"/>
                <w:szCs w:val="20"/>
              </w:rPr>
            </w:pPr>
            <w:r>
              <w:rPr>
                <w:b/>
                <w:bCs/>
                <w:sz w:val="20"/>
                <w:szCs w:val="20"/>
              </w:rPr>
              <w:t>I.</w:t>
            </w:r>
          </w:p>
        </w:tc>
        <w:tc>
          <w:tcPr>
            <w:tcW w:w="3727" w:type="dxa"/>
            <w:tcBorders>
              <w:top w:val="nil"/>
              <w:left w:val="nil"/>
              <w:bottom w:val="single" w:sz="4" w:space="0" w:color="auto"/>
              <w:right w:val="single" w:sz="4" w:space="0" w:color="auto"/>
            </w:tcBorders>
          </w:tcPr>
          <w:p w:rsidR="00751258" w:rsidRDefault="00751258" w:rsidP="00B90F8A">
            <w:pPr>
              <w:rPr>
                <w:sz w:val="20"/>
                <w:szCs w:val="20"/>
              </w:rPr>
            </w:pPr>
            <w:r>
              <w:rPr>
                <w:sz w:val="20"/>
                <w:szCs w:val="20"/>
              </w:rPr>
              <w:t>Koszty osobowe  merytoryczne</w:t>
            </w:r>
          </w:p>
        </w:tc>
        <w:tc>
          <w:tcPr>
            <w:tcW w:w="2005" w:type="dxa"/>
            <w:tcBorders>
              <w:top w:val="nil"/>
              <w:left w:val="nil"/>
              <w:bottom w:val="single" w:sz="4" w:space="0" w:color="auto"/>
              <w:right w:val="single" w:sz="4" w:space="0" w:color="auto"/>
            </w:tcBorders>
            <w:shd w:val="clear" w:color="auto" w:fill="C0C0C0"/>
            <w:noWrap/>
            <w:vAlign w:val="bottom"/>
          </w:tcPr>
          <w:p w:rsidR="00751258" w:rsidRDefault="00751258" w:rsidP="00B90F8A">
            <w:pPr>
              <w:rPr>
                <w:sz w:val="20"/>
                <w:szCs w:val="20"/>
              </w:rPr>
            </w:pPr>
            <w:r>
              <w:rPr>
                <w:sz w:val="20"/>
                <w:szCs w:val="20"/>
              </w:rPr>
              <w:t>brak limitu</w:t>
            </w:r>
          </w:p>
        </w:tc>
        <w:tc>
          <w:tcPr>
            <w:tcW w:w="2005" w:type="dxa"/>
            <w:tcBorders>
              <w:top w:val="nil"/>
              <w:left w:val="nil"/>
              <w:bottom w:val="single" w:sz="4" w:space="0" w:color="auto"/>
              <w:right w:val="single" w:sz="8" w:space="0" w:color="auto"/>
            </w:tcBorders>
            <w:shd w:val="clear" w:color="auto" w:fill="C0C0C0"/>
            <w:noWrap/>
            <w:vAlign w:val="bottom"/>
          </w:tcPr>
          <w:p w:rsidR="00751258" w:rsidRDefault="00751258" w:rsidP="00B90F8A">
            <w:pPr>
              <w:rPr>
                <w:sz w:val="20"/>
                <w:szCs w:val="20"/>
              </w:rPr>
            </w:pPr>
            <w:r>
              <w:rPr>
                <w:sz w:val="20"/>
                <w:szCs w:val="20"/>
              </w:rPr>
              <w:t> brak limitu</w:t>
            </w:r>
          </w:p>
        </w:tc>
      </w:tr>
      <w:tr w:rsidR="00751258" w:rsidTr="00B90F8A">
        <w:trPr>
          <w:trHeight w:val="190"/>
          <w:jc w:val="center"/>
        </w:trPr>
        <w:tc>
          <w:tcPr>
            <w:tcW w:w="568" w:type="dxa"/>
            <w:tcBorders>
              <w:top w:val="nil"/>
              <w:left w:val="single" w:sz="8" w:space="0" w:color="auto"/>
              <w:bottom w:val="single" w:sz="4" w:space="0" w:color="auto"/>
              <w:right w:val="single" w:sz="4" w:space="0" w:color="auto"/>
            </w:tcBorders>
            <w:noWrap/>
          </w:tcPr>
          <w:p w:rsidR="00751258" w:rsidRDefault="00751258" w:rsidP="00B90F8A">
            <w:pPr>
              <w:jc w:val="center"/>
              <w:rPr>
                <w:b/>
                <w:bCs/>
                <w:sz w:val="20"/>
                <w:szCs w:val="20"/>
              </w:rPr>
            </w:pPr>
            <w:r>
              <w:rPr>
                <w:b/>
                <w:bCs/>
                <w:sz w:val="20"/>
                <w:szCs w:val="20"/>
              </w:rPr>
              <w:t>II.</w:t>
            </w:r>
          </w:p>
        </w:tc>
        <w:tc>
          <w:tcPr>
            <w:tcW w:w="3727" w:type="dxa"/>
            <w:tcBorders>
              <w:top w:val="nil"/>
              <w:left w:val="nil"/>
              <w:bottom w:val="single" w:sz="4" w:space="0" w:color="auto"/>
              <w:right w:val="single" w:sz="4" w:space="0" w:color="auto"/>
            </w:tcBorders>
          </w:tcPr>
          <w:p w:rsidR="00751258" w:rsidRDefault="00751258" w:rsidP="00B90F8A">
            <w:pPr>
              <w:rPr>
                <w:sz w:val="20"/>
                <w:szCs w:val="20"/>
              </w:rPr>
            </w:pPr>
            <w:r>
              <w:rPr>
                <w:sz w:val="20"/>
                <w:szCs w:val="20"/>
              </w:rPr>
              <w:t xml:space="preserve">Koszty  obsługi zadania publicznego, w tym koszty administracyjne </w:t>
            </w:r>
          </w:p>
        </w:tc>
        <w:tc>
          <w:tcPr>
            <w:tcW w:w="2005" w:type="dxa"/>
            <w:tcBorders>
              <w:top w:val="single" w:sz="4" w:space="0" w:color="auto"/>
              <w:left w:val="nil"/>
              <w:bottom w:val="single" w:sz="4" w:space="0" w:color="auto"/>
              <w:right w:val="single" w:sz="4" w:space="0" w:color="auto"/>
            </w:tcBorders>
            <w:shd w:val="clear" w:color="auto" w:fill="FFFFFF"/>
            <w:noWrap/>
            <w:vAlign w:val="bottom"/>
          </w:tcPr>
          <w:p w:rsidR="00751258" w:rsidRDefault="006648D8" w:rsidP="00B90F8A">
            <w:pPr>
              <w:rPr>
                <w:sz w:val="20"/>
                <w:szCs w:val="20"/>
              </w:rPr>
            </w:pPr>
            <w:r>
              <w:rPr>
                <w:sz w:val="20"/>
                <w:szCs w:val="20"/>
              </w:rPr>
              <w:t>20% łącznie z kategorią IV.</w:t>
            </w:r>
          </w:p>
        </w:tc>
        <w:tc>
          <w:tcPr>
            <w:tcW w:w="2005" w:type="dxa"/>
            <w:tcBorders>
              <w:top w:val="single" w:sz="4" w:space="0" w:color="auto"/>
              <w:left w:val="nil"/>
              <w:bottom w:val="single" w:sz="4" w:space="0" w:color="auto"/>
              <w:right w:val="single" w:sz="8" w:space="0" w:color="auto"/>
            </w:tcBorders>
            <w:shd w:val="clear" w:color="auto" w:fill="FFFFFF"/>
            <w:noWrap/>
            <w:vAlign w:val="bottom"/>
          </w:tcPr>
          <w:p w:rsidR="006648D8" w:rsidRDefault="006648D8" w:rsidP="006648D8">
            <w:pPr>
              <w:jc w:val="right"/>
              <w:rPr>
                <w:sz w:val="20"/>
                <w:szCs w:val="20"/>
              </w:rPr>
            </w:pPr>
            <w:r>
              <w:rPr>
                <w:sz w:val="20"/>
                <w:szCs w:val="20"/>
              </w:rPr>
              <w:t>15</w:t>
            </w:r>
            <w:r w:rsidR="00751258">
              <w:rPr>
                <w:sz w:val="20"/>
                <w:szCs w:val="20"/>
              </w:rPr>
              <w:t xml:space="preserve"> </w:t>
            </w:r>
            <w:r>
              <w:rPr>
                <w:sz w:val="20"/>
                <w:szCs w:val="20"/>
              </w:rPr>
              <w:t>0</w:t>
            </w:r>
            <w:r w:rsidR="00751258">
              <w:rPr>
                <w:sz w:val="20"/>
                <w:szCs w:val="20"/>
              </w:rPr>
              <w:t>00,00 zł</w:t>
            </w:r>
          </w:p>
          <w:p w:rsidR="00751258" w:rsidRDefault="006648D8" w:rsidP="006648D8">
            <w:pPr>
              <w:jc w:val="right"/>
              <w:rPr>
                <w:sz w:val="20"/>
                <w:szCs w:val="20"/>
              </w:rPr>
            </w:pPr>
            <w:r>
              <w:rPr>
                <w:sz w:val="20"/>
                <w:szCs w:val="20"/>
              </w:rPr>
              <w:t xml:space="preserve">(łącznie z kategorią IV) </w:t>
            </w:r>
          </w:p>
        </w:tc>
      </w:tr>
      <w:tr w:rsidR="00751258" w:rsidTr="00B90F8A">
        <w:trPr>
          <w:trHeight w:val="427"/>
          <w:jc w:val="center"/>
        </w:trPr>
        <w:tc>
          <w:tcPr>
            <w:tcW w:w="568" w:type="dxa"/>
            <w:tcBorders>
              <w:top w:val="nil"/>
              <w:left w:val="single" w:sz="8" w:space="0" w:color="auto"/>
              <w:bottom w:val="single" w:sz="4" w:space="0" w:color="auto"/>
              <w:right w:val="single" w:sz="4" w:space="0" w:color="auto"/>
            </w:tcBorders>
            <w:noWrap/>
          </w:tcPr>
          <w:p w:rsidR="00751258" w:rsidRDefault="00751258" w:rsidP="00B90F8A">
            <w:pPr>
              <w:jc w:val="center"/>
              <w:rPr>
                <w:b/>
                <w:bCs/>
                <w:sz w:val="20"/>
                <w:szCs w:val="20"/>
              </w:rPr>
            </w:pPr>
            <w:r>
              <w:rPr>
                <w:b/>
                <w:bCs/>
                <w:sz w:val="20"/>
                <w:szCs w:val="20"/>
              </w:rPr>
              <w:t>III.</w:t>
            </w:r>
          </w:p>
        </w:tc>
        <w:tc>
          <w:tcPr>
            <w:tcW w:w="3727" w:type="dxa"/>
            <w:tcBorders>
              <w:top w:val="nil"/>
              <w:left w:val="nil"/>
              <w:bottom w:val="single" w:sz="4" w:space="0" w:color="auto"/>
              <w:right w:val="single" w:sz="4" w:space="0" w:color="auto"/>
            </w:tcBorders>
          </w:tcPr>
          <w:p w:rsidR="00751258" w:rsidRDefault="00751258" w:rsidP="00B90F8A">
            <w:pPr>
              <w:rPr>
                <w:sz w:val="20"/>
                <w:szCs w:val="20"/>
              </w:rPr>
            </w:pPr>
            <w:r>
              <w:rPr>
                <w:sz w:val="20"/>
                <w:szCs w:val="20"/>
              </w:rPr>
              <w:t xml:space="preserve">Koszty związane z uczestnictwem bezpośrednich adresatów projektu </w:t>
            </w:r>
          </w:p>
        </w:tc>
        <w:tc>
          <w:tcPr>
            <w:tcW w:w="2005" w:type="dxa"/>
            <w:tcBorders>
              <w:top w:val="nil"/>
              <w:left w:val="nil"/>
              <w:bottom w:val="single" w:sz="4" w:space="0" w:color="auto"/>
              <w:right w:val="single" w:sz="4" w:space="0" w:color="auto"/>
            </w:tcBorders>
            <w:shd w:val="clear" w:color="auto" w:fill="C0C0C0"/>
            <w:noWrap/>
            <w:vAlign w:val="bottom"/>
          </w:tcPr>
          <w:p w:rsidR="00751258" w:rsidRDefault="00751258" w:rsidP="00B90F8A">
            <w:pPr>
              <w:rPr>
                <w:sz w:val="20"/>
                <w:szCs w:val="20"/>
              </w:rPr>
            </w:pPr>
            <w:r>
              <w:rPr>
                <w:sz w:val="20"/>
                <w:szCs w:val="20"/>
              </w:rPr>
              <w:t>brak limitu*</w:t>
            </w:r>
          </w:p>
        </w:tc>
        <w:tc>
          <w:tcPr>
            <w:tcW w:w="2005" w:type="dxa"/>
            <w:tcBorders>
              <w:top w:val="nil"/>
              <w:left w:val="nil"/>
              <w:bottom w:val="single" w:sz="4" w:space="0" w:color="auto"/>
              <w:right w:val="single" w:sz="8" w:space="0" w:color="auto"/>
            </w:tcBorders>
            <w:shd w:val="clear" w:color="auto" w:fill="C0C0C0"/>
            <w:noWrap/>
            <w:vAlign w:val="bottom"/>
          </w:tcPr>
          <w:p w:rsidR="00751258" w:rsidRDefault="00751258" w:rsidP="00B90F8A">
            <w:pPr>
              <w:rPr>
                <w:sz w:val="20"/>
                <w:szCs w:val="20"/>
              </w:rPr>
            </w:pPr>
            <w:r>
              <w:rPr>
                <w:sz w:val="20"/>
                <w:szCs w:val="20"/>
              </w:rPr>
              <w:t> brak limitu</w:t>
            </w:r>
          </w:p>
        </w:tc>
      </w:tr>
      <w:tr w:rsidR="00751258" w:rsidTr="00B90F8A">
        <w:trPr>
          <w:trHeight w:val="236"/>
          <w:jc w:val="center"/>
        </w:trPr>
        <w:tc>
          <w:tcPr>
            <w:tcW w:w="568" w:type="dxa"/>
            <w:tcBorders>
              <w:top w:val="nil"/>
              <w:left w:val="single" w:sz="8" w:space="0" w:color="auto"/>
              <w:bottom w:val="single" w:sz="4" w:space="0" w:color="auto"/>
              <w:right w:val="single" w:sz="4" w:space="0" w:color="auto"/>
            </w:tcBorders>
            <w:noWrap/>
          </w:tcPr>
          <w:p w:rsidR="00751258" w:rsidRDefault="00751258" w:rsidP="00B90F8A">
            <w:pPr>
              <w:jc w:val="center"/>
              <w:rPr>
                <w:b/>
                <w:bCs/>
                <w:sz w:val="20"/>
                <w:szCs w:val="20"/>
              </w:rPr>
            </w:pPr>
            <w:r>
              <w:rPr>
                <w:b/>
                <w:bCs/>
                <w:sz w:val="20"/>
                <w:szCs w:val="20"/>
              </w:rPr>
              <w:t>IV.</w:t>
            </w:r>
          </w:p>
        </w:tc>
        <w:tc>
          <w:tcPr>
            <w:tcW w:w="3727" w:type="dxa"/>
            <w:tcBorders>
              <w:top w:val="nil"/>
              <w:left w:val="nil"/>
              <w:bottom w:val="single" w:sz="4" w:space="0" w:color="auto"/>
              <w:right w:val="single" w:sz="4" w:space="0" w:color="auto"/>
            </w:tcBorders>
          </w:tcPr>
          <w:p w:rsidR="00751258" w:rsidRDefault="00751258" w:rsidP="00B90F8A">
            <w:pPr>
              <w:rPr>
                <w:sz w:val="20"/>
                <w:szCs w:val="20"/>
              </w:rPr>
            </w:pPr>
            <w:r>
              <w:rPr>
                <w:sz w:val="20"/>
                <w:szCs w:val="20"/>
              </w:rPr>
              <w:t>Koszty funkcjonowania organizacji związane z realizacją zadania</w:t>
            </w:r>
          </w:p>
        </w:tc>
        <w:tc>
          <w:tcPr>
            <w:tcW w:w="2005" w:type="dxa"/>
            <w:tcBorders>
              <w:top w:val="nil"/>
              <w:left w:val="nil"/>
              <w:bottom w:val="single" w:sz="4" w:space="0" w:color="auto"/>
              <w:right w:val="single" w:sz="4" w:space="0" w:color="auto"/>
            </w:tcBorders>
            <w:noWrap/>
            <w:vAlign w:val="bottom"/>
          </w:tcPr>
          <w:p w:rsidR="00751258" w:rsidRDefault="006648D8" w:rsidP="00B90F8A">
            <w:pPr>
              <w:rPr>
                <w:sz w:val="20"/>
                <w:szCs w:val="20"/>
              </w:rPr>
            </w:pPr>
            <w:r>
              <w:rPr>
                <w:sz w:val="20"/>
                <w:szCs w:val="20"/>
              </w:rPr>
              <w:t>20% łącznie z kategorią II.</w:t>
            </w:r>
          </w:p>
        </w:tc>
        <w:tc>
          <w:tcPr>
            <w:tcW w:w="2005" w:type="dxa"/>
            <w:tcBorders>
              <w:top w:val="nil"/>
              <w:left w:val="nil"/>
              <w:bottom w:val="single" w:sz="4" w:space="0" w:color="auto"/>
              <w:right w:val="single" w:sz="8" w:space="0" w:color="auto"/>
            </w:tcBorders>
            <w:noWrap/>
            <w:vAlign w:val="bottom"/>
          </w:tcPr>
          <w:p w:rsidR="006648D8" w:rsidRDefault="006648D8" w:rsidP="006648D8">
            <w:pPr>
              <w:jc w:val="right"/>
              <w:rPr>
                <w:sz w:val="20"/>
                <w:szCs w:val="20"/>
              </w:rPr>
            </w:pPr>
            <w:r>
              <w:rPr>
                <w:sz w:val="20"/>
                <w:szCs w:val="20"/>
              </w:rPr>
              <w:t>15 000,00 zł</w:t>
            </w:r>
          </w:p>
          <w:p w:rsidR="00751258" w:rsidRDefault="006648D8" w:rsidP="006648D8">
            <w:pPr>
              <w:jc w:val="right"/>
              <w:rPr>
                <w:sz w:val="20"/>
                <w:szCs w:val="20"/>
              </w:rPr>
            </w:pPr>
            <w:r>
              <w:rPr>
                <w:sz w:val="20"/>
                <w:szCs w:val="20"/>
              </w:rPr>
              <w:t>(łącznie z kategorią II)</w:t>
            </w:r>
          </w:p>
        </w:tc>
      </w:tr>
      <w:tr w:rsidR="00751258" w:rsidTr="00B90F8A">
        <w:trPr>
          <w:trHeight w:val="381"/>
          <w:jc w:val="center"/>
        </w:trPr>
        <w:tc>
          <w:tcPr>
            <w:tcW w:w="568" w:type="dxa"/>
            <w:tcBorders>
              <w:top w:val="nil"/>
              <w:left w:val="single" w:sz="8" w:space="0" w:color="auto"/>
              <w:bottom w:val="single" w:sz="4" w:space="0" w:color="auto"/>
              <w:right w:val="single" w:sz="4" w:space="0" w:color="auto"/>
            </w:tcBorders>
            <w:noWrap/>
          </w:tcPr>
          <w:p w:rsidR="00751258" w:rsidRDefault="00751258" w:rsidP="00B90F8A">
            <w:pPr>
              <w:jc w:val="center"/>
              <w:rPr>
                <w:b/>
                <w:bCs/>
                <w:sz w:val="20"/>
                <w:szCs w:val="20"/>
              </w:rPr>
            </w:pPr>
            <w:r>
              <w:rPr>
                <w:b/>
                <w:bCs/>
                <w:sz w:val="20"/>
                <w:szCs w:val="20"/>
              </w:rPr>
              <w:t>V.</w:t>
            </w:r>
          </w:p>
        </w:tc>
        <w:tc>
          <w:tcPr>
            <w:tcW w:w="3727" w:type="dxa"/>
            <w:tcBorders>
              <w:top w:val="nil"/>
              <w:left w:val="nil"/>
              <w:bottom w:val="single" w:sz="4" w:space="0" w:color="auto"/>
              <w:right w:val="single" w:sz="4" w:space="0" w:color="auto"/>
            </w:tcBorders>
          </w:tcPr>
          <w:p w:rsidR="00751258" w:rsidRDefault="00751258" w:rsidP="00B90F8A">
            <w:pPr>
              <w:rPr>
                <w:sz w:val="20"/>
                <w:szCs w:val="20"/>
              </w:rPr>
            </w:pPr>
            <w:r>
              <w:rPr>
                <w:sz w:val="20"/>
                <w:szCs w:val="20"/>
              </w:rPr>
              <w:t>Koszty wyposażenia związane z realizacją zadania</w:t>
            </w:r>
          </w:p>
        </w:tc>
        <w:tc>
          <w:tcPr>
            <w:tcW w:w="2005" w:type="dxa"/>
            <w:tcBorders>
              <w:top w:val="nil"/>
              <w:left w:val="nil"/>
              <w:bottom w:val="single" w:sz="4" w:space="0" w:color="auto"/>
              <w:right w:val="single" w:sz="4" w:space="0" w:color="auto"/>
            </w:tcBorders>
            <w:vAlign w:val="bottom"/>
          </w:tcPr>
          <w:p w:rsidR="00751258" w:rsidRDefault="00751258" w:rsidP="00B90F8A">
            <w:pPr>
              <w:rPr>
                <w:sz w:val="20"/>
                <w:szCs w:val="20"/>
              </w:rPr>
            </w:pPr>
            <w:r>
              <w:rPr>
                <w:sz w:val="20"/>
                <w:szCs w:val="20"/>
              </w:rPr>
              <w:t>10% (koszt jednostkowy nie większy niż 3500 zł brutto)</w:t>
            </w:r>
          </w:p>
        </w:tc>
        <w:tc>
          <w:tcPr>
            <w:tcW w:w="2005" w:type="dxa"/>
            <w:tcBorders>
              <w:top w:val="nil"/>
              <w:left w:val="nil"/>
              <w:bottom w:val="single" w:sz="4" w:space="0" w:color="auto"/>
              <w:right w:val="single" w:sz="8" w:space="0" w:color="auto"/>
            </w:tcBorders>
            <w:noWrap/>
            <w:vAlign w:val="bottom"/>
          </w:tcPr>
          <w:p w:rsidR="00751258" w:rsidRDefault="00751258" w:rsidP="00B90F8A">
            <w:pPr>
              <w:jc w:val="right"/>
              <w:rPr>
                <w:sz w:val="20"/>
                <w:szCs w:val="20"/>
              </w:rPr>
            </w:pPr>
            <w:r>
              <w:rPr>
                <w:sz w:val="20"/>
                <w:szCs w:val="20"/>
              </w:rPr>
              <w:t>7 500,00 zł</w:t>
            </w:r>
          </w:p>
        </w:tc>
      </w:tr>
      <w:tr w:rsidR="00751258" w:rsidTr="00B90F8A">
        <w:trPr>
          <w:trHeight w:val="381"/>
          <w:jc w:val="center"/>
        </w:trPr>
        <w:tc>
          <w:tcPr>
            <w:tcW w:w="568" w:type="dxa"/>
            <w:tcBorders>
              <w:top w:val="nil"/>
              <w:left w:val="single" w:sz="8" w:space="0" w:color="auto"/>
              <w:bottom w:val="single" w:sz="4" w:space="0" w:color="auto"/>
              <w:right w:val="single" w:sz="4" w:space="0" w:color="auto"/>
            </w:tcBorders>
            <w:noWrap/>
          </w:tcPr>
          <w:p w:rsidR="00751258" w:rsidRDefault="00751258" w:rsidP="00B90F8A">
            <w:pPr>
              <w:jc w:val="center"/>
              <w:rPr>
                <w:b/>
                <w:bCs/>
                <w:sz w:val="20"/>
                <w:szCs w:val="20"/>
              </w:rPr>
            </w:pPr>
            <w:r>
              <w:rPr>
                <w:b/>
                <w:bCs/>
                <w:sz w:val="20"/>
                <w:szCs w:val="20"/>
              </w:rPr>
              <w:t>VI.</w:t>
            </w:r>
          </w:p>
        </w:tc>
        <w:tc>
          <w:tcPr>
            <w:tcW w:w="3727" w:type="dxa"/>
            <w:tcBorders>
              <w:top w:val="nil"/>
              <w:left w:val="nil"/>
              <w:bottom w:val="single" w:sz="4" w:space="0" w:color="auto"/>
              <w:right w:val="single" w:sz="4" w:space="0" w:color="auto"/>
            </w:tcBorders>
          </w:tcPr>
          <w:p w:rsidR="00751258" w:rsidRDefault="00751258" w:rsidP="00B90F8A">
            <w:pPr>
              <w:rPr>
                <w:sz w:val="20"/>
                <w:szCs w:val="20"/>
              </w:rPr>
            </w:pPr>
            <w:r>
              <w:rPr>
                <w:sz w:val="20"/>
                <w:szCs w:val="20"/>
              </w:rPr>
              <w:t>Koszty adaptacji pomieszczeń dla celów realizacji zadania</w:t>
            </w:r>
          </w:p>
        </w:tc>
        <w:tc>
          <w:tcPr>
            <w:tcW w:w="2005" w:type="dxa"/>
            <w:tcBorders>
              <w:top w:val="nil"/>
              <w:left w:val="nil"/>
              <w:bottom w:val="single" w:sz="4" w:space="0" w:color="auto"/>
              <w:right w:val="single" w:sz="4" w:space="0" w:color="auto"/>
            </w:tcBorders>
            <w:noWrap/>
            <w:vAlign w:val="bottom"/>
          </w:tcPr>
          <w:p w:rsidR="00751258" w:rsidRDefault="00751258" w:rsidP="00B90F8A">
            <w:pPr>
              <w:rPr>
                <w:sz w:val="20"/>
                <w:szCs w:val="20"/>
              </w:rPr>
            </w:pPr>
            <w:r>
              <w:rPr>
                <w:sz w:val="20"/>
                <w:szCs w:val="20"/>
              </w:rPr>
              <w:t>10% (nie więcej niż 5000 zł)</w:t>
            </w:r>
          </w:p>
        </w:tc>
        <w:tc>
          <w:tcPr>
            <w:tcW w:w="2005" w:type="dxa"/>
            <w:tcBorders>
              <w:top w:val="nil"/>
              <w:left w:val="nil"/>
              <w:bottom w:val="single" w:sz="4" w:space="0" w:color="auto"/>
              <w:right w:val="single" w:sz="8" w:space="0" w:color="auto"/>
            </w:tcBorders>
            <w:noWrap/>
            <w:vAlign w:val="bottom"/>
          </w:tcPr>
          <w:p w:rsidR="00751258" w:rsidRDefault="00751258" w:rsidP="00B90F8A">
            <w:pPr>
              <w:jc w:val="right"/>
              <w:rPr>
                <w:sz w:val="20"/>
                <w:szCs w:val="20"/>
              </w:rPr>
            </w:pPr>
            <w:r>
              <w:rPr>
                <w:sz w:val="20"/>
                <w:szCs w:val="20"/>
              </w:rPr>
              <w:t>5 000,00 zł</w:t>
            </w:r>
          </w:p>
        </w:tc>
      </w:tr>
      <w:tr w:rsidR="00751258" w:rsidTr="00B90F8A">
        <w:trPr>
          <w:trHeight w:val="430"/>
          <w:jc w:val="center"/>
        </w:trPr>
        <w:tc>
          <w:tcPr>
            <w:tcW w:w="568" w:type="dxa"/>
            <w:tcBorders>
              <w:top w:val="nil"/>
              <w:left w:val="single" w:sz="8" w:space="0" w:color="auto"/>
              <w:bottom w:val="single" w:sz="4" w:space="0" w:color="auto"/>
              <w:right w:val="single" w:sz="4" w:space="0" w:color="auto"/>
            </w:tcBorders>
            <w:noWrap/>
          </w:tcPr>
          <w:p w:rsidR="00751258" w:rsidRDefault="00751258" w:rsidP="00B90F8A">
            <w:pPr>
              <w:jc w:val="center"/>
              <w:rPr>
                <w:b/>
                <w:bCs/>
                <w:sz w:val="20"/>
                <w:szCs w:val="20"/>
              </w:rPr>
            </w:pPr>
            <w:r>
              <w:rPr>
                <w:b/>
                <w:bCs/>
                <w:sz w:val="20"/>
                <w:szCs w:val="20"/>
              </w:rPr>
              <w:t>VII.</w:t>
            </w:r>
          </w:p>
        </w:tc>
        <w:tc>
          <w:tcPr>
            <w:tcW w:w="3727" w:type="dxa"/>
            <w:tcBorders>
              <w:top w:val="nil"/>
              <w:left w:val="nil"/>
              <w:bottom w:val="single" w:sz="4" w:space="0" w:color="auto"/>
              <w:right w:val="single" w:sz="4" w:space="0" w:color="auto"/>
            </w:tcBorders>
          </w:tcPr>
          <w:p w:rsidR="00751258" w:rsidRDefault="00751258" w:rsidP="00B90F8A">
            <w:pPr>
              <w:rPr>
                <w:sz w:val="20"/>
                <w:szCs w:val="20"/>
              </w:rPr>
            </w:pPr>
            <w:r>
              <w:rPr>
                <w:sz w:val="20"/>
                <w:szCs w:val="20"/>
              </w:rPr>
              <w:t>Koszty wyjazdów służbowych osób zaangażowanych w realizację zadania</w:t>
            </w:r>
          </w:p>
        </w:tc>
        <w:tc>
          <w:tcPr>
            <w:tcW w:w="2005" w:type="dxa"/>
            <w:tcBorders>
              <w:top w:val="nil"/>
              <w:left w:val="nil"/>
              <w:bottom w:val="single" w:sz="4" w:space="0" w:color="auto"/>
              <w:right w:val="single" w:sz="4" w:space="0" w:color="auto"/>
            </w:tcBorders>
            <w:shd w:val="clear" w:color="auto" w:fill="C0C0C0"/>
            <w:noWrap/>
            <w:vAlign w:val="bottom"/>
          </w:tcPr>
          <w:p w:rsidR="00751258" w:rsidRDefault="00751258" w:rsidP="00B90F8A">
            <w:pPr>
              <w:rPr>
                <w:sz w:val="20"/>
                <w:szCs w:val="20"/>
              </w:rPr>
            </w:pPr>
            <w:r>
              <w:rPr>
                <w:sz w:val="20"/>
                <w:szCs w:val="20"/>
              </w:rPr>
              <w:t>5%</w:t>
            </w:r>
          </w:p>
        </w:tc>
        <w:tc>
          <w:tcPr>
            <w:tcW w:w="2005" w:type="dxa"/>
            <w:tcBorders>
              <w:top w:val="nil"/>
              <w:left w:val="nil"/>
              <w:bottom w:val="single" w:sz="4" w:space="0" w:color="auto"/>
              <w:right w:val="single" w:sz="8" w:space="0" w:color="auto"/>
            </w:tcBorders>
            <w:shd w:val="clear" w:color="auto" w:fill="C0C0C0"/>
            <w:noWrap/>
            <w:vAlign w:val="bottom"/>
          </w:tcPr>
          <w:p w:rsidR="00751258" w:rsidRDefault="00751258" w:rsidP="00B90F8A">
            <w:pPr>
              <w:jc w:val="right"/>
              <w:rPr>
                <w:sz w:val="20"/>
                <w:szCs w:val="20"/>
              </w:rPr>
            </w:pPr>
            <w:r>
              <w:rPr>
                <w:sz w:val="20"/>
                <w:szCs w:val="20"/>
              </w:rPr>
              <w:t>3 750,00 zł</w:t>
            </w:r>
          </w:p>
        </w:tc>
      </w:tr>
      <w:tr w:rsidR="00751258" w:rsidTr="00B90F8A">
        <w:trPr>
          <w:trHeight w:val="380"/>
          <w:jc w:val="center"/>
        </w:trPr>
        <w:tc>
          <w:tcPr>
            <w:tcW w:w="568" w:type="dxa"/>
            <w:tcBorders>
              <w:top w:val="nil"/>
              <w:left w:val="single" w:sz="8" w:space="0" w:color="auto"/>
              <w:bottom w:val="single" w:sz="4" w:space="0" w:color="auto"/>
              <w:right w:val="single" w:sz="4" w:space="0" w:color="auto"/>
            </w:tcBorders>
            <w:noWrap/>
          </w:tcPr>
          <w:p w:rsidR="00751258" w:rsidRDefault="00751258" w:rsidP="00B90F8A">
            <w:pPr>
              <w:jc w:val="center"/>
              <w:rPr>
                <w:b/>
                <w:bCs/>
                <w:sz w:val="20"/>
                <w:szCs w:val="20"/>
              </w:rPr>
            </w:pPr>
            <w:r>
              <w:rPr>
                <w:b/>
                <w:bCs/>
                <w:sz w:val="20"/>
                <w:szCs w:val="20"/>
              </w:rPr>
              <w:t>VIII.</w:t>
            </w:r>
          </w:p>
        </w:tc>
        <w:tc>
          <w:tcPr>
            <w:tcW w:w="3727" w:type="dxa"/>
            <w:tcBorders>
              <w:top w:val="nil"/>
              <w:left w:val="nil"/>
              <w:bottom w:val="single" w:sz="4" w:space="0" w:color="auto"/>
              <w:right w:val="single" w:sz="4" w:space="0" w:color="auto"/>
            </w:tcBorders>
          </w:tcPr>
          <w:p w:rsidR="00751258" w:rsidRDefault="00751258" w:rsidP="00B90F8A">
            <w:pPr>
              <w:rPr>
                <w:sz w:val="20"/>
                <w:szCs w:val="20"/>
              </w:rPr>
            </w:pPr>
            <w:r>
              <w:rPr>
                <w:sz w:val="20"/>
                <w:szCs w:val="20"/>
              </w:rPr>
              <w:t>Koszty związane z działaniami promocyjnymi projektu</w:t>
            </w:r>
          </w:p>
        </w:tc>
        <w:tc>
          <w:tcPr>
            <w:tcW w:w="2005" w:type="dxa"/>
            <w:tcBorders>
              <w:top w:val="single" w:sz="4" w:space="0" w:color="auto"/>
              <w:left w:val="nil"/>
              <w:bottom w:val="single" w:sz="4" w:space="0" w:color="auto"/>
              <w:right w:val="single" w:sz="4" w:space="0" w:color="auto"/>
            </w:tcBorders>
            <w:shd w:val="clear" w:color="auto" w:fill="FFFFFF"/>
            <w:noWrap/>
            <w:vAlign w:val="bottom"/>
          </w:tcPr>
          <w:p w:rsidR="00751258" w:rsidRDefault="00751258" w:rsidP="00B90F8A">
            <w:pPr>
              <w:rPr>
                <w:sz w:val="20"/>
                <w:szCs w:val="20"/>
              </w:rPr>
            </w:pPr>
            <w:r>
              <w:rPr>
                <w:sz w:val="20"/>
                <w:szCs w:val="20"/>
              </w:rPr>
              <w:t>5%</w:t>
            </w:r>
          </w:p>
        </w:tc>
        <w:tc>
          <w:tcPr>
            <w:tcW w:w="2005" w:type="dxa"/>
            <w:tcBorders>
              <w:top w:val="single" w:sz="4" w:space="0" w:color="auto"/>
              <w:left w:val="nil"/>
              <w:bottom w:val="single" w:sz="4" w:space="0" w:color="auto"/>
              <w:right w:val="single" w:sz="8" w:space="0" w:color="auto"/>
            </w:tcBorders>
            <w:shd w:val="clear" w:color="auto" w:fill="FFFFFF"/>
            <w:noWrap/>
            <w:vAlign w:val="bottom"/>
          </w:tcPr>
          <w:p w:rsidR="00751258" w:rsidRDefault="00751258" w:rsidP="00B90F8A">
            <w:pPr>
              <w:jc w:val="right"/>
              <w:rPr>
                <w:sz w:val="20"/>
                <w:szCs w:val="20"/>
              </w:rPr>
            </w:pPr>
            <w:r>
              <w:rPr>
                <w:sz w:val="20"/>
                <w:szCs w:val="20"/>
              </w:rPr>
              <w:t>3 750,00 zł</w:t>
            </w:r>
          </w:p>
        </w:tc>
      </w:tr>
    </w:tbl>
    <w:p w:rsidR="00751258" w:rsidRDefault="00751258" w:rsidP="00751258">
      <w:pPr>
        <w:pStyle w:val="Tekstpodstawowywcity"/>
      </w:pPr>
    </w:p>
    <w:p w:rsidR="00751258" w:rsidRDefault="00751258" w:rsidP="00751258">
      <w:pPr>
        <w:jc w:val="both"/>
      </w:pPr>
      <w:r>
        <w:rPr>
          <w:b/>
          <w:bCs/>
        </w:rPr>
        <w:t>UWAGA</w:t>
      </w:r>
      <w:r>
        <w:t>! W ramach FIO niedozwolone jest podwójne finansowanie wydatku czyli zrefundowanie całkowite lub częściowe danego wydatku dwa razy ze środków publicznych, zarówno krajowych jak i wspólnotowych.</w:t>
      </w:r>
    </w:p>
    <w:p w:rsidR="00751258" w:rsidRDefault="00751258" w:rsidP="00751258">
      <w:pPr>
        <w:jc w:val="both"/>
      </w:pPr>
    </w:p>
    <w:p w:rsidR="00751258" w:rsidRDefault="00751258" w:rsidP="00751258">
      <w:pPr>
        <w:pStyle w:val="Tekstpodstawowywcity"/>
        <w:tabs>
          <w:tab w:val="clear" w:pos="360"/>
        </w:tabs>
        <w:ind w:left="0" w:firstLine="0"/>
      </w:pPr>
      <w:r>
        <w:t>W sytuacji, gdy jest to merytorycznie uzasadnione i służy prawidłowej realizacji zadania, istnieje możliwość realizacji części zadań w ramach projektu poza granicami Polski, jednak nawet w takim przypadku wszystkie wydatki z dotacji muszą być poniesione w Polsce. Suma wszystkich wydatków (zarówno z dotacji, jak i środków własnych), poniesionych w projekcie w związku z realizacją zadania za granicą, nie może przekraczać 30% całkowitej wartości projektu.</w:t>
      </w:r>
    </w:p>
    <w:p w:rsidR="00BC3087" w:rsidRDefault="00BC3087" w:rsidP="00BC3087">
      <w:pPr>
        <w:jc w:val="both"/>
      </w:pPr>
      <w:r>
        <w:t>W przypadku projektu, który zakłada realizację konkursu grantowego polegającego na przekazaniu dotacji lub jej części innym podmioto</w:t>
      </w:r>
      <w:r w:rsidR="002F1683">
        <w:t>m podmiot będący stroną umowy o </w:t>
      </w:r>
      <w:r>
        <w:t>realizację zadania publicznego dofinansowanego ze środków Programu FIO zobowiązany jest do zawarcia umowy z podmiotem nie będącym stroną przedmiotowej umowy.</w:t>
      </w:r>
    </w:p>
    <w:p w:rsidR="004F45CC" w:rsidRPr="00E8233E" w:rsidRDefault="00762AAB" w:rsidP="008261BC">
      <w:pPr>
        <w:pStyle w:val="podrozdzial"/>
        <w:rPr>
          <w:i/>
        </w:rPr>
      </w:pPr>
      <w:bookmarkStart w:id="39" w:name="_Toc248197288"/>
      <w:bookmarkStart w:id="40" w:name="_Toc276589832"/>
      <w:r>
        <w:t xml:space="preserve"> </w:t>
      </w:r>
      <w:bookmarkStart w:id="41" w:name="_Toc378854832"/>
      <w:r w:rsidR="0065678A">
        <w:t>KOSZTY</w:t>
      </w:r>
      <w:r w:rsidR="004F45CC">
        <w:t xml:space="preserve"> NIEKWALIFIKOWALNE</w:t>
      </w:r>
      <w:bookmarkEnd w:id="39"/>
      <w:bookmarkEnd w:id="40"/>
      <w:bookmarkEnd w:id="41"/>
    </w:p>
    <w:p w:rsidR="004F45CC" w:rsidRDefault="004F45CC" w:rsidP="004F45CC">
      <w:pPr>
        <w:pStyle w:val="Tekstpodstawowywcity"/>
        <w:tabs>
          <w:tab w:val="clear" w:pos="360"/>
        </w:tabs>
        <w:ind w:left="0" w:firstLine="0"/>
      </w:pPr>
      <w:r>
        <w:t xml:space="preserve">Do wydatków, które w ramach Funduszu Inicjatyw Obywatelskich </w:t>
      </w:r>
      <w:r>
        <w:rPr>
          <w:u w:val="single"/>
        </w:rPr>
        <w:t>nie mogą być finansowane</w:t>
      </w:r>
      <w:r>
        <w:t>, należą wydatki nie odnoszące się jednoznacznie do projektu, w tym m. in.</w:t>
      </w:r>
      <w:r w:rsidR="00B26A37">
        <w:t>:</w:t>
      </w:r>
    </w:p>
    <w:p w:rsidR="004F45CC" w:rsidRPr="008977AF" w:rsidRDefault="004F45CC" w:rsidP="00915C75">
      <w:pPr>
        <w:pStyle w:val="Tekstpodstawowywcity"/>
        <w:numPr>
          <w:ilvl w:val="0"/>
          <w:numId w:val="31"/>
        </w:numPr>
      </w:pPr>
      <w:r w:rsidRPr="008977AF">
        <w:lastRenderedPageBreak/>
        <w:t>podatek od towarów i usług (VAT), jeśli może zostać</w:t>
      </w:r>
      <w:r w:rsidR="002F1683">
        <w:t xml:space="preserve"> odliczony w oparciu o ustawę z </w:t>
      </w:r>
      <w:r w:rsidRPr="008977AF">
        <w:t xml:space="preserve">dnia 11 marca 2004 </w:t>
      </w:r>
      <w:r w:rsidR="00D4192C">
        <w:t>r. o podatku od towarów i usług</w:t>
      </w:r>
      <w:r w:rsidR="00331A3B">
        <w:t xml:space="preserve"> (Dz. U. z 2011 r. Nr 177, poz. 1054 z </w:t>
      </w:r>
      <w:proofErr w:type="spellStart"/>
      <w:r w:rsidR="00331A3B">
        <w:t>późn</w:t>
      </w:r>
      <w:proofErr w:type="spellEnd"/>
      <w:r w:rsidR="00331A3B">
        <w:t>. zm.)</w:t>
      </w:r>
      <w:r w:rsidR="00B26A37">
        <w:t>;</w:t>
      </w:r>
    </w:p>
    <w:p w:rsidR="004F45CC" w:rsidRPr="008977AF" w:rsidRDefault="004F45CC" w:rsidP="00915C75">
      <w:pPr>
        <w:pStyle w:val="Tekstpodstawowywcity"/>
        <w:numPr>
          <w:ilvl w:val="0"/>
          <w:numId w:val="31"/>
        </w:numPr>
      </w:pPr>
      <w:r w:rsidRPr="008977AF">
        <w:t>zakup nieruchomości g</w:t>
      </w:r>
      <w:r w:rsidR="00B26A37">
        <w:t>runtowej, lokalowej, budowlanej;</w:t>
      </w:r>
    </w:p>
    <w:p w:rsidR="004F45CC" w:rsidRPr="008977AF" w:rsidRDefault="004F45CC" w:rsidP="00915C75">
      <w:pPr>
        <w:pStyle w:val="Tekstpodstawowywcity"/>
        <w:numPr>
          <w:ilvl w:val="0"/>
          <w:numId w:val="31"/>
        </w:numPr>
      </w:pPr>
      <w:r w:rsidRPr="008977AF">
        <w:t xml:space="preserve">zakup środków trwałych (w rozumieniu art. 3 ust. 1 pkt. 15 ustawy z dnia 29 września 1994 r. o rachunkowości Dz. U. z </w:t>
      </w:r>
      <w:r w:rsidR="00D4192C">
        <w:t>2013</w:t>
      </w:r>
      <w:r w:rsidRPr="008977AF">
        <w:t xml:space="preserve"> r. poz. </w:t>
      </w:r>
      <w:r w:rsidR="00D4192C">
        <w:t>330)</w:t>
      </w:r>
      <w:r w:rsidRPr="008977AF">
        <w:t xml:space="preserve"> oraz art. 16a ust. 1 </w:t>
      </w:r>
      <w:r w:rsidRPr="008977AF">
        <w:br/>
        <w:t xml:space="preserve">w zw. z art. 16d ust. 1 ustawy z dnia 15 lutego 1992 r. o podatku dochodowym </w:t>
      </w:r>
      <w:r w:rsidRPr="008977AF">
        <w:br/>
        <w:t xml:space="preserve">od osób prawnych Dz. U. z </w:t>
      </w:r>
      <w:r w:rsidR="00D4192C">
        <w:t>2011</w:t>
      </w:r>
      <w:r w:rsidR="00B26A37">
        <w:t xml:space="preserve"> r. Nr </w:t>
      </w:r>
      <w:r w:rsidR="00D4192C">
        <w:t>7</w:t>
      </w:r>
      <w:r w:rsidR="00B26A37">
        <w:t xml:space="preserve">4, poz. </w:t>
      </w:r>
      <w:r w:rsidR="00D4192C">
        <w:t xml:space="preserve">397 z </w:t>
      </w:r>
      <w:proofErr w:type="spellStart"/>
      <w:r w:rsidR="00D4192C">
        <w:t>późn</w:t>
      </w:r>
      <w:proofErr w:type="spellEnd"/>
      <w:r w:rsidR="00D4192C">
        <w:t>.</w:t>
      </w:r>
      <w:r w:rsidR="00B26A37">
        <w:t xml:space="preserve"> zm.);</w:t>
      </w:r>
      <w:r w:rsidRPr="008977AF">
        <w:t xml:space="preserve"> </w:t>
      </w:r>
    </w:p>
    <w:p w:rsidR="004F45CC" w:rsidRPr="008977AF" w:rsidRDefault="00B26A37" w:rsidP="00915C75">
      <w:pPr>
        <w:pStyle w:val="Tekstpodstawowywcity"/>
        <w:numPr>
          <w:ilvl w:val="0"/>
          <w:numId w:val="31"/>
        </w:numPr>
      </w:pPr>
      <w:r>
        <w:t>amortyzacja;</w:t>
      </w:r>
    </w:p>
    <w:p w:rsidR="004F45CC" w:rsidRPr="008977AF" w:rsidRDefault="00B26A37" w:rsidP="00915C75">
      <w:pPr>
        <w:pStyle w:val="Tekstpodstawowywcity"/>
        <w:numPr>
          <w:ilvl w:val="0"/>
          <w:numId w:val="31"/>
        </w:numPr>
      </w:pPr>
      <w:r>
        <w:t>leasing;</w:t>
      </w:r>
    </w:p>
    <w:p w:rsidR="004F45CC" w:rsidRPr="008977AF" w:rsidRDefault="004F45CC" w:rsidP="00915C75">
      <w:pPr>
        <w:pStyle w:val="Tekstpodstawowywcity"/>
        <w:numPr>
          <w:ilvl w:val="0"/>
          <w:numId w:val="31"/>
        </w:numPr>
      </w:pPr>
      <w:r w:rsidRPr="008977AF">
        <w:t xml:space="preserve">rezerwy na pokrycie </w:t>
      </w:r>
      <w:r w:rsidR="00B26A37">
        <w:t>przyszłych strat lub zobowiązań;</w:t>
      </w:r>
      <w:r w:rsidRPr="008977AF">
        <w:t xml:space="preserve"> </w:t>
      </w:r>
    </w:p>
    <w:p w:rsidR="004F45CC" w:rsidRPr="008977AF" w:rsidRDefault="004F45CC" w:rsidP="00915C75">
      <w:pPr>
        <w:pStyle w:val="Tekstpodstawowywcity"/>
        <w:numPr>
          <w:ilvl w:val="0"/>
          <w:numId w:val="31"/>
        </w:numPr>
      </w:pPr>
      <w:r w:rsidRPr="008977AF">
        <w:t>odsetki z tytułu nieza</w:t>
      </w:r>
      <w:r w:rsidR="00B26A37">
        <w:t>płaconych w terminie zobowiązań;</w:t>
      </w:r>
      <w:r w:rsidRPr="008977AF">
        <w:t xml:space="preserve"> </w:t>
      </w:r>
    </w:p>
    <w:p w:rsidR="004F45CC" w:rsidRPr="008977AF" w:rsidRDefault="00B26A37" w:rsidP="00915C75">
      <w:pPr>
        <w:pStyle w:val="Tekstpodstawowywcity"/>
        <w:numPr>
          <w:ilvl w:val="0"/>
          <w:numId w:val="31"/>
        </w:numPr>
      </w:pPr>
      <w:r>
        <w:t>koszty kar i grzywien;</w:t>
      </w:r>
    </w:p>
    <w:p w:rsidR="004F45CC" w:rsidRPr="008977AF" w:rsidRDefault="00B26A37" w:rsidP="00915C75">
      <w:pPr>
        <w:pStyle w:val="Tekstpodstawowywcity"/>
        <w:numPr>
          <w:ilvl w:val="0"/>
          <w:numId w:val="31"/>
        </w:numPr>
      </w:pPr>
      <w:r>
        <w:t>koszty procesów sądowych;</w:t>
      </w:r>
    </w:p>
    <w:p w:rsidR="004F45CC" w:rsidRPr="008977AF" w:rsidRDefault="004F45CC" w:rsidP="00915C75">
      <w:pPr>
        <w:pStyle w:val="Tekstpodstawowywcity"/>
        <w:numPr>
          <w:ilvl w:val="0"/>
          <w:numId w:val="31"/>
        </w:numPr>
      </w:pPr>
      <w:r w:rsidRPr="008977AF">
        <w:t>nagrody, premie i inne formy bonifikaty rzeczowej lub finansowej dla osób zaj</w:t>
      </w:r>
      <w:r w:rsidR="00B26A37">
        <w:t>mujących się realizacją zadania;</w:t>
      </w:r>
    </w:p>
    <w:p w:rsidR="004F45CC" w:rsidRPr="008977AF" w:rsidRDefault="00AB6577" w:rsidP="00915C75">
      <w:pPr>
        <w:pStyle w:val="Tekstpodstawowywcity"/>
        <w:numPr>
          <w:ilvl w:val="0"/>
          <w:numId w:val="31"/>
        </w:numPr>
      </w:pPr>
      <w:r>
        <w:t xml:space="preserve">koszty obsługi konta bankowego </w:t>
      </w:r>
      <w:r w:rsidR="00B26A37">
        <w:t>(nie dotyczy kosztów przelewów);</w:t>
      </w:r>
    </w:p>
    <w:p w:rsidR="00701FBD" w:rsidRPr="00701FBD" w:rsidRDefault="004F45CC" w:rsidP="00915C75">
      <w:pPr>
        <w:pStyle w:val="Tekstpodstawowywcity"/>
        <w:numPr>
          <w:ilvl w:val="0"/>
          <w:numId w:val="31"/>
        </w:numPr>
      </w:pPr>
      <w:r w:rsidRPr="008977AF">
        <w:t xml:space="preserve">zakup napojów alkoholowych (jest to niezgodne z art. 4 ust. 1 pkt 32 </w:t>
      </w:r>
      <w:proofErr w:type="spellStart"/>
      <w:r w:rsidR="00D4192C">
        <w:t>UoDPPioW</w:t>
      </w:r>
      <w:proofErr w:type="spellEnd"/>
      <w:r w:rsidRPr="008977AF">
        <w:t xml:space="preserve"> </w:t>
      </w:r>
      <w:r w:rsidRPr="00397AEB">
        <w:t>oraz</w:t>
      </w:r>
      <w:r w:rsidRPr="008977AF">
        <w:rPr>
          <w:i/>
        </w:rPr>
        <w:t xml:space="preserve"> </w:t>
      </w:r>
      <w:r w:rsidRPr="008977AF">
        <w:t xml:space="preserve">art. 1 ust. 1 ustawy z dnia 26 października 1982 r. </w:t>
      </w:r>
      <w:r w:rsidR="002F1683">
        <w:t>o wychowaniu w trzeźwości i </w:t>
      </w:r>
      <w:r w:rsidRPr="00397AEB">
        <w:t>przeciwdziałaniu alkoholizmowi)</w:t>
      </w:r>
      <w:r w:rsidR="00B26A37" w:rsidRPr="00397AEB">
        <w:t>;</w:t>
      </w:r>
    </w:p>
    <w:p w:rsidR="004F45CC" w:rsidRDefault="00701FBD" w:rsidP="00915C75">
      <w:pPr>
        <w:pStyle w:val="Tekstpodstawowywcity"/>
        <w:numPr>
          <w:ilvl w:val="0"/>
          <w:numId w:val="31"/>
        </w:numPr>
      </w:pPr>
      <w:r w:rsidRPr="00701FBD">
        <w:t>podatki i opłaty z wyłączeniem podatku dochodowego od osób fizycznych</w:t>
      </w:r>
      <w:r w:rsidR="00162A4C">
        <w:t>,</w:t>
      </w:r>
      <w:r w:rsidRPr="00701FBD">
        <w:t xml:space="preserve"> składek na ubezpieczenie społeczne i zdrowotne</w:t>
      </w:r>
      <w:r w:rsidR="00FC25BC">
        <w:t xml:space="preserve">, </w:t>
      </w:r>
      <w:r w:rsidR="00162A4C">
        <w:t xml:space="preserve">składek na Fundusz Pracy oraz Fundusz Gwarantowanych Świadczeń Pracowniczych, </w:t>
      </w:r>
      <w:r w:rsidR="00FC25BC">
        <w:t>a</w:t>
      </w:r>
      <w:r w:rsidR="00162A4C">
        <w:t xml:space="preserve"> także opłat</w:t>
      </w:r>
      <w:r w:rsidR="002F1683">
        <w:t xml:space="preserve"> za zaświadczenie o </w:t>
      </w:r>
      <w:r w:rsidR="00FC25BC">
        <w:t>niekaralności oraz opłaty za zajęcie pasa drogowego)</w:t>
      </w:r>
      <w:r w:rsidR="003644C6">
        <w:t>;</w:t>
      </w:r>
    </w:p>
    <w:p w:rsidR="003644C6" w:rsidRPr="00701FBD" w:rsidRDefault="003644C6" w:rsidP="00915C75">
      <w:pPr>
        <w:pStyle w:val="Tekstpodstawowywcity"/>
        <w:numPr>
          <w:ilvl w:val="0"/>
          <w:numId w:val="31"/>
        </w:numPr>
      </w:pPr>
      <w:r>
        <w:t>koszty wyjazdów służbowych osób zaangażowanych w realizację projektu na podstawie umowy cywilnoprawnej, chyba że umowa ta określa zasady i sposób podróży służbowych.</w:t>
      </w:r>
    </w:p>
    <w:p w:rsidR="00637220" w:rsidRDefault="00C715A8" w:rsidP="000D51F8">
      <w:pPr>
        <w:pStyle w:val="rozdzial"/>
      </w:pPr>
      <w:bookmarkStart w:id="42" w:name="_Toc248197281"/>
      <w:bookmarkStart w:id="43" w:name="_Toc276589833"/>
      <w:bookmarkStart w:id="44" w:name="_Toc378854833"/>
      <w:r>
        <w:t xml:space="preserve">JAK </w:t>
      </w:r>
      <w:r w:rsidR="00D220A0">
        <w:t>UBIEGA</w:t>
      </w:r>
      <w:r>
        <w:t>Ć</w:t>
      </w:r>
      <w:r w:rsidR="00D220A0">
        <w:t xml:space="preserve"> SIĘ O </w:t>
      </w:r>
      <w:r w:rsidR="004F45CC">
        <w:t>PRZYZNANIE DOTACJI</w:t>
      </w:r>
      <w:bookmarkEnd w:id="42"/>
      <w:r w:rsidR="00240ACC">
        <w:t>?</w:t>
      </w:r>
      <w:bookmarkEnd w:id="43"/>
      <w:bookmarkEnd w:id="44"/>
    </w:p>
    <w:p w:rsidR="00C715A8" w:rsidRDefault="00C715A8" w:rsidP="00915C75">
      <w:pPr>
        <w:pStyle w:val="podrozdzial"/>
        <w:numPr>
          <w:ilvl w:val="0"/>
          <w:numId w:val="25"/>
        </w:numPr>
      </w:pPr>
      <w:bookmarkStart w:id="45" w:name="_Toc248197295"/>
      <w:bookmarkStart w:id="46" w:name="_Toc276589834"/>
      <w:bookmarkStart w:id="47" w:name="_Toc378854834"/>
      <w:r>
        <w:t>OGŁOSZENIE KONKURSU</w:t>
      </w:r>
      <w:bookmarkEnd w:id="45"/>
      <w:bookmarkEnd w:id="46"/>
      <w:bookmarkEnd w:id="47"/>
      <w:r>
        <w:t xml:space="preserve"> </w:t>
      </w:r>
    </w:p>
    <w:p w:rsidR="00C715A8" w:rsidRPr="00C0521C" w:rsidRDefault="00C715A8" w:rsidP="00D419A9">
      <w:pPr>
        <w:pStyle w:val="Tekstpodstawowy"/>
        <w:spacing w:after="120"/>
        <w:jc w:val="both"/>
        <w:rPr>
          <w:b w:val="0"/>
        </w:rPr>
      </w:pPr>
      <w:r w:rsidRPr="00C0521C">
        <w:rPr>
          <w:b w:val="0"/>
        </w:rPr>
        <w:t xml:space="preserve">Zgodnie z </w:t>
      </w:r>
      <w:proofErr w:type="spellStart"/>
      <w:r w:rsidR="00EF4432" w:rsidRPr="00C0521C">
        <w:rPr>
          <w:b w:val="0"/>
        </w:rPr>
        <w:t>UoDPPi</w:t>
      </w:r>
      <w:r w:rsidR="002230FB" w:rsidRPr="00C0521C">
        <w:rPr>
          <w:b w:val="0"/>
        </w:rPr>
        <w:t>o</w:t>
      </w:r>
      <w:r w:rsidR="00EF4432" w:rsidRPr="00C0521C">
        <w:rPr>
          <w:b w:val="0"/>
        </w:rPr>
        <w:t>W</w:t>
      </w:r>
      <w:proofErr w:type="spellEnd"/>
      <w:r w:rsidRPr="00C0521C">
        <w:rPr>
          <w:b w:val="0"/>
        </w:rPr>
        <w:t xml:space="preserve">, zostanie ogłoszony otwarty konkurs. </w:t>
      </w:r>
      <w:r w:rsidR="002F1683">
        <w:rPr>
          <w:b w:val="0"/>
        </w:rPr>
        <w:t>Złożenie oferty musi nastąpić w </w:t>
      </w:r>
      <w:r w:rsidRPr="00C0521C">
        <w:rPr>
          <w:b w:val="0"/>
        </w:rPr>
        <w:t xml:space="preserve">terminie wskazanym w ogłoszeniu o konkursie (decyduje data wpływu). Ogłoszenie </w:t>
      </w:r>
      <w:r w:rsidR="00985D85" w:rsidRPr="00C0521C">
        <w:rPr>
          <w:b w:val="0"/>
        </w:rPr>
        <w:t xml:space="preserve">może zostać </w:t>
      </w:r>
      <w:r w:rsidRPr="00C0521C">
        <w:rPr>
          <w:b w:val="0"/>
        </w:rPr>
        <w:t xml:space="preserve">zamieszczone w dzienniku lub tygodniku o zasięgu ogólnopolskim, </w:t>
      </w:r>
      <w:r w:rsidR="002F1683">
        <w:rPr>
          <w:b w:val="0"/>
        </w:rPr>
        <w:t>a obowiązkowo w </w:t>
      </w:r>
      <w:r w:rsidRPr="00C0521C">
        <w:rPr>
          <w:b w:val="0"/>
        </w:rPr>
        <w:t>Biuletynie Informacji Publicznej, w siedzibie Ministerstwa Pracy i Poli</w:t>
      </w:r>
      <w:r w:rsidR="00736962" w:rsidRPr="00C0521C">
        <w:rPr>
          <w:b w:val="0"/>
        </w:rPr>
        <w:t>tyki Społecznej oraz na stronie internetowej</w:t>
      </w:r>
      <w:r w:rsidRPr="00C0521C">
        <w:rPr>
          <w:b w:val="0"/>
        </w:rPr>
        <w:t xml:space="preserve">: </w:t>
      </w:r>
      <w:hyperlink r:id="rId15" w:history="1">
        <w:r w:rsidRPr="00C0521C">
          <w:rPr>
            <w:b w:val="0"/>
          </w:rPr>
          <w:t>www.pozytek.gov.pl</w:t>
        </w:r>
      </w:hyperlink>
      <w:r w:rsidR="00736962" w:rsidRPr="00C0521C">
        <w:rPr>
          <w:b w:val="0"/>
        </w:rPr>
        <w:t>.</w:t>
      </w:r>
    </w:p>
    <w:p w:rsidR="00637220" w:rsidRDefault="00637220" w:rsidP="008261BC">
      <w:pPr>
        <w:pStyle w:val="podrozdzial"/>
      </w:pPr>
      <w:bookmarkStart w:id="48" w:name="_Toc248197282"/>
      <w:bookmarkStart w:id="49" w:name="_Toc276589836"/>
      <w:bookmarkStart w:id="50" w:name="_Toc378854835"/>
      <w:r>
        <w:t>Z</w:t>
      </w:r>
      <w:r w:rsidR="00B147DF">
        <w:t>ŁOŻENIE OFERTY</w:t>
      </w:r>
      <w:bookmarkEnd w:id="48"/>
      <w:bookmarkEnd w:id="49"/>
      <w:bookmarkEnd w:id="50"/>
    </w:p>
    <w:p w:rsidR="00751258" w:rsidRPr="00DA1E71" w:rsidRDefault="00751258" w:rsidP="00751258">
      <w:r w:rsidRPr="00DA1E71">
        <w:t>Prawidłowe złożenie oferty składa się z dwóch części:</w:t>
      </w:r>
    </w:p>
    <w:p w:rsidR="00751258" w:rsidRPr="00E41AF4" w:rsidRDefault="00751258" w:rsidP="00751258">
      <w:pPr>
        <w:rPr>
          <w:b/>
        </w:rPr>
      </w:pPr>
      <w:r w:rsidRPr="00E41AF4">
        <w:rPr>
          <w:b/>
        </w:rPr>
        <w:t>1. złożenie oferty poprzez Generator Ofert FIO;</w:t>
      </w:r>
    </w:p>
    <w:p w:rsidR="00751258" w:rsidRPr="00DA1E71" w:rsidRDefault="00751258" w:rsidP="00751258"/>
    <w:p w:rsidR="00751258" w:rsidRPr="00E41AF4" w:rsidRDefault="00751258" w:rsidP="00751258">
      <w:pPr>
        <w:rPr>
          <w:b/>
        </w:rPr>
      </w:pPr>
      <w:r w:rsidRPr="00E41AF4">
        <w:rPr>
          <w:b/>
        </w:rPr>
        <w:t>2a. złożenie/wysłanie oferty wersji papierowej</w:t>
      </w:r>
    </w:p>
    <w:p w:rsidR="00751258" w:rsidRDefault="00751258" w:rsidP="00751258">
      <w:r w:rsidRPr="00DA1E71">
        <w:t xml:space="preserve"> lub </w:t>
      </w:r>
    </w:p>
    <w:p w:rsidR="00751258" w:rsidRPr="00E41AF4" w:rsidRDefault="00751258" w:rsidP="00751258">
      <w:pPr>
        <w:rPr>
          <w:b/>
        </w:rPr>
      </w:pPr>
      <w:r w:rsidRPr="00E41AF4">
        <w:rPr>
          <w:b/>
        </w:rPr>
        <w:t xml:space="preserve">2b. złożenie oferty za pomocą profilu zaufanego </w:t>
      </w:r>
      <w:proofErr w:type="spellStart"/>
      <w:r w:rsidRPr="00E41AF4">
        <w:rPr>
          <w:b/>
        </w:rPr>
        <w:t>ePUAP</w:t>
      </w:r>
      <w:proofErr w:type="spellEnd"/>
      <w:r w:rsidRPr="00E41AF4">
        <w:rPr>
          <w:b/>
        </w:rPr>
        <w:t>.</w:t>
      </w:r>
    </w:p>
    <w:p w:rsidR="00C54380" w:rsidRDefault="00C54380">
      <w:r>
        <w:br w:type="page"/>
      </w:r>
    </w:p>
    <w:p w:rsidR="00751258" w:rsidRPr="00E41AF4" w:rsidRDefault="00751258" w:rsidP="00751258">
      <w:pPr>
        <w:tabs>
          <w:tab w:val="left" w:pos="540"/>
        </w:tabs>
        <w:jc w:val="both"/>
        <w:rPr>
          <w:b/>
        </w:rPr>
      </w:pPr>
      <w:r w:rsidRPr="00E41AF4">
        <w:rPr>
          <w:b/>
        </w:rPr>
        <w:lastRenderedPageBreak/>
        <w:t>Ad.1.</w:t>
      </w:r>
    </w:p>
    <w:p w:rsidR="00751258" w:rsidRDefault="00751258" w:rsidP="00751258">
      <w:pPr>
        <w:tabs>
          <w:tab w:val="left" w:pos="540"/>
        </w:tabs>
        <w:jc w:val="both"/>
      </w:pPr>
      <w:r>
        <w:t xml:space="preserve">Pierwszym krokiem umożliwiającym skorzystanie z dofinansowania realizacji zadania </w:t>
      </w:r>
      <w:r>
        <w:br/>
        <w:t>ze środków P</w:t>
      </w:r>
      <w:r w:rsidR="00C91DB4">
        <w:t>rogramu</w:t>
      </w:r>
      <w:r>
        <w:t xml:space="preserve"> FIO jest wypełnienie oferty przy użyciu Generatora Ofert, dostępnego na stronie internetowej </w:t>
      </w:r>
      <w:hyperlink r:id="rId16" w:history="1">
        <w:r>
          <w:rPr>
            <w:rStyle w:val="Hipercze"/>
            <w:color w:val="auto"/>
          </w:rPr>
          <w:t>www.pozytek.gov.pl</w:t>
        </w:r>
      </w:hyperlink>
      <w:r>
        <w:t xml:space="preserve"> oraz zgromadzenie wymaganych załączników (np.</w:t>
      </w:r>
      <w:r w:rsidRPr="00F02141">
        <w:t xml:space="preserve"> </w:t>
      </w:r>
      <w:r>
        <w:t xml:space="preserve">aktualny pod względem danych wypis z rejestru lub ewidencji </w:t>
      </w:r>
      <w:r>
        <w:rPr>
          <w:rStyle w:val="Pogrubienie"/>
          <w:b w:val="0"/>
        </w:rPr>
        <w:t>– o ile nie jest on dostępny w internetowej Wyszukiwarce Podmiotów Krajowego Rejestru Sądowego</w:t>
      </w:r>
      <w:r>
        <w:t>, umów partnerskich).</w:t>
      </w:r>
      <w:r>
        <w:rPr>
          <w:rStyle w:val="Odwoanieprzypisudolnego"/>
          <w:b/>
        </w:rPr>
        <w:t xml:space="preserve"> </w:t>
      </w:r>
    </w:p>
    <w:p w:rsidR="00751258" w:rsidRDefault="00751258" w:rsidP="00751258">
      <w:pPr>
        <w:tabs>
          <w:tab w:val="left" w:pos="540"/>
        </w:tabs>
        <w:jc w:val="both"/>
      </w:pPr>
    </w:p>
    <w:p w:rsidR="00751258" w:rsidRPr="005F2F1B" w:rsidRDefault="00751258" w:rsidP="00751258">
      <w:pPr>
        <w:tabs>
          <w:tab w:val="left" w:pos="540"/>
        </w:tabs>
        <w:jc w:val="both"/>
      </w:pPr>
      <w:r w:rsidRPr="005F2F1B">
        <w:t xml:space="preserve">W ramach konkursu ogłoszonego na </w:t>
      </w:r>
      <w:r w:rsidR="00C91DB4" w:rsidRPr="005F2F1B">
        <w:t xml:space="preserve">2014 </w:t>
      </w:r>
      <w:r w:rsidRPr="005F2F1B">
        <w:t xml:space="preserve">r., uprawniony podmiot może złożyć </w:t>
      </w:r>
      <w:r w:rsidRPr="005F2F1B">
        <w:br/>
      </w:r>
      <w:r w:rsidRPr="005F2F1B">
        <w:rPr>
          <w:u w:val="single"/>
        </w:rPr>
        <w:t>jedną ofertę</w:t>
      </w:r>
      <w:r w:rsidRPr="005F2F1B">
        <w:t>. Konkurs będzie obejmował nabór ofert na cztery Priorytety łącznie.</w:t>
      </w:r>
    </w:p>
    <w:p w:rsidR="00751258" w:rsidRDefault="00751258" w:rsidP="00751258">
      <w:pPr>
        <w:pStyle w:val="Rozdz3"/>
        <w:numPr>
          <w:ilvl w:val="0"/>
          <w:numId w:val="0"/>
        </w:numPr>
        <w:spacing w:before="0" w:after="0"/>
      </w:pPr>
    </w:p>
    <w:p w:rsidR="00751258" w:rsidRDefault="00751258" w:rsidP="00915C75">
      <w:pPr>
        <w:pStyle w:val="Tekstpodstawowywcity"/>
        <w:numPr>
          <w:ilvl w:val="0"/>
          <w:numId w:val="16"/>
        </w:numPr>
        <w:tabs>
          <w:tab w:val="clear" w:pos="360"/>
          <w:tab w:val="left" w:pos="0"/>
        </w:tabs>
        <w:spacing w:after="120"/>
      </w:pPr>
      <w:r>
        <w:t>W konkursie ogłoszonym w ramach Programu FIO, należy wypełnić ofertę w wersji elektronicznej za pomocą generatora ofert on-</w:t>
      </w:r>
      <w:proofErr w:type="spellStart"/>
      <w:r>
        <w:t>line</w:t>
      </w:r>
      <w:proofErr w:type="spellEnd"/>
      <w:r>
        <w:t xml:space="preserve">, zamieszczonego na stronie internetowej </w:t>
      </w:r>
      <w:hyperlink r:id="rId17" w:history="1">
        <w:r>
          <w:t>www.pozytek.gov.pl</w:t>
        </w:r>
      </w:hyperlink>
      <w:r>
        <w:t>.</w:t>
      </w:r>
    </w:p>
    <w:p w:rsidR="00751258" w:rsidRDefault="00751258" w:rsidP="00915C75">
      <w:pPr>
        <w:pStyle w:val="Tekstpodstawowywcity"/>
        <w:numPr>
          <w:ilvl w:val="0"/>
          <w:numId w:val="16"/>
        </w:numPr>
        <w:tabs>
          <w:tab w:val="clear" w:pos="360"/>
          <w:tab w:val="left" w:pos="0"/>
        </w:tabs>
        <w:spacing w:after="120"/>
      </w:pPr>
      <w:r>
        <w:t>Składanie oferty jest podzielone na 3 kroki. Przejście do kolejnego kroku jest uwarunkowane prawidłowym wypełnieniem bieżącego kroku. Aby zapobiec utracie danych, informacje wprowadzone w danym kroku są zapisywane w momencie przejścia do innego etapu wypełniania oferty. Oferent ma możliwość w dowolnym momencie zapisania wprowadzonych danych i powrotu do edycji w innym czasie. Po tymczasowym zapisaniu wpisanych danych użytkownik otrzyma unikalne hasło pozwalające na kontynuację wypełniania oferty, które należy zapisać i zachować (hasło to może być później przydatne - w przypadku otrzymania dofinansowania - przy generowaniu umowy) .</w:t>
      </w:r>
    </w:p>
    <w:p w:rsidR="00751258" w:rsidRDefault="00751258" w:rsidP="00915C75">
      <w:pPr>
        <w:pStyle w:val="Tekstpodstawowywcity"/>
        <w:numPr>
          <w:ilvl w:val="0"/>
          <w:numId w:val="16"/>
        </w:numPr>
        <w:tabs>
          <w:tab w:val="clear" w:pos="360"/>
          <w:tab w:val="left" w:pos="0"/>
        </w:tabs>
        <w:spacing w:after="120"/>
      </w:pPr>
      <w:r>
        <w:t xml:space="preserve">Oferent ma możliwość tymczasowego wydruku już wpisanej oferty. </w:t>
      </w:r>
    </w:p>
    <w:p w:rsidR="00751258" w:rsidRDefault="00751258" w:rsidP="00915C75">
      <w:pPr>
        <w:pStyle w:val="Tekstpodstawowywcity"/>
        <w:numPr>
          <w:ilvl w:val="0"/>
          <w:numId w:val="16"/>
        </w:numPr>
        <w:tabs>
          <w:tab w:val="clear" w:pos="360"/>
          <w:tab w:val="left" w:pos="0"/>
        </w:tabs>
        <w:spacing w:after="120"/>
      </w:pPr>
      <w:r>
        <w:t>Po wypełnieniu całej oferty, jej weryfikacji oraz wysłaniu przez Oferenta (za pomocą przycisku ZŁÓŻ OFERTĘ), system zapisuje ofertę w bazie danych, a użytkownik otrzymuje możliwość jej wydrukowania. Złożona oferta automatycznie otrzymuje numer FIO.</w:t>
      </w:r>
    </w:p>
    <w:p w:rsidR="00751258" w:rsidRDefault="00751258" w:rsidP="00915C75">
      <w:pPr>
        <w:pStyle w:val="Tekstpodstawowywcity"/>
        <w:numPr>
          <w:ilvl w:val="0"/>
          <w:numId w:val="16"/>
        </w:numPr>
        <w:tabs>
          <w:tab w:val="clear" w:pos="360"/>
          <w:tab w:val="left" w:pos="0"/>
        </w:tabs>
        <w:spacing w:after="120"/>
      </w:pPr>
      <w:r>
        <w:t>Oferent ma możliwość wysłania tylko jednej oferty. Każda następna oferta wysłana przez tego samego Wnioskodawcę zostanie odrzucona przez system.</w:t>
      </w:r>
    </w:p>
    <w:p w:rsidR="00751258" w:rsidRDefault="00751258" w:rsidP="00915C75">
      <w:pPr>
        <w:pStyle w:val="Tekstpodstawowywcity"/>
        <w:numPr>
          <w:ilvl w:val="0"/>
          <w:numId w:val="16"/>
        </w:numPr>
        <w:tabs>
          <w:tab w:val="clear" w:pos="360"/>
          <w:tab w:val="left" w:pos="0"/>
        </w:tabs>
        <w:spacing w:after="120"/>
      </w:pPr>
      <w:r>
        <w:t>Kryterium formalnym, jest wypełnienie i wysłanie (tj. zapisanie w generatorze ofert) elektronicznej wersji oferty w terminie (określonym co do godziny, z uwzględnieniem 5 minut tolerancji) określonym w ogłoszeniu o naborze ofert w ramach konkursu FIO 2014.</w:t>
      </w:r>
    </w:p>
    <w:p w:rsidR="00751258" w:rsidRPr="00E41AF4" w:rsidRDefault="00751258" w:rsidP="00751258">
      <w:pPr>
        <w:pStyle w:val="Tekstpodstawowywcity"/>
        <w:tabs>
          <w:tab w:val="clear" w:pos="360"/>
          <w:tab w:val="left" w:pos="0"/>
        </w:tabs>
        <w:spacing w:after="120"/>
        <w:ind w:left="721" w:firstLine="0"/>
        <w:rPr>
          <w:b/>
        </w:rPr>
      </w:pPr>
      <w:r w:rsidRPr="00E41AF4">
        <w:rPr>
          <w:b/>
        </w:rPr>
        <w:t xml:space="preserve">Ad.2a. </w:t>
      </w:r>
    </w:p>
    <w:p w:rsidR="00751258" w:rsidRDefault="00751258" w:rsidP="00751258">
      <w:pPr>
        <w:pStyle w:val="Tekstpodstawowywcity"/>
        <w:tabs>
          <w:tab w:val="clear" w:pos="360"/>
          <w:tab w:val="left" w:pos="0"/>
        </w:tabs>
        <w:spacing w:after="120"/>
        <w:ind w:firstLine="66"/>
      </w:pPr>
      <w:r>
        <w:t xml:space="preserve">1. Wypełnioną ofertę należy wydrukować. Jeden wydrukowany i podpisany egzemplarz oferty (tożsamy z przesłaną wersją elektroniczną) wraz z wymaganymi załącznikami (oferta powinna zostać trwale połączona z załącznikami) należy wysłać pocztą lub złożyć osobiście za potwierdzeniem odbioru (w zapieczętowanej kopercie), w terminie wskazanym w ogłoszeniu (decyduje data stempla pocztowego) do Instytucji </w:t>
      </w:r>
      <w:r w:rsidR="00A21245">
        <w:t>Zarządzającej</w:t>
      </w:r>
      <w:r>
        <w:t xml:space="preserve">  </w:t>
      </w:r>
      <w:r w:rsidR="00A21245">
        <w:t xml:space="preserve">Programem </w:t>
      </w:r>
      <w:r>
        <w:t>FIO na adres:</w:t>
      </w:r>
    </w:p>
    <w:p w:rsidR="00A21245" w:rsidRDefault="00A21245" w:rsidP="00751258">
      <w:pPr>
        <w:pStyle w:val="Tekstpodstawowywcity"/>
        <w:tabs>
          <w:tab w:val="clear" w:pos="360"/>
          <w:tab w:val="left" w:pos="0"/>
        </w:tabs>
        <w:ind w:left="0" w:firstLine="0"/>
        <w:jc w:val="center"/>
        <w:rPr>
          <w:b/>
        </w:rPr>
      </w:pPr>
      <w:r>
        <w:rPr>
          <w:b/>
        </w:rPr>
        <w:t>Departament Pożytku Publicznego</w:t>
      </w:r>
    </w:p>
    <w:p w:rsidR="00A21245" w:rsidRDefault="00A21245" w:rsidP="00751258">
      <w:pPr>
        <w:pStyle w:val="Tekstpodstawowywcity"/>
        <w:tabs>
          <w:tab w:val="clear" w:pos="360"/>
          <w:tab w:val="left" w:pos="0"/>
        </w:tabs>
        <w:ind w:left="0" w:firstLine="0"/>
        <w:jc w:val="center"/>
        <w:rPr>
          <w:b/>
        </w:rPr>
      </w:pPr>
      <w:r>
        <w:rPr>
          <w:b/>
        </w:rPr>
        <w:t xml:space="preserve">Ministerstwo Pracy i Polityki Społecznej </w:t>
      </w:r>
    </w:p>
    <w:p w:rsidR="00A21245" w:rsidRDefault="00A21245" w:rsidP="00751258">
      <w:pPr>
        <w:pStyle w:val="Tekstpodstawowywcity"/>
        <w:tabs>
          <w:tab w:val="clear" w:pos="360"/>
          <w:tab w:val="left" w:pos="0"/>
        </w:tabs>
        <w:ind w:left="0" w:firstLine="0"/>
        <w:jc w:val="center"/>
        <w:rPr>
          <w:b/>
        </w:rPr>
      </w:pPr>
      <w:r>
        <w:rPr>
          <w:b/>
        </w:rPr>
        <w:t>ul. Nowogrodzka 1/3/5</w:t>
      </w:r>
    </w:p>
    <w:p w:rsidR="00A21245" w:rsidRDefault="00A21245" w:rsidP="00751258">
      <w:pPr>
        <w:pStyle w:val="Tekstpodstawowywcity"/>
        <w:tabs>
          <w:tab w:val="clear" w:pos="360"/>
          <w:tab w:val="left" w:pos="0"/>
        </w:tabs>
        <w:ind w:left="0" w:firstLine="0"/>
        <w:jc w:val="center"/>
        <w:rPr>
          <w:b/>
        </w:rPr>
      </w:pPr>
      <w:r>
        <w:rPr>
          <w:b/>
        </w:rPr>
        <w:t>00-513 Warszawa</w:t>
      </w:r>
    </w:p>
    <w:p w:rsidR="00A21245" w:rsidRDefault="00A21245" w:rsidP="00751258">
      <w:pPr>
        <w:pStyle w:val="Tekstpodstawowywcity"/>
        <w:tabs>
          <w:tab w:val="clear" w:pos="360"/>
          <w:tab w:val="left" w:pos="0"/>
        </w:tabs>
        <w:ind w:left="0" w:firstLine="0"/>
        <w:jc w:val="center"/>
      </w:pPr>
      <w:r>
        <w:rPr>
          <w:b/>
        </w:rPr>
        <w:t>z dopiskiem: konkurs FIO 2014</w:t>
      </w:r>
    </w:p>
    <w:p w:rsidR="00751258" w:rsidRPr="004511A4" w:rsidRDefault="00751258" w:rsidP="00751258">
      <w:pPr>
        <w:pStyle w:val="Tekstpodstawowywcity"/>
        <w:tabs>
          <w:tab w:val="clear" w:pos="360"/>
          <w:tab w:val="left" w:pos="0"/>
        </w:tabs>
        <w:spacing w:before="120" w:after="120"/>
        <w:ind w:left="426" w:firstLine="0"/>
      </w:pPr>
      <w:r>
        <w:lastRenderedPageBreak/>
        <w:t xml:space="preserve">2. </w:t>
      </w:r>
      <w:r w:rsidRPr="004511A4">
        <w:t xml:space="preserve">Brak wersji papierowej oferty skutkować będzie </w:t>
      </w:r>
      <w:r w:rsidR="00331A3B">
        <w:t>odrzuceniem oferty na etapie oceny formaln</w:t>
      </w:r>
      <w:r w:rsidR="0065678A">
        <w:t>ej.</w:t>
      </w:r>
    </w:p>
    <w:p w:rsidR="00751258" w:rsidRDefault="00751258" w:rsidP="00751258">
      <w:pPr>
        <w:pStyle w:val="Tekstpodstawowywcity"/>
        <w:tabs>
          <w:tab w:val="clear" w:pos="360"/>
          <w:tab w:val="left" w:pos="0"/>
        </w:tabs>
        <w:spacing w:after="120"/>
        <w:ind w:left="426" w:firstLine="0"/>
      </w:pPr>
      <w:r>
        <w:t xml:space="preserve">Przesłana drogą elektroniczną oferta otrzymuje nadaną w prawym górnym rogu sumę kontrolną. Musi być ona tożsama z numerem nadanym na ofercie przeznaczonej do wydrukowania. </w:t>
      </w:r>
    </w:p>
    <w:p w:rsidR="00751258" w:rsidRPr="004511A4" w:rsidRDefault="00751258" w:rsidP="00670DBD">
      <w:pPr>
        <w:pStyle w:val="Tekstpodstawowywcity"/>
        <w:tabs>
          <w:tab w:val="clear" w:pos="360"/>
          <w:tab w:val="left" w:pos="0"/>
        </w:tabs>
        <w:spacing w:after="120"/>
        <w:ind w:left="0" w:firstLine="0"/>
        <w:rPr>
          <w:u w:val="single"/>
        </w:rPr>
      </w:pPr>
      <w:r w:rsidRPr="004511A4">
        <w:rPr>
          <w:u w:val="single"/>
        </w:rPr>
        <w:t xml:space="preserve">Tylko oferty o spójnej sumie kontrolnej pomiędzy wersją elektroniczną i papierową będą rozpatrywane w procedurze przyznawania dotacji w ramach </w:t>
      </w:r>
      <w:r w:rsidR="00191CA5">
        <w:rPr>
          <w:u w:val="single"/>
        </w:rPr>
        <w:t>konkursu</w:t>
      </w:r>
      <w:r w:rsidR="00191CA5" w:rsidRPr="004511A4">
        <w:rPr>
          <w:u w:val="single"/>
        </w:rPr>
        <w:t xml:space="preserve"> </w:t>
      </w:r>
      <w:r w:rsidRPr="004511A4">
        <w:rPr>
          <w:u w:val="single"/>
        </w:rPr>
        <w:t>FIO</w:t>
      </w:r>
      <w:r>
        <w:rPr>
          <w:u w:val="single"/>
        </w:rPr>
        <w:t xml:space="preserve"> 201</w:t>
      </w:r>
      <w:r w:rsidR="00C0342E">
        <w:rPr>
          <w:u w:val="single"/>
        </w:rPr>
        <w:t>4</w:t>
      </w:r>
      <w:r w:rsidRPr="004511A4">
        <w:rPr>
          <w:u w:val="single"/>
        </w:rPr>
        <w:t>.</w:t>
      </w:r>
    </w:p>
    <w:p w:rsidR="00751258" w:rsidRPr="004534E4" w:rsidRDefault="00C62797" w:rsidP="00C62797">
      <w:pPr>
        <w:pStyle w:val="Tekstpodstawowywcity"/>
        <w:tabs>
          <w:tab w:val="clear" w:pos="360"/>
          <w:tab w:val="left" w:pos="0"/>
        </w:tabs>
        <w:spacing w:after="120"/>
        <w:ind w:left="426" w:firstLine="0"/>
        <w:rPr>
          <w:i/>
        </w:rPr>
      </w:pPr>
      <w:r>
        <w:t xml:space="preserve">3. </w:t>
      </w:r>
      <w:r w:rsidR="00751258">
        <w:t>Każdy Oferent, który wypełni i złoży ofertę w generato</w:t>
      </w:r>
      <w:r w:rsidR="002F1683">
        <w:t>rze on-</w:t>
      </w:r>
      <w:proofErr w:type="spellStart"/>
      <w:r w:rsidR="002F1683">
        <w:t>line</w:t>
      </w:r>
      <w:proofErr w:type="spellEnd"/>
      <w:r w:rsidR="002F1683">
        <w:t>, otrzyma na adres e-</w:t>
      </w:r>
      <w:r w:rsidR="00751258">
        <w:t>mail, który podał w ofercie, informację zawierającą potwierdzenie jej rejestracji. W przypadku nie otrzymania takiej informacji w ciągu 5 dni od dnia wysłania oferty, należy pilnie skontaktować się w tej sprawie z I</w:t>
      </w:r>
      <w:r w:rsidR="00C0521C">
        <w:t>Z</w:t>
      </w:r>
      <w:r w:rsidR="00751258">
        <w:t xml:space="preserve">, gdyż może zajść sytuacja, iż oferta z bliżej nieokreślonych powodów nie została zapisana w bazie danych. </w:t>
      </w:r>
    </w:p>
    <w:p w:rsidR="00751258" w:rsidRPr="00E41AF4" w:rsidRDefault="00751258" w:rsidP="005F2F1B">
      <w:pPr>
        <w:pStyle w:val="Tekstpodstawowywcity"/>
        <w:tabs>
          <w:tab w:val="clear" w:pos="360"/>
          <w:tab w:val="left" w:pos="0"/>
        </w:tabs>
        <w:spacing w:after="120"/>
        <w:ind w:left="0" w:firstLine="0"/>
        <w:rPr>
          <w:b/>
        </w:rPr>
      </w:pPr>
      <w:r w:rsidRPr="00E41AF4">
        <w:rPr>
          <w:b/>
        </w:rPr>
        <w:t>Ad.2b.</w:t>
      </w:r>
    </w:p>
    <w:p w:rsidR="00751258" w:rsidRDefault="00751258" w:rsidP="005F2F1B">
      <w:pPr>
        <w:pStyle w:val="Tekstpodstawowywcity"/>
        <w:tabs>
          <w:tab w:val="clear" w:pos="360"/>
          <w:tab w:val="left" w:pos="0"/>
        </w:tabs>
        <w:spacing w:after="120"/>
        <w:ind w:left="0" w:firstLine="0"/>
      </w:pPr>
      <w:r>
        <w:t xml:space="preserve">Ofertę należy przesłać do Ministerstwa Pracy i Polityki Społecznej (FIO) używając profilu zaufanego </w:t>
      </w:r>
      <w:proofErr w:type="spellStart"/>
      <w:r>
        <w:t>ePUAP</w:t>
      </w:r>
      <w:proofErr w:type="spellEnd"/>
      <w:r>
        <w:t>. Wypełniona oferta powinna być załącznikiem wygenerowanym przez Generator Ofert formacie PDF.</w:t>
      </w:r>
    </w:p>
    <w:p w:rsidR="00751258" w:rsidRDefault="00751258" w:rsidP="005F2F1B">
      <w:pPr>
        <w:pStyle w:val="Tekstpodstawowywcity"/>
        <w:tabs>
          <w:tab w:val="clear" w:pos="360"/>
          <w:tab w:val="left" w:pos="0"/>
        </w:tabs>
        <w:spacing w:after="120"/>
        <w:ind w:left="0" w:firstLine="0"/>
      </w:pPr>
      <w:r>
        <w:t xml:space="preserve">Oferta złożona w generatorze otrzymuje nadaną w prawym górnym rogu sumę kontrolną. Musi być ona tożsama z numerem nadanym na ofercie przeznaczonej przesłanej przez </w:t>
      </w:r>
      <w:proofErr w:type="spellStart"/>
      <w:r>
        <w:t>ePUAP</w:t>
      </w:r>
      <w:proofErr w:type="spellEnd"/>
      <w:r>
        <w:t xml:space="preserve">. </w:t>
      </w:r>
    </w:p>
    <w:p w:rsidR="00670DBD" w:rsidRPr="004511A4" w:rsidRDefault="00670DBD" w:rsidP="00670DBD">
      <w:pPr>
        <w:pStyle w:val="Tekstpodstawowywcity"/>
        <w:tabs>
          <w:tab w:val="clear" w:pos="360"/>
          <w:tab w:val="left" w:pos="0"/>
        </w:tabs>
        <w:spacing w:after="120"/>
        <w:ind w:left="0" w:firstLine="0"/>
        <w:rPr>
          <w:u w:val="single"/>
        </w:rPr>
      </w:pPr>
      <w:r w:rsidRPr="004511A4">
        <w:rPr>
          <w:u w:val="single"/>
        </w:rPr>
        <w:t xml:space="preserve">Tylko oferty o spójnej sumie kontrolnej pomiędzy wersją elektroniczną i papierową będą rozpatrywane w procedurze przyznawania dotacji w ramach </w:t>
      </w:r>
      <w:r>
        <w:rPr>
          <w:u w:val="single"/>
        </w:rPr>
        <w:t>konkursu</w:t>
      </w:r>
      <w:r w:rsidRPr="004511A4">
        <w:rPr>
          <w:u w:val="single"/>
        </w:rPr>
        <w:t xml:space="preserve"> FIO</w:t>
      </w:r>
      <w:r>
        <w:rPr>
          <w:u w:val="single"/>
        </w:rPr>
        <w:t xml:space="preserve"> 2014</w:t>
      </w:r>
      <w:r w:rsidRPr="004511A4">
        <w:rPr>
          <w:u w:val="single"/>
        </w:rPr>
        <w:t>.</w:t>
      </w:r>
    </w:p>
    <w:p w:rsidR="00670DBD" w:rsidRPr="00B90F8A" w:rsidRDefault="00670DBD" w:rsidP="00670DBD"/>
    <w:p w:rsidR="00E8233E" w:rsidRPr="008261BC" w:rsidRDefault="00240ACC" w:rsidP="005F2F1B">
      <w:pPr>
        <w:pStyle w:val="Tekstpodstawowywcity"/>
        <w:tabs>
          <w:tab w:val="clear" w:pos="360"/>
          <w:tab w:val="left" w:pos="0"/>
        </w:tabs>
        <w:spacing w:after="120"/>
        <w:ind w:left="0" w:firstLine="0"/>
        <w:rPr>
          <w:i/>
        </w:rPr>
      </w:pPr>
      <w:r>
        <w:t>Każdy Oferent, który wypełni i złoży ofertę w generatorze on-</w:t>
      </w:r>
      <w:proofErr w:type="spellStart"/>
      <w:r>
        <w:t>line</w:t>
      </w:r>
      <w:proofErr w:type="spellEnd"/>
      <w:r>
        <w:t>, otrzyma na adres e-mail, który podał w ofercie, informację zawierającą potwierdzenie jej rejestracji. W przypadku nie otrzymania takiej informacji w ciągu 5 dni od dnia wysłania oferty, należy pilnie skontaktować się w tej spra</w:t>
      </w:r>
      <w:r w:rsidR="00AF3564">
        <w:t>wie z IZ</w:t>
      </w:r>
      <w:r>
        <w:t>, gdyż może zajść sytuacja, iż oferta z bliżej nieokreślonych powodów nie została zapisana w bazie</w:t>
      </w:r>
      <w:r w:rsidR="00B26A37">
        <w:t xml:space="preserve"> </w:t>
      </w:r>
      <w:r w:rsidR="00727A63">
        <w:t>danych</w:t>
      </w:r>
      <w:r>
        <w:t xml:space="preserve">. </w:t>
      </w:r>
    </w:p>
    <w:p w:rsidR="00240ACC" w:rsidRPr="00240ACC" w:rsidRDefault="00240ACC" w:rsidP="008261BC">
      <w:pPr>
        <w:pStyle w:val="podrozdzial"/>
      </w:pPr>
      <w:bookmarkStart w:id="51" w:name="_Toc248197293"/>
      <w:bookmarkStart w:id="52" w:name="_Toc276589837"/>
      <w:bookmarkStart w:id="53" w:name="_Toc378854836"/>
      <w:r>
        <w:t xml:space="preserve">PODPISY POD </w:t>
      </w:r>
      <w:bookmarkEnd w:id="51"/>
      <w:r>
        <w:t>OFERTĄ</w:t>
      </w:r>
      <w:bookmarkEnd w:id="52"/>
      <w:bookmarkEnd w:id="53"/>
    </w:p>
    <w:p w:rsidR="00240ACC" w:rsidRDefault="00240ACC" w:rsidP="00240ACC">
      <w:pPr>
        <w:jc w:val="both"/>
        <w:rPr>
          <w:iCs/>
        </w:rPr>
      </w:pPr>
      <w:r>
        <w:t>Na etapie wypełniania oferty, należy komputerowo wpisać imiona i nazwiska osób, które złożą swoje podpisy pod</w:t>
      </w:r>
      <w:r w:rsidR="00B26A37">
        <w:t xml:space="preserve"> umową o dofinansowanie zadania</w:t>
      </w:r>
      <w:r>
        <w:t xml:space="preserve"> w przypadku</w:t>
      </w:r>
      <w:r w:rsidR="00B26A37">
        <w:t>,</w:t>
      </w:r>
      <w:r>
        <w:t xml:space="preserve"> gdy organizacja otrzyma takie dofinansowanie i nie ulegnie zmianie skład organu reprezentującego Oferenta (na końcu oferty znajduje się odpowiednia tabela).</w:t>
      </w:r>
    </w:p>
    <w:p w:rsidR="00E8233E" w:rsidRDefault="00240ACC" w:rsidP="00240ACC">
      <w:pPr>
        <w:jc w:val="both"/>
      </w:pPr>
      <w:r>
        <w:t>Podpisy pod ofertą muszą być zgodne z przesłanymi dokumentami</w:t>
      </w:r>
      <w:r w:rsidR="00B26A37">
        <w:t>,</w:t>
      </w:r>
      <w:r>
        <w:t xml:space="preserve"> tzn. ofertę muszą podpisać osoby upoważnione do składania oświadczeń woli w sprawach majątkowych. Oferta podpisana niezgodnie z załączonym rejestrem będzie odrzucona z przyczyn formalnych (po otrzymaniu takiej informacji, organizacja będzie miała</w:t>
      </w:r>
      <w:r w:rsidR="002F1683">
        <w:t xml:space="preserve"> możliwość złożenia wyjaśnień i </w:t>
      </w:r>
      <w:r>
        <w:t>ewentualnego uzupełnienia oferty).</w:t>
      </w:r>
    </w:p>
    <w:p w:rsidR="00240ACC" w:rsidRDefault="00240ACC" w:rsidP="008261BC">
      <w:pPr>
        <w:pStyle w:val="podrozdzial"/>
      </w:pPr>
      <w:bookmarkStart w:id="54" w:name="_Toc248197292"/>
      <w:bookmarkStart w:id="55" w:name="_Toc276589838"/>
      <w:bookmarkStart w:id="56" w:name="_Toc378854837"/>
      <w:r>
        <w:t xml:space="preserve">ZAŁĄCZNIKI DOŁĄCZONE DO </w:t>
      </w:r>
      <w:bookmarkEnd w:id="54"/>
      <w:r>
        <w:t>OFERTY</w:t>
      </w:r>
      <w:bookmarkEnd w:id="55"/>
      <w:bookmarkEnd w:id="56"/>
    </w:p>
    <w:p w:rsidR="00240ACC" w:rsidRDefault="00240ACC" w:rsidP="008977AF">
      <w:pPr>
        <w:pStyle w:val="Tekstpodstawowywcity3"/>
        <w:spacing w:line="240" w:lineRule="auto"/>
        <w:ind w:left="0"/>
        <w:jc w:val="both"/>
      </w:pPr>
      <w:r>
        <w:t xml:space="preserve">W ramach konkursu ogłoszonego </w:t>
      </w:r>
      <w:r w:rsidR="007F7011">
        <w:t>na 201</w:t>
      </w:r>
      <w:r w:rsidR="00ED3AF1">
        <w:t>4</w:t>
      </w:r>
      <w:r>
        <w:t xml:space="preserve"> r. wraz z wypełnioną ofertą w wersji papierowej</w:t>
      </w:r>
      <w:r w:rsidR="009B2C93">
        <w:t xml:space="preserve"> (lub złożoną przez </w:t>
      </w:r>
      <w:proofErr w:type="spellStart"/>
      <w:r w:rsidR="009B2C93">
        <w:t>ePUAP</w:t>
      </w:r>
      <w:proofErr w:type="spellEnd"/>
      <w:r w:rsidR="009B2C93">
        <w:t>)</w:t>
      </w:r>
      <w:r>
        <w:t xml:space="preserve"> należy dostarczyć </w:t>
      </w:r>
      <w:r w:rsidR="00985D85">
        <w:rPr>
          <w:b/>
        </w:rPr>
        <w:t>następujące</w:t>
      </w:r>
      <w:r>
        <w:rPr>
          <w:b/>
        </w:rPr>
        <w:t xml:space="preserve"> </w:t>
      </w:r>
      <w:r>
        <w:t>załącznik</w:t>
      </w:r>
      <w:r w:rsidR="00985D85">
        <w:t>i</w:t>
      </w:r>
      <w:r>
        <w:t>:</w:t>
      </w:r>
    </w:p>
    <w:p w:rsidR="00240ACC" w:rsidRPr="001C4353" w:rsidRDefault="00B26A37" w:rsidP="00915C75">
      <w:pPr>
        <w:numPr>
          <w:ilvl w:val="0"/>
          <w:numId w:val="32"/>
        </w:numPr>
        <w:jc w:val="both"/>
        <w:rPr>
          <w:rStyle w:val="Pogrubienie"/>
          <w:b w:val="0"/>
          <w:bCs w:val="0"/>
        </w:rPr>
      </w:pPr>
      <w:r>
        <w:rPr>
          <w:rStyle w:val="Pogrubienie"/>
          <w:b w:val="0"/>
        </w:rPr>
        <w:t>a</w:t>
      </w:r>
      <w:r w:rsidR="00240ACC">
        <w:rPr>
          <w:rStyle w:val="Pogrubienie"/>
          <w:b w:val="0"/>
        </w:rPr>
        <w:t xml:space="preserve">ktualny (zgodny ze stanem faktycznym) </w:t>
      </w:r>
      <w:r w:rsidR="00240ACC">
        <w:rPr>
          <w:rStyle w:val="Pogrubienie"/>
        </w:rPr>
        <w:t>odpis z rejestru lub odpowiednio wyciąg z ewidencji</w:t>
      </w:r>
      <w:r w:rsidR="00240ACC">
        <w:rPr>
          <w:rStyle w:val="Pogrubienie"/>
          <w:b w:val="0"/>
        </w:rPr>
        <w:t xml:space="preserve"> </w:t>
      </w:r>
      <w:r w:rsidR="001C4353">
        <w:rPr>
          <w:rStyle w:val="Pogrubienie"/>
          <w:b w:val="0"/>
        </w:rPr>
        <w:t xml:space="preserve">- </w:t>
      </w:r>
      <w:r w:rsidR="001C4353" w:rsidRPr="001C4353">
        <w:rPr>
          <w:rStyle w:val="Pogrubienie"/>
          <w:b w:val="0"/>
        </w:rPr>
        <w:t>o ile nie jest on dostępny w internetowej Wyszukiwarce Podmiotów Krajowego Rejestru Sądowego</w:t>
      </w:r>
      <w:r w:rsidR="001C4353">
        <w:rPr>
          <w:rStyle w:val="Pogrubienie"/>
          <w:b w:val="0"/>
        </w:rPr>
        <w:t xml:space="preserve"> - </w:t>
      </w:r>
      <w:r w:rsidR="00240ACC">
        <w:rPr>
          <w:rStyle w:val="Pogrubienie"/>
          <w:b w:val="0"/>
        </w:rPr>
        <w:t xml:space="preserve">lub innych dokumentów </w:t>
      </w:r>
      <w:r w:rsidR="00240ACC">
        <w:rPr>
          <w:rStyle w:val="Pogrubienie"/>
          <w:b w:val="0"/>
        </w:rPr>
        <w:lastRenderedPageBreak/>
        <w:t>potwierdzających status prawny Wnioskodawcy i umocowanie osób go reprezentujących</w:t>
      </w:r>
      <w:r w:rsidR="00985D85" w:rsidRPr="001C4353">
        <w:rPr>
          <w:rStyle w:val="Pogrubienie"/>
          <w:b w:val="0"/>
        </w:rPr>
        <w:t>;</w:t>
      </w:r>
    </w:p>
    <w:p w:rsidR="00985D85" w:rsidRPr="00FB38C1" w:rsidRDefault="00B26A37" w:rsidP="00915C75">
      <w:pPr>
        <w:numPr>
          <w:ilvl w:val="0"/>
          <w:numId w:val="32"/>
        </w:numPr>
        <w:jc w:val="both"/>
        <w:rPr>
          <w:rStyle w:val="Pogrubienie"/>
          <w:b w:val="0"/>
          <w:bCs w:val="0"/>
        </w:rPr>
      </w:pPr>
      <w:r w:rsidRPr="00FB38C1">
        <w:rPr>
          <w:rStyle w:val="Pogrubienie"/>
          <w:b w:val="0"/>
        </w:rPr>
        <w:t>u</w:t>
      </w:r>
      <w:r w:rsidR="00985D85" w:rsidRPr="00FB38C1">
        <w:rPr>
          <w:rStyle w:val="Pogrubienie"/>
          <w:b w:val="0"/>
        </w:rPr>
        <w:t xml:space="preserve">mowa </w:t>
      </w:r>
      <w:r w:rsidR="001F260E">
        <w:rPr>
          <w:rStyle w:val="Pogrubienie"/>
          <w:b w:val="0"/>
        </w:rPr>
        <w:t>między oferentami</w:t>
      </w:r>
      <w:r w:rsidR="006613A8" w:rsidRPr="00FB38C1">
        <w:rPr>
          <w:rStyle w:val="Pogrubienie"/>
          <w:b w:val="0"/>
        </w:rPr>
        <w:t>;</w:t>
      </w:r>
    </w:p>
    <w:p w:rsidR="005F2F1B" w:rsidRDefault="00B26A37" w:rsidP="00915C75">
      <w:pPr>
        <w:numPr>
          <w:ilvl w:val="0"/>
          <w:numId w:val="32"/>
        </w:numPr>
        <w:jc w:val="both"/>
      </w:pPr>
      <w:r w:rsidRPr="00FB38C1">
        <w:rPr>
          <w:rStyle w:val="Pogrubienie"/>
          <w:b w:val="0"/>
        </w:rPr>
        <w:t>statut podmiotu</w:t>
      </w:r>
      <w:r w:rsidR="00F13399">
        <w:rPr>
          <w:rStyle w:val="Pogrubienie"/>
          <w:b w:val="0"/>
        </w:rPr>
        <w:t xml:space="preserve"> / umowa spółki</w:t>
      </w:r>
      <w:r w:rsidRPr="00FB38C1">
        <w:rPr>
          <w:rStyle w:val="Pogrubienie"/>
          <w:b w:val="0"/>
        </w:rPr>
        <w:t xml:space="preserve"> - tylko w</w:t>
      </w:r>
      <w:r w:rsidR="00FE7017" w:rsidRPr="00FB38C1">
        <w:rPr>
          <w:rStyle w:val="Pogrubienie"/>
          <w:b w:val="0"/>
        </w:rPr>
        <w:t xml:space="preserve"> przypadku</w:t>
      </w:r>
      <w:r w:rsidRPr="00FB38C1">
        <w:rPr>
          <w:rStyle w:val="Pogrubienie"/>
          <w:b w:val="0"/>
        </w:rPr>
        <w:t xml:space="preserve"> -</w:t>
      </w:r>
      <w:r w:rsidR="00FE7017" w:rsidRPr="00FB38C1">
        <w:rPr>
          <w:rStyle w:val="Pogrubienie"/>
          <w:b w:val="0"/>
        </w:rPr>
        <w:t xml:space="preserve"> </w:t>
      </w:r>
      <w:r w:rsidR="002F1683">
        <w:rPr>
          <w:bCs/>
          <w:iCs/>
        </w:rPr>
        <w:t>spółek akcyjnych i spółek z </w:t>
      </w:r>
      <w:r w:rsidR="00FE7017" w:rsidRPr="00FB38C1">
        <w:rPr>
          <w:bCs/>
          <w:iCs/>
        </w:rPr>
        <w:t xml:space="preserve">o.o. oraz klubów sportowych </w:t>
      </w:r>
      <w:r w:rsidR="00FE7017" w:rsidRPr="00FB38C1">
        <w:t>będących</w:t>
      </w:r>
      <w:r w:rsidR="00FE7017" w:rsidRPr="00983636">
        <w:t xml:space="preserve"> spółkami działającymi na podstawie przepisów ustawy z dnia 25 czerwca 2010 r. o kulturze fizycznej, które nie działają w celu osiągnięcia zysku oraz przeznaczają całość dochodu na realizację celów statutowych oraz nie przeznaczają zysku do podziału między swoich członków, udziałowców, akcjonariuszy i pracowników</w:t>
      </w:r>
      <w:r w:rsidR="00AF3564">
        <w:t>;</w:t>
      </w:r>
    </w:p>
    <w:p w:rsidR="00624187" w:rsidRPr="00624187" w:rsidRDefault="00B860CF" w:rsidP="00915C75">
      <w:pPr>
        <w:numPr>
          <w:ilvl w:val="0"/>
          <w:numId w:val="32"/>
        </w:numPr>
        <w:jc w:val="both"/>
      </w:pPr>
      <w:r w:rsidRPr="00624187">
        <w:t>w przypadku oferty złożonej przez oddział terenowy</w:t>
      </w:r>
      <w:r w:rsidR="005F2F1B" w:rsidRPr="00624187">
        <w:t xml:space="preserve"> należy załą</w:t>
      </w:r>
      <w:r w:rsidR="0032712D" w:rsidRPr="00624187">
        <w:t xml:space="preserve">czyć </w:t>
      </w:r>
      <w:r w:rsidR="00624187" w:rsidRPr="00624187">
        <w:t>pełnomocnictwo szczególne do działania w ramach niniejszego konkursu.</w:t>
      </w:r>
    </w:p>
    <w:p w:rsidR="00624187" w:rsidRDefault="00624187" w:rsidP="00624187">
      <w:pPr>
        <w:ind w:left="1068"/>
        <w:jc w:val="both"/>
        <w:rPr>
          <w:highlight w:val="yellow"/>
        </w:rPr>
      </w:pPr>
    </w:p>
    <w:p w:rsidR="006613A8" w:rsidRDefault="00240ACC" w:rsidP="006613A8">
      <w:pPr>
        <w:pStyle w:val="Tekstpodstawowywcity3"/>
        <w:spacing w:line="240" w:lineRule="auto"/>
        <w:ind w:left="0"/>
        <w:jc w:val="both"/>
      </w:pPr>
      <w:r>
        <w:t xml:space="preserve">Oferenci realizujący projekty partnerskie </w:t>
      </w:r>
      <w:r>
        <w:rPr>
          <w:b/>
        </w:rPr>
        <w:t>będą zobowiązani dostarczyć umowy partnerskie</w:t>
      </w:r>
      <w:r>
        <w:t>, jednak nie na etapie składania oferty, a dopiero na etapie ustalania ostatecznego harmonogramu i kosztorysu zadania w przypadku dofinansowania projektu.</w:t>
      </w:r>
      <w:r w:rsidR="006613A8">
        <w:t xml:space="preserve"> Niedostarczenie umowy partnerskiej w przypadku określenia w ofercie projektu partnerskiego może skutkować niepodpisaniem umowy o dofinansowanie</w:t>
      </w:r>
    </w:p>
    <w:p w:rsidR="00637220" w:rsidRDefault="009B681E" w:rsidP="003E52A1">
      <w:pPr>
        <w:pStyle w:val="rozdzial"/>
      </w:pPr>
      <w:bookmarkStart w:id="57" w:name="_Toc276589839"/>
      <w:bookmarkStart w:id="58" w:name="_Toc378854838"/>
      <w:r>
        <w:t>CO JEST OCENIANE W OFERTACH? – KRYTERIA WYBORU OFERT</w:t>
      </w:r>
      <w:bookmarkStart w:id="59" w:name="_Toc248197284"/>
      <w:bookmarkEnd w:id="57"/>
      <w:bookmarkEnd w:id="58"/>
    </w:p>
    <w:p w:rsidR="00637220" w:rsidRDefault="00637220" w:rsidP="006D4992">
      <w:pPr>
        <w:pStyle w:val="Tekstpodstawowy"/>
        <w:spacing w:before="100"/>
        <w:jc w:val="both"/>
        <w:rPr>
          <w:b w:val="0"/>
        </w:rPr>
      </w:pPr>
      <w:r>
        <w:t>Klasyfikacja kryteriów wyboru projektów</w:t>
      </w:r>
    </w:p>
    <w:p w:rsidR="00637220" w:rsidRDefault="00B741B9" w:rsidP="00CD2869">
      <w:pPr>
        <w:pStyle w:val="Tekstpodstawowy"/>
        <w:ind w:left="360"/>
        <w:jc w:val="both"/>
        <w:rPr>
          <w:b w:val="0"/>
        </w:rPr>
      </w:pPr>
      <w:r>
        <w:rPr>
          <w:b w:val="0"/>
        </w:rPr>
        <w:t xml:space="preserve">W ramach </w:t>
      </w:r>
      <w:r w:rsidR="00637220">
        <w:rPr>
          <w:b w:val="0"/>
        </w:rPr>
        <w:t>FIO będą stosowane następujące rodzaje kryteriów dokonywania wyboru projektów:</w:t>
      </w:r>
    </w:p>
    <w:p w:rsidR="00637220" w:rsidRDefault="00637220" w:rsidP="00915C75">
      <w:pPr>
        <w:numPr>
          <w:ilvl w:val="0"/>
          <w:numId w:val="9"/>
        </w:numPr>
        <w:tabs>
          <w:tab w:val="clear" w:pos="720"/>
          <w:tab w:val="num" w:pos="1080"/>
        </w:tabs>
        <w:autoSpaceDE w:val="0"/>
        <w:autoSpaceDN w:val="0"/>
        <w:adjustRightInd w:val="0"/>
        <w:ind w:left="1080"/>
      </w:pPr>
      <w:r>
        <w:t>Kryteria ogólne.</w:t>
      </w:r>
    </w:p>
    <w:p w:rsidR="00240ACC" w:rsidRDefault="00240ACC" w:rsidP="00915C75">
      <w:pPr>
        <w:numPr>
          <w:ilvl w:val="1"/>
          <w:numId w:val="9"/>
        </w:numPr>
        <w:autoSpaceDE w:val="0"/>
        <w:autoSpaceDN w:val="0"/>
        <w:adjustRightInd w:val="0"/>
      </w:pPr>
      <w:r>
        <w:t>Formalne</w:t>
      </w:r>
    </w:p>
    <w:p w:rsidR="00240ACC" w:rsidRDefault="00240ACC" w:rsidP="00915C75">
      <w:pPr>
        <w:numPr>
          <w:ilvl w:val="1"/>
          <w:numId w:val="9"/>
        </w:numPr>
        <w:autoSpaceDE w:val="0"/>
        <w:autoSpaceDN w:val="0"/>
        <w:adjustRightInd w:val="0"/>
      </w:pPr>
      <w:r>
        <w:t>Merytoryczne</w:t>
      </w:r>
    </w:p>
    <w:p w:rsidR="00240ACC" w:rsidRDefault="00240ACC" w:rsidP="00240ACC">
      <w:pPr>
        <w:autoSpaceDE w:val="0"/>
        <w:autoSpaceDN w:val="0"/>
        <w:adjustRightInd w:val="0"/>
      </w:pPr>
    </w:p>
    <w:p w:rsidR="00637220" w:rsidRPr="00240ACC" w:rsidRDefault="00637220" w:rsidP="00915C75">
      <w:pPr>
        <w:numPr>
          <w:ilvl w:val="0"/>
          <w:numId w:val="9"/>
        </w:numPr>
        <w:tabs>
          <w:tab w:val="clear" w:pos="720"/>
          <w:tab w:val="num" w:pos="1080"/>
        </w:tabs>
        <w:autoSpaceDE w:val="0"/>
        <w:autoSpaceDN w:val="0"/>
        <w:adjustRightInd w:val="0"/>
        <w:ind w:left="1080"/>
        <w:rPr>
          <w:u w:val="single"/>
        </w:rPr>
      </w:pPr>
      <w:r>
        <w:t>Kryteria szczegółowe.</w:t>
      </w:r>
    </w:p>
    <w:p w:rsidR="00240ACC" w:rsidRPr="00240ACC" w:rsidRDefault="00240ACC" w:rsidP="00915C75">
      <w:pPr>
        <w:numPr>
          <w:ilvl w:val="1"/>
          <w:numId w:val="9"/>
        </w:numPr>
        <w:autoSpaceDE w:val="0"/>
        <w:autoSpaceDN w:val="0"/>
        <w:adjustRightInd w:val="0"/>
        <w:rPr>
          <w:u w:val="single"/>
        </w:rPr>
      </w:pPr>
      <w:r>
        <w:t>Horyzontalne</w:t>
      </w:r>
    </w:p>
    <w:p w:rsidR="00240ACC" w:rsidRPr="00240ACC" w:rsidRDefault="00240ACC" w:rsidP="00915C75">
      <w:pPr>
        <w:numPr>
          <w:ilvl w:val="1"/>
          <w:numId w:val="9"/>
        </w:numPr>
        <w:autoSpaceDE w:val="0"/>
        <w:autoSpaceDN w:val="0"/>
        <w:adjustRightInd w:val="0"/>
        <w:rPr>
          <w:u w:val="single"/>
        </w:rPr>
      </w:pPr>
      <w:r>
        <w:t>Strategiczne</w:t>
      </w:r>
    </w:p>
    <w:p w:rsidR="00637220" w:rsidRDefault="009B681E" w:rsidP="00915C75">
      <w:pPr>
        <w:pStyle w:val="podrozdzial"/>
        <w:numPr>
          <w:ilvl w:val="0"/>
          <w:numId w:val="26"/>
        </w:numPr>
      </w:pPr>
      <w:bookmarkStart w:id="60" w:name="_Toc276589840"/>
      <w:bookmarkStart w:id="61" w:name="_Toc378854839"/>
      <w:r>
        <w:t>KRYTERIA OGÓLNE</w:t>
      </w:r>
      <w:bookmarkEnd w:id="60"/>
      <w:bookmarkEnd w:id="61"/>
    </w:p>
    <w:p w:rsidR="006D4992" w:rsidRDefault="006D4992" w:rsidP="006D4992">
      <w:pPr>
        <w:autoSpaceDE w:val="0"/>
        <w:autoSpaceDN w:val="0"/>
        <w:adjustRightInd w:val="0"/>
        <w:spacing w:before="120"/>
        <w:jc w:val="both"/>
      </w:pPr>
      <w:r>
        <w:rPr>
          <w:b/>
        </w:rPr>
        <w:t xml:space="preserve">a) </w:t>
      </w:r>
      <w:r w:rsidR="00637220">
        <w:rPr>
          <w:b/>
        </w:rPr>
        <w:t>Kryteria formalne</w:t>
      </w:r>
      <w:r w:rsidR="00637220">
        <w:t xml:space="preserve"> – obowi</w:t>
      </w:r>
      <w:r w:rsidR="00637220">
        <w:rPr>
          <w:rFonts w:ascii="TimesNewRoman" w:eastAsia="TimesNewRoman" w:hint="eastAsia"/>
        </w:rPr>
        <w:t>ą</w:t>
      </w:r>
      <w:r w:rsidR="00637220">
        <w:t>zek spełnienia kryteriów formalnych dotyczy wszystkich projektów. Dotycz</w:t>
      </w:r>
      <w:r w:rsidR="00637220">
        <w:rPr>
          <w:rFonts w:ascii="TimesNewRoman" w:eastAsia="TimesNewRoman" w:hint="eastAsia"/>
        </w:rPr>
        <w:t>ą</w:t>
      </w:r>
      <w:r w:rsidR="00637220">
        <w:rPr>
          <w:rFonts w:ascii="TimesNewRoman" w:eastAsia="TimesNewRoman"/>
        </w:rPr>
        <w:t xml:space="preserve"> </w:t>
      </w:r>
      <w:r w:rsidR="00637220">
        <w:t>one zagadnie</w:t>
      </w:r>
      <w:r w:rsidR="00637220">
        <w:rPr>
          <w:rFonts w:ascii="TimesNewRoman" w:eastAsia="TimesNewRoman" w:hint="eastAsia"/>
        </w:rPr>
        <w:t>ń</w:t>
      </w:r>
      <w:r w:rsidR="00637220">
        <w:rPr>
          <w:rFonts w:ascii="TimesNewRoman" w:eastAsia="TimesNewRoman"/>
        </w:rPr>
        <w:t xml:space="preserve"> </w:t>
      </w:r>
      <w:r w:rsidR="00637220">
        <w:t>zwi</w:t>
      </w:r>
      <w:r w:rsidR="00637220">
        <w:rPr>
          <w:rFonts w:ascii="TimesNewRoman" w:eastAsia="TimesNewRoman" w:hint="eastAsia"/>
        </w:rPr>
        <w:t>ą</w:t>
      </w:r>
      <w:r w:rsidR="00637220">
        <w:t xml:space="preserve">zanych z wypełnieniem </w:t>
      </w:r>
      <w:r w:rsidR="00FE65A6">
        <w:t>oferty</w:t>
      </w:r>
      <w:r w:rsidR="00637220">
        <w:t xml:space="preserve"> o dofinansowanie zgodnie z ogólnie przyj</w:t>
      </w:r>
      <w:r w:rsidR="00637220">
        <w:rPr>
          <w:rFonts w:ascii="TimesNewRoman" w:eastAsia="TimesNewRoman" w:hint="eastAsia"/>
        </w:rPr>
        <w:t>ę</w:t>
      </w:r>
      <w:r w:rsidR="00637220">
        <w:t xml:space="preserve">tymi dla </w:t>
      </w:r>
      <w:r w:rsidR="001F260E">
        <w:t xml:space="preserve">konkursu </w:t>
      </w:r>
      <w:r w:rsidR="00637220">
        <w:t>FIO zasadami.</w:t>
      </w:r>
    </w:p>
    <w:p w:rsidR="00637220" w:rsidRDefault="00637220" w:rsidP="00CD2869">
      <w:pPr>
        <w:autoSpaceDE w:val="0"/>
        <w:autoSpaceDN w:val="0"/>
        <w:adjustRightInd w:val="0"/>
        <w:spacing w:before="120"/>
        <w:ind w:left="363"/>
        <w:jc w:val="both"/>
      </w:pPr>
    </w:p>
    <w:tbl>
      <w:tblPr>
        <w:tblW w:w="9142" w:type="dxa"/>
        <w:jc w:val="right"/>
        <w:tblInd w:w="-1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29"/>
        <w:gridCol w:w="850"/>
        <w:gridCol w:w="2763"/>
      </w:tblGrid>
      <w:tr w:rsidR="00AC27AF" w:rsidTr="008977AF">
        <w:trPr>
          <w:cantSplit/>
          <w:trHeight w:val="2259"/>
          <w:jc w:val="right"/>
        </w:trPr>
        <w:tc>
          <w:tcPr>
            <w:tcW w:w="5529" w:type="dxa"/>
            <w:vAlign w:val="center"/>
          </w:tcPr>
          <w:p w:rsidR="00AC27AF" w:rsidRDefault="00AC27AF" w:rsidP="00961278">
            <w:pPr>
              <w:autoSpaceDE w:val="0"/>
              <w:autoSpaceDN w:val="0"/>
              <w:adjustRightInd w:val="0"/>
              <w:jc w:val="center"/>
              <w:rPr>
                <w:sz w:val="28"/>
                <w:szCs w:val="28"/>
              </w:rPr>
            </w:pPr>
            <w:r>
              <w:rPr>
                <w:b/>
                <w:bCs/>
                <w:sz w:val="28"/>
                <w:szCs w:val="28"/>
              </w:rPr>
              <w:t>Kryterium formalne</w:t>
            </w:r>
          </w:p>
        </w:tc>
        <w:tc>
          <w:tcPr>
            <w:tcW w:w="850" w:type="dxa"/>
            <w:tcBorders>
              <w:bottom w:val="single" w:sz="4" w:space="0" w:color="auto"/>
            </w:tcBorders>
            <w:textDirection w:val="btLr"/>
            <w:vAlign w:val="center"/>
          </w:tcPr>
          <w:p w:rsidR="00AC27AF" w:rsidRDefault="00AC27AF" w:rsidP="00961278">
            <w:pPr>
              <w:autoSpaceDE w:val="0"/>
              <w:autoSpaceDN w:val="0"/>
              <w:adjustRightInd w:val="0"/>
              <w:ind w:left="113" w:right="113"/>
              <w:jc w:val="center"/>
              <w:rPr>
                <w:b/>
                <w:bCs/>
              </w:rPr>
            </w:pPr>
            <w:r w:rsidRPr="00AC27AF">
              <w:rPr>
                <w:b/>
                <w:bCs/>
                <w:sz w:val="20"/>
              </w:rPr>
              <w:t>O</w:t>
            </w:r>
            <w:r>
              <w:rPr>
                <w:b/>
                <w:bCs/>
                <w:sz w:val="20"/>
              </w:rPr>
              <w:t xml:space="preserve">dwołania od decyzji / uzupełnienie </w:t>
            </w:r>
            <w:proofErr w:type="spellStart"/>
            <w:r>
              <w:rPr>
                <w:b/>
                <w:bCs/>
                <w:sz w:val="20"/>
              </w:rPr>
              <w:t>d</w:t>
            </w:r>
            <w:r w:rsidRPr="00AC27AF">
              <w:rPr>
                <w:b/>
                <w:bCs/>
                <w:sz w:val="20"/>
              </w:rPr>
              <w:t>okume</w:t>
            </w:r>
            <w:r>
              <w:rPr>
                <w:b/>
                <w:bCs/>
                <w:sz w:val="20"/>
              </w:rPr>
              <w:t>-</w:t>
            </w:r>
            <w:r w:rsidRPr="00AC27AF">
              <w:rPr>
                <w:b/>
                <w:bCs/>
                <w:sz w:val="20"/>
              </w:rPr>
              <w:t>ntów</w:t>
            </w:r>
            <w:proofErr w:type="spellEnd"/>
            <w:r w:rsidRPr="00AC27AF">
              <w:rPr>
                <w:b/>
                <w:bCs/>
                <w:sz w:val="20"/>
              </w:rPr>
              <w:t xml:space="preserve"> </w:t>
            </w:r>
            <w:r>
              <w:rPr>
                <w:b/>
                <w:bCs/>
                <w:sz w:val="20"/>
              </w:rPr>
              <w:t xml:space="preserve"> - TAK/NIE</w:t>
            </w:r>
          </w:p>
        </w:tc>
        <w:tc>
          <w:tcPr>
            <w:tcW w:w="2763" w:type="dxa"/>
            <w:vAlign w:val="center"/>
          </w:tcPr>
          <w:p w:rsidR="00AC27AF" w:rsidRDefault="00AC27AF" w:rsidP="00961278">
            <w:pPr>
              <w:autoSpaceDE w:val="0"/>
              <w:autoSpaceDN w:val="0"/>
              <w:adjustRightInd w:val="0"/>
              <w:jc w:val="center"/>
              <w:rPr>
                <w:b/>
                <w:bCs/>
              </w:rPr>
            </w:pPr>
            <w:r>
              <w:rPr>
                <w:b/>
                <w:bCs/>
              </w:rPr>
              <w:t>Kto weryfikuje i na jakim etapie?</w:t>
            </w:r>
          </w:p>
        </w:tc>
      </w:tr>
      <w:tr w:rsidR="00AC27AF" w:rsidTr="008977AF">
        <w:trPr>
          <w:cantSplit/>
          <w:jc w:val="right"/>
        </w:trPr>
        <w:tc>
          <w:tcPr>
            <w:tcW w:w="5529" w:type="dxa"/>
          </w:tcPr>
          <w:p w:rsidR="00AC27AF" w:rsidRDefault="00AC27AF" w:rsidP="00CD2869">
            <w:pPr>
              <w:autoSpaceDE w:val="0"/>
              <w:autoSpaceDN w:val="0"/>
              <w:adjustRightInd w:val="0"/>
              <w:rPr>
                <w:bCs/>
              </w:rPr>
            </w:pPr>
            <w:r>
              <w:rPr>
                <w:bCs/>
              </w:rPr>
              <w:lastRenderedPageBreak/>
              <w:t>Wypełnienie i złożenie oferty on-</w:t>
            </w:r>
            <w:proofErr w:type="spellStart"/>
            <w:r>
              <w:rPr>
                <w:bCs/>
              </w:rPr>
              <w:t>line</w:t>
            </w:r>
            <w:proofErr w:type="spellEnd"/>
            <w:r>
              <w:rPr>
                <w:bCs/>
              </w:rPr>
              <w:t xml:space="preserve"> z</w:t>
            </w:r>
            <w:r w:rsidR="00C65589">
              <w:rPr>
                <w:bCs/>
              </w:rPr>
              <w:t xml:space="preserve">a pomocą generatora ofert  </w:t>
            </w:r>
            <w:r>
              <w:rPr>
                <w:bCs/>
              </w:rPr>
              <w:t xml:space="preserve">FIO </w:t>
            </w:r>
            <w:r w:rsidR="00C65589">
              <w:rPr>
                <w:bCs/>
              </w:rPr>
              <w:t>2014, dostępnego na stronie</w:t>
            </w:r>
            <w:r>
              <w:rPr>
                <w:bCs/>
              </w:rPr>
              <w:t xml:space="preserve"> internetowej </w:t>
            </w:r>
            <w:r w:rsidRPr="00D419A9">
              <w:rPr>
                <w:bCs/>
                <w:i/>
              </w:rPr>
              <w:t>www.pozytek.gov.pl</w:t>
            </w:r>
            <w:r>
              <w:rPr>
                <w:bCs/>
              </w:rPr>
              <w:t xml:space="preserve"> we wskazanym w ogłoszeniu o konkursie terminie</w:t>
            </w:r>
            <w:r w:rsidR="00D419A9">
              <w:rPr>
                <w:bCs/>
              </w:rPr>
              <w:t>.</w:t>
            </w:r>
          </w:p>
          <w:p w:rsidR="00AC27AF" w:rsidRDefault="00AC27AF" w:rsidP="00CD2869">
            <w:pPr>
              <w:autoSpaceDE w:val="0"/>
              <w:autoSpaceDN w:val="0"/>
              <w:adjustRightInd w:val="0"/>
              <w:rPr>
                <w:bCs/>
              </w:rPr>
            </w:pPr>
            <w:r>
              <w:rPr>
                <w:i/>
              </w:rPr>
              <w:t>W terminach określonych w ogłoszeniu należy również złożyć jeden egzemplarz oferty w wersji papierowej (wydrukowaną i podpisaną ofertę  wraz z wymaganymi załącznikami) – weryfikacja przesłania oferty w wersji papierowej będzie odbywała się przed podpisaniem umowy.</w:t>
            </w:r>
          </w:p>
        </w:tc>
        <w:tc>
          <w:tcPr>
            <w:tcW w:w="850" w:type="dxa"/>
            <w:shd w:val="clear" w:color="auto" w:fill="E5B8B7"/>
          </w:tcPr>
          <w:p w:rsidR="00AC27AF" w:rsidRDefault="00AC27AF" w:rsidP="00961278">
            <w:pPr>
              <w:autoSpaceDE w:val="0"/>
              <w:autoSpaceDN w:val="0"/>
              <w:adjustRightInd w:val="0"/>
              <w:jc w:val="center"/>
              <w:rPr>
                <w:bCs/>
              </w:rPr>
            </w:pPr>
            <w:r>
              <w:rPr>
                <w:bCs/>
              </w:rPr>
              <w:t>Nie</w:t>
            </w:r>
          </w:p>
        </w:tc>
        <w:tc>
          <w:tcPr>
            <w:tcW w:w="2763" w:type="dxa"/>
          </w:tcPr>
          <w:p w:rsidR="00AC27AF" w:rsidRDefault="00AF3564" w:rsidP="00CD2869">
            <w:pPr>
              <w:autoSpaceDE w:val="0"/>
              <w:autoSpaceDN w:val="0"/>
              <w:adjustRightInd w:val="0"/>
              <w:rPr>
                <w:bCs/>
              </w:rPr>
            </w:pPr>
            <w:r>
              <w:rPr>
                <w:bCs/>
              </w:rPr>
              <w:t>IZ</w:t>
            </w:r>
          </w:p>
          <w:p w:rsidR="00AC27AF" w:rsidRDefault="00AC27AF" w:rsidP="00CD2869">
            <w:pPr>
              <w:autoSpaceDE w:val="0"/>
              <w:autoSpaceDN w:val="0"/>
              <w:adjustRightInd w:val="0"/>
              <w:rPr>
                <w:bCs/>
              </w:rPr>
            </w:pPr>
            <w:r>
              <w:rPr>
                <w:bCs/>
              </w:rPr>
              <w:t>Etap: składanie ofert w określonym terminie</w:t>
            </w:r>
          </w:p>
        </w:tc>
      </w:tr>
      <w:tr w:rsidR="00AC27AF" w:rsidTr="008977AF">
        <w:trPr>
          <w:cantSplit/>
          <w:jc w:val="right"/>
        </w:trPr>
        <w:tc>
          <w:tcPr>
            <w:tcW w:w="5529" w:type="dxa"/>
          </w:tcPr>
          <w:p w:rsidR="00AC27AF" w:rsidRDefault="00AC27AF" w:rsidP="00C65589">
            <w:pPr>
              <w:autoSpaceDE w:val="0"/>
              <w:autoSpaceDN w:val="0"/>
              <w:adjustRightInd w:val="0"/>
              <w:rPr>
                <w:bCs/>
              </w:rPr>
            </w:pPr>
            <w:r>
              <w:t xml:space="preserve">Spójność sumy kontrolnej na przysłanej do Instytucji </w:t>
            </w:r>
            <w:r w:rsidR="00C65589">
              <w:t xml:space="preserve">Zarządzającej </w:t>
            </w:r>
            <w:r>
              <w:t>ofercie w wersji papierowej z sumą kontrolną oferty zarejestrowanej w wersji elektronicznej w generatorze ofert on-</w:t>
            </w:r>
            <w:proofErr w:type="spellStart"/>
            <w:r>
              <w:t>line</w:t>
            </w:r>
            <w:proofErr w:type="spellEnd"/>
            <w:r>
              <w:t>.</w:t>
            </w:r>
          </w:p>
        </w:tc>
        <w:tc>
          <w:tcPr>
            <w:tcW w:w="850" w:type="dxa"/>
            <w:shd w:val="clear" w:color="auto" w:fill="E5B8B7"/>
          </w:tcPr>
          <w:p w:rsidR="00AC27AF" w:rsidRDefault="00AC27AF" w:rsidP="00961278">
            <w:pPr>
              <w:autoSpaceDE w:val="0"/>
              <w:autoSpaceDN w:val="0"/>
              <w:adjustRightInd w:val="0"/>
              <w:jc w:val="center"/>
              <w:rPr>
                <w:bCs/>
              </w:rPr>
            </w:pPr>
            <w:r>
              <w:rPr>
                <w:bCs/>
              </w:rPr>
              <w:t>Nie</w:t>
            </w:r>
          </w:p>
        </w:tc>
        <w:tc>
          <w:tcPr>
            <w:tcW w:w="2763" w:type="dxa"/>
          </w:tcPr>
          <w:p w:rsidR="00AC27AF" w:rsidRDefault="00AF3564" w:rsidP="00CD2869">
            <w:pPr>
              <w:autoSpaceDE w:val="0"/>
              <w:autoSpaceDN w:val="0"/>
              <w:adjustRightInd w:val="0"/>
              <w:rPr>
                <w:bCs/>
              </w:rPr>
            </w:pPr>
            <w:r>
              <w:rPr>
                <w:bCs/>
              </w:rPr>
              <w:t>IZ</w:t>
            </w:r>
          </w:p>
          <w:p w:rsidR="00961278" w:rsidRDefault="00961278" w:rsidP="005D1C11">
            <w:pPr>
              <w:autoSpaceDE w:val="0"/>
              <w:autoSpaceDN w:val="0"/>
              <w:adjustRightInd w:val="0"/>
              <w:rPr>
                <w:bCs/>
              </w:rPr>
            </w:pPr>
            <w:r>
              <w:rPr>
                <w:bCs/>
              </w:rPr>
              <w:t>Etap: po wpłynięciu wersji papierowej oferty</w:t>
            </w:r>
          </w:p>
        </w:tc>
      </w:tr>
      <w:tr w:rsidR="00AC27AF" w:rsidTr="008977AF">
        <w:trPr>
          <w:cantSplit/>
          <w:jc w:val="right"/>
        </w:trPr>
        <w:tc>
          <w:tcPr>
            <w:tcW w:w="5529" w:type="dxa"/>
          </w:tcPr>
          <w:p w:rsidR="00AC27AF" w:rsidRDefault="00AC27AF" w:rsidP="00CD2869">
            <w:pPr>
              <w:autoSpaceDE w:val="0"/>
              <w:autoSpaceDN w:val="0"/>
              <w:adjustRightInd w:val="0"/>
              <w:rPr>
                <w:bCs/>
              </w:rPr>
            </w:pPr>
            <w:r>
              <w:rPr>
                <w:bCs/>
              </w:rPr>
              <w:t>Złożenie oferty przez uprawniony podmiot.</w:t>
            </w:r>
          </w:p>
        </w:tc>
        <w:tc>
          <w:tcPr>
            <w:tcW w:w="850" w:type="dxa"/>
            <w:tcBorders>
              <w:bottom w:val="single" w:sz="4" w:space="0" w:color="auto"/>
            </w:tcBorders>
            <w:shd w:val="clear" w:color="auto" w:fill="E5B8B7"/>
          </w:tcPr>
          <w:p w:rsidR="00AC27AF" w:rsidRDefault="00AC27AF" w:rsidP="00961278">
            <w:pPr>
              <w:autoSpaceDE w:val="0"/>
              <w:autoSpaceDN w:val="0"/>
              <w:adjustRightInd w:val="0"/>
              <w:jc w:val="center"/>
              <w:rPr>
                <w:bCs/>
              </w:rPr>
            </w:pPr>
            <w:r>
              <w:rPr>
                <w:bCs/>
              </w:rPr>
              <w:t>Nie</w:t>
            </w:r>
          </w:p>
        </w:tc>
        <w:tc>
          <w:tcPr>
            <w:tcW w:w="2763" w:type="dxa"/>
          </w:tcPr>
          <w:p w:rsidR="00AC27AF" w:rsidRDefault="00961278" w:rsidP="00CD2869">
            <w:pPr>
              <w:autoSpaceDE w:val="0"/>
              <w:autoSpaceDN w:val="0"/>
              <w:adjustRightInd w:val="0"/>
              <w:rPr>
                <w:bCs/>
              </w:rPr>
            </w:pPr>
            <w:r>
              <w:rPr>
                <w:bCs/>
              </w:rPr>
              <w:t>Eksperci</w:t>
            </w:r>
          </w:p>
          <w:p w:rsidR="00961278" w:rsidRDefault="00961278" w:rsidP="00CD2869">
            <w:pPr>
              <w:autoSpaceDE w:val="0"/>
              <w:autoSpaceDN w:val="0"/>
              <w:adjustRightInd w:val="0"/>
              <w:rPr>
                <w:bCs/>
              </w:rPr>
            </w:pPr>
            <w:r>
              <w:rPr>
                <w:bCs/>
              </w:rPr>
              <w:t>Etap: ocena merytoryczna</w:t>
            </w:r>
          </w:p>
        </w:tc>
      </w:tr>
      <w:tr w:rsidR="00961278" w:rsidTr="008977AF">
        <w:trPr>
          <w:cantSplit/>
          <w:jc w:val="right"/>
        </w:trPr>
        <w:tc>
          <w:tcPr>
            <w:tcW w:w="5529" w:type="dxa"/>
          </w:tcPr>
          <w:p w:rsidR="00961278" w:rsidRDefault="00961278" w:rsidP="00D419A9">
            <w:pPr>
              <w:autoSpaceDE w:val="0"/>
              <w:autoSpaceDN w:val="0"/>
              <w:adjustRightInd w:val="0"/>
              <w:rPr>
                <w:bCs/>
              </w:rPr>
            </w:pPr>
            <w:r>
              <w:t xml:space="preserve">Czy działania przewidziane w projekcie są zgodne ze statutem organizacji (z działalnością odpłatną i nieodpłatną, w punkcie </w:t>
            </w:r>
            <w:r w:rsidR="00D419A9">
              <w:t>12</w:t>
            </w:r>
            <w:r>
              <w:t xml:space="preserve"> oferty)</w:t>
            </w:r>
          </w:p>
        </w:tc>
        <w:tc>
          <w:tcPr>
            <w:tcW w:w="850" w:type="dxa"/>
            <w:shd w:val="clear" w:color="auto" w:fill="D6E3BC"/>
          </w:tcPr>
          <w:p w:rsidR="00961278" w:rsidRDefault="00961278" w:rsidP="00961278">
            <w:pPr>
              <w:autoSpaceDE w:val="0"/>
              <w:autoSpaceDN w:val="0"/>
              <w:adjustRightInd w:val="0"/>
              <w:jc w:val="center"/>
              <w:rPr>
                <w:bCs/>
              </w:rPr>
            </w:pPr>
            <w:r>
              <w:rPr>
                <w:bCs/>
              </w:rPr>
              <w:t>Tak</w:t>
            </w:r>
          </w:p>
        </w:tc>
        <w:tc>
          <w:tcPr>
            <w:tcW w:w="2763" w:type="dxa"/>
          </w:tcPr>
          <w:p w:rsidR="00961278" w:rsidRDefault="00961278" w:rsidP="00C119E0">
            <w:pPr>
              <w:autoSpaceDE w:val="0"/>
              <w:autoSpaceDN w:val="0"/>
              <w:adjustRightInd w:val="0"/>
              <w:rPr>
                <w:bCs/>
              </w:rPr>
            </w:pPr>
            <w:r>
              <w:rPr>
                <w:bCs/>
              </w:rPr>
              <w:t>Eksperci</w:t>
            </w:r>
          </w:p>
          <w:p w:rsidR="00961278" w:rsidRDefault="00961278" w:rsidP="00C119E0">
            <w:pPr>
              <w:autoSpaceDE w:val="0"/>
              <w:autoSpaceDN w:val="0"/>
              <w:adjustRightInd w:val="0"/>
              <w:rPr>
                <w:bCs/>
              </w:rPr>
            </w:pPr>
            <w:r>
              <w:rPr>
                <w:bCs/>
              </w:rPr>
              <w:t>Etap: ocena merytoryczna</w:t>
            </w:r>
          </w:p>
        </w:tc>
      </w:tr>
      <w:tr w:rsidR="00961278" w:rsidTr="008977AF">
        <w:trPr>
          <w:cantSplit/>
          <w:jc w:val="right"/>
        </w:trPr>
        <w:tc>
          <w:tcPr>
            <w:tcW w:w="5529" w:type="dxa"/>
          </w:tcPr>
          <w:p w:rsidR="00961278" w:rsidRDefault="00961278" w:rsidP="00CD2869">
            <w:pPr>
              <w:autoSpaceDE w:val="0"/>
              <w:autoSpaceDN w:val="0"/>
              <w:adjustRightInd w:val="0"/>
            </w:pPr>
            <w:r>
              <w:t>Czy oferta zawiera zadania realizowane w ramach działalności odpłatnej, które mieszczą się w działalności gospodarczej prowadzonej przez Wnioskodawcę? (jeśli tak, to jest to błąd formalny)</w:t>
            </w:r>
          </w:p>
        </w:tc>
        <w:tc>
          <w:tcPr>
            <w:tcW w:w="850" w:type="dxa"/>
            <w:shd w:val="clear" w:color="auto" w:fill="D6E3BC"/>
          </w:tcPr>
          <w:p w:rsidR="00961278" w:rsidRDefault="00961278" w:rsidP="00961278">
            <w:pPr>
              <w:autoSpaceDE w:val="0"/>
              <w:autoSpaceDN w:val="0"/>
              <w:adjustRightInd w:val="0"/>
              <w:jc w:val="center"/>
              <w:rPr>
                <w:bCs/>
              </w:rPr>
            </w:pPr>
            <w:r>
              <w:t>Tak</w:t>
            </w:r>
          </w:p>
        </w:tc>
        <w:tc>
          <w:tcPr>
            <w:tcW w:w="2763" w:type="dxa"/>
          </w:tcPr>
          <w:p w:rsidR="00961278" w:rsidRDefault="00961278" w:rsidP="00C119E0">
            <w:pPr>
              <w:autoSpaceDE w:val="0"/>
              <w:autoSpaceDN w:val="0"/>
              <w:adjustRightInd w:val="0"/>
              <w:rPr>
                <w:bCs/>
              </w:rPr>
            </w:pPr>
            <w:r>
              <w:rPr>
                <w:bCs/>
              </w:rPr>
              <w:t>Eksperci</w:t>
            </w:r>
          </w:p>
          <w:p w:rsidR="00961278" w:rsidRDefault="00961278" w:rsidP="00C119E0">
            <w:pPr>
              <w:autoSpaceDE w:val="0"/>
              <w:autoSpaceDN w:val="0"/>
              <w:adjustRightInd w:val="0"/>
              <w:rPr>
                <w:bCs/>
              </w:rPr>
            </w:pPr>
            <w:r>
              <w:rPr>
                <w:bCs/>
              </w:rPr>
              <w:t>Etap: ocena merytoryczna</w:t>
            </w:r>
          </w:p>
        </w:tc>
      </w:tr>
      <w:tr w:rsidR="00961278" w:rsidTr="008977AF">
        <w:trPr>
          <w:cantSplit/>
          <w:jc w:val="right"/>
        </w:trPr>
        <w:tc>
          <w:tcPr>
            <w:tcW w:w="5529" w:type="dxa"/>
          </w:tcPr>
          <w:p w:rsidR="009946F1" w:rsidRDefault="00961278" w:rsidP="009946F1">
            <w:pPr>
              <w:autoSpaceDE w:val="0"/>
              <w:autoSpaceDN w:val="0"/>
              <w:adjustRightInd w:val="0"/>
            </w:pPr>
            <w:r>
              <w:t>Czy Oferent wskazał jako jedno ze źródeł finansowania środków własnych opłaty od adresatów zadania mimo, że organizacja nie prowadzi działalności odpłatnej (według KRS) – sprawdzane będzie m. in. oświadczenie na końcu oferty oraz informacja znajdująca się w ofercie w tabeli IV.1 (wpłaty i opłaty adresatów)? (jeśli tak, to jest to błąd formalny)</w:t>
            </w:r>
          </w:p>
        </w:tc>
        <w:tc>
          <w:tcPr>
            <w:tcW w:w="850" w:type="dxa"/>
            <w:shd w:val="clear" w:color="auto" w:fill="D6E3BC"/>
          </w:tcPr>
          <w:p w:rsidR="00961278" w:rsidRDefault="00961278" w:rsidP="00961278">
            <w:pPr>
              <w:autoSpaceDE w:val="0"/>
              <w:autoSpaceDN w:val="0"/>
              <w:adjustRightInd w:val="0"/>
              <w:jc w:val="center"/>
              <w:rPr>
                <w:bCs/>
              </w:rPr>
            </w:pPr>
            <w:r>
              <w:t>Tak</w:t>
            </w:r>
          </w:p>
        </w:tc>
        <w:tc>
          <w:tcPr>
            <w:tcW w:w="2763" w:type="dxa"/>
          </w:tcPr>
          <w:p w:rsidR="007B5575" w:rsidRDefault="007B5575" w:rsidP="007B5575">
            <w:pPr>
              <w:autoSpaceDE w:val="0"/>
              <w:autoSpaceDN w:val="0"/>
              <w:adjustRightInd w:val="0"/>
              <w:rPr>
                <w:bCs/>
              </w:rPr>
            </w:pPr>
            <w:r>
              <w:rPr>
                <w:bCs/>
              </w:rPr>
              <w:t>Eksperci</w:t>
            </w:r>
          </w:p>
          <w:p w:rsidR="00961278" w:rsidRDefault="007B5575" w:rsidP="007B5575">
            <w:pPr>
              <w:autoSpaceDE w:val="0"/>
              <w:autoSpaceDN w:val="0"/>
              <w:adjustRightInd w:val="0"/>
              <w:rPr>
                <w:bCs/>
              </w:rPr>
            </w:pPr>
            <w:r>
              <w:rPr>
                <w:bCs/>
              </w:rPr>
              <w:t>Etap: ocena merytoryczna</w:t>
            </w:r>
          </w:p>
        </w:tc>
      </w:tr>
      <w:tr w:rsidR="00AC27AF" w:rsidTr="008977AF">
        <w:trPr>
          <w:cantSplit/>
          <w:jc w:val="right"/>
        </w:trPr>
        <w:tc>
          <w:tcPr>
            <w:tcW w:w="5529" w:type="dxa"/>
          </w:tcPr>
          <w:p w:rsidR="00AC27AF" w:rsidRPr="006429FF" w:rsidRDefault="00AC27AF" w:rsidP="00CD2869">
            <w:pPr>
              <w:autoSpaceDE w:val="0"/>
              <w:autoSpaceDN w:val="0"/>
              <w:adjustRightInd w:val="0"/>
              <w:rPr>
                <w:b/>
              </w:rPr>
            </w:pPr>
            <w:r w:rsidRPr="006429FF">
              <w:rPr>
                <w:rStyle w:val="Pogrubienie"/>
                <w:b w:val="0"/>
              </w:rPr>
              <w:t xml:space="preserve">Załączenie aktualnego (zgodnego ze stanem faktycznym) odpisu z rejestru lub odpowiednio wyciągu z ewidencji lub innego dokumentu potwierdzającego status prawny </w:t>
            </w:r>
            <w:r>
              <w:rPr>
                <w:rStyle w:val="Pogrubienie"/>
                <w:b w:val="0"/>
              </w:rPr>
              <w:t>Oferenta</w:t>
            </w:r>
            <w:r w:rsidRPr="006429FF">
              <w:rPr>
                <w:rStyle w:val="Pogrubienie"/>
                <w:b w:val="0"/>
              </w:rPr>
              <w:t xml:space="preserve"> i umocowanie osób go reprezentujących</w:t>
            </w:r>
            <w:r w:rsidR="004015D6">
              <w:rPr>
                <w:rStyle w:val="Pogrubienie"/>
                <w:b w:val="0"/>
              </w:rPr>
              <w:t xml:space="preserve"> – o ile nie jest on dostępny w internetowej Wyszukiwarce Podmiotów Krajowego Rejestru Sądowego</w:t>
            </w:r>
            <w:r w:rsidRPr="006429FF">
              <w:rPr>
                <w:rStyle w:val="Pogrubienie"/>
                <w:b w:val="0"/>
              </w:rPr>
              <w:t>.</w:t>
            </w:r>
          </w:p>
        </w:tc>
        <w:tc>
          <w:tcPr>
            <w:tcW w:w="850" w:type="dxa"/>
            <w:shd w:val="clear" w:color="auto" w:fill="D6E3BC"/>
          </w:tcPr>
          <w:p w:rsidR="00AC27AF" w:rsidRDefault="00AC27AF" w:rsidP="00961278">
            <w:pPr>
              <w:autoSpaceDE w:val="0"/>
              <w:autoSpaceDN w:val="0"/>
              <w:adjustRightInd w:val="0"/>
              <w:jc w:val="center"/>
              <w:rPr>
                <w:rStyle w:val="Pogrubienie"/>
                <w:b w:val="0"/>
              </w:rPr>
            </w:pPr>
            <w:r>
              <w:t>Tak</w:t>
            </w:r>
          </w:p>
        </w:tc>
        <w:tc>
          <w:tcPr>
            <w:tcW w:w="2763" w:type="dxa"/>
          </w:tcPr>
          <w:p w:rsidR="00AC27AF" w:rsidRDefault="00AF3564" w:rsidP="00CD2869">
            <w:pPr>
              <w:autoSpaceDE w:val="0"/>
              <w:autoSpaceDN w:val="0"/>
              <w:adjustRightInd w:val="0"/>
            </w:pPr>
            <w:r>
              <w:t>IZ</w:t>
            </w:r>
          </w:p>
          <w:p w:rsidR="00961278" w:rsidRDefault="00961278" w:rsidP="002B151A">
            <w:pPr>
              <w:autoSpaceDE w:val="0"/>
              <w:autoSpaceDN w:val="0"/>
              <w:adjustRightInd w:val="0"/>
            </w:pPr>
            <w:r>
              <w:t xml:space="preserve">Etap: </w:t>
            </w:r>
            <w:r w:rsidR="002B151A">
              <w:rPr>
                <w:bCs/>
              </w:rPr>
              <w:t>przed podpisaniem umowy</w:t>
            </w:r>
          </w:p>
        </w:tc>
      </w:tr>
      <w:tr w:rsidR="00FE7017" w:rsidTr="008977AF">
        <w:trPr>
          <w:cantSplit/>
          <w:jc w:val="right"/>
        </w:trPr>
        <w:tc>
          <w:tcPr>
            <w:tcW w:w="5529" w:type="dxa"/>
          </w:tcPr>
          <w:p w:rsidR="00FE7017" w:rsidRPr="006429FF" w:rsidRDefault="00FE7017" w:rsidP="00E547AD">
            <w:pPr>
              <w:autoSpaceDE w:val="0"/>
              <w:autoSpaceDN w:val="0"/>
              <w:adjustRightInd w:val="0"/>
              <w:rPr>
                <w:rStyle w:val="Pogrubienie"/>
                <w:b w:val="0"/>
              </w:rPr>
            </w:pPr>
            <w:r>
              <w:rPr>
                <w:rStyle w:val="Pogrubienie"/>
                <w:b w:val="0"/>
              </w:rPr>
              <w:t xml:space="preserve">Załączenie umowy </w:t>
            </w:r>
            <w:r w:rsidR="00E547AD">
              <w:rPr>
                <w:rStyle w:val="Pogrubienie"/>
                <w:b w:val="0"/>
              </w:rPr>
              <w:t>między oferentami</w:t>
            </w:r>
          </w:p>
        </w:tc>
        <w:tc>
          <w:tcPr>
            <w:tcW w:w="850" w:type="dxa"/>
            <w:shd w:val="clear" w:color="auto" w:fill="D6E3BC"/>
          </w:tcPr>
          <w:p w:rsidR="00FE7017" w:rsidRDefault="00FE7017" w:rsidP="00961278">
            <w:pPr>
              <w:autoSpaceDE w:val="0"/>
              <w:autoSpaceDN w:val="0"/>
              <w:adjustRightInd w:val="0"/>
              <w:jc w:val="center"/>
            </w:pPr>
            <w:r>
              <w:t>Tak</w:t>
            </w:r>
          </w:p>
        </w:tc>
        <w:tc>
          <w:tcPr>
            <w:tcW w:w="2763" w:type="dxa"/>
          </w:tcPr>
          <w:p w:rsidR="00FE7017" w:rsidRDefault="00AF3564" w:rsidP="00FE7017">
            <w:pPr>
              <w:autoSpaceDE w:val="0"/>
              <w:autoSpaceDN w:val="0"/>
              <w:adjustRightInd w:val="0"/>
            </w:pPr>
            <w:r>
              <w:t>IZ</w:t>
            </w:r>
          </w:p>
          <w:p w:rsidR="00FE7017" w:rsidRDefault="00FE7017" w:rsidP="005322AB">
            <w:pPr>
              <w:autoSpaceDE w:val="0"/>
              <w:autoSpaceDN w:val="0"/>
              <w:adjustRightInd w:val="0"/>
            </w:pPr>
            <w:r>
              <w:t xml:space="preserve">Etap: </w:t>
            </w:r>
            <w:r w:rsidR="005322AB">
              <w:rPr>
                <w:bCs/>
              </w:rPr>
              <w:t>po wpłynięciu wersji papierowej oferty</w:t>
            </w:r>
          </w:p>
        </w:tc>
      </w:tr>
      <w:tr w:rsidR="00961278" w:rsidTr="008977AF">
        <w:trPr>
          <w:cantSplit/>
          <w:jc w:val="right"/>
        </w:trPr>
        <w:tc>
          <w:tcPr>
            <w:tcW w:w="5529" w:type="dxa"/>
          </w:tcPr>
          <w:p w:rsidR="00961278" w:rsidRDefault="00961278" w:rsidP="00084AA6">
            <w:pPr>
              <w:autoSpaceDE w:val="0"/>
              <w:autoSpaceDN w:val="0"/>
              <w:adjustRightInd w:val="0"/>
              <w:rPr>
                <w:rStyle w:val="Pogrubienie"/>
                <w:b w:val="0"/>
                <w:bCs w:val="0"/>
              </w:rPr>
            </w:pPr>
            <w:r>
              <w:t>Zgodność podpisów pod ofertą z KRS.</w:t>
            </w:r>
          </w:p>
        </w:tc>
        <w:tc>
          <w:tcPr>
            <w:tcW w:w="850" w:type="dxa"/>
            <w:shd w:val="clear" w:color="auto" w:fill="D6E3BC"/>
          </w:tcPr>
          <w:p w:rsidR="00961278" w:rsidRDefault="00961278" w:rsidP="00961278">
            <w:pPr>
              <w:autoSpaceDE w:val="0"/>
              <w:autoSpaceDN w:val="0"/>
              <w:adjustRightInd w:val="0"/>
              <w:jc w:val="center"/>
            </w:pPr>
            <w:r>
              <w:t>Tak</w:t>
            </w:r>
          </w:p>
        </w:tc>
        <w:tc>
          <w:tcPr>
            <w:tcW w:w="2763" w:type="dxa"/>
          </w:tcPr>
          <w:p w:rsidR="00AF3564" w:rsidRDefault="00AF3564" w:rsidP="00AF3564">
            <w:pPr>
              <w:autoSpaceDE w:val="0"/>
              <w:autoSpaceDN w:val="0"/>
              <w:adjustRightInd w:val="0"/>
            </w:pPr>
            <w:r>
              <w:t>IZ</w:t>
            </w:r>
          </w:p>
          <w:p w:rsidR="00961278" w:rsidRDefault="00961278" w:rsidP="00AF3564">
            <w:pPr>
              <w:autoSpaceDE w:val="0"/>
              <w:autoSpaceDN w:val="0"/>
              <w:adjustRightInd w:val="0"/>
            </w:pPr>
            <w:r>
              <w:t xml:space="preserve">Etap: </w:t>
            </w:r>
            <w:r w:rsidR="002B151A">
              <w:rPr>
                <w:bCs/>
              </w:rPr>
              <w:t>przed podpisaniem umowy</w:t>
            </w:r>
          </w:p>
        </w:tc>
      </w:tr>
    </w:tbl>
    <w:p w:rsidR="00944590" w:rsidRPr="00944590" w:rsidRDefault="00944590" w:rsidP="00944590">
      <w:pPr>
        <w:pStyle w:val="Tekstpodstawowy"/>
        <w:spacing w:before="120" w:after="120"/>
        <w:jc w:val="both"/>
        <w:rPr>
          <w:b w:val="0"/>
        </w:rPr>
      </w:pPr>
      <w:r w:rsidRPr="00944590">
        <w:rPr>
          <w:b w:val="0"/>
        </w:rPr>
        <w:t xml:space="preserve">W przypadku, gdy do dofinansowania decyzją </w:t>
      </w:r>
      <w:r w:rsidR="00397AEB">
        <w:rPr>
          <w:b w:val="0"/>
        </w:rPr>
        <w:t>m</w:t>
      </w:r>
      <w:r w:rsidRPr="00944590">
        <w:rPr>
          <w:b w:val="0"/>
        </w:rPr>
        <w:t xml:space="preserve">inistra właściwego ds. zabezpieczenia społecznego zostanie przeznaczony projekt partnerski, na etapie ustalania ostatecznego kosztorysu i harmonogramu Instytucja </w:t>
      </w:r>
      <w:r w:rsidR="007F226E">
        <w:rPr>
          <w:b w:val="0"/>
        </w:rPr>
        <w:t>Zarządz</w:t>
      </w:r>
      <w:r w:rsidR="007F226E" w:rsidRPr="00944590">
        <w:rPr>
          <w:b w:val="0"/>
        </w:rPr>
        <w:t>a</w:t>
      </w:r>
      <w:r w:rsidR="007F226E">
        <w:rPr>
          <w:b w:val="0"/>
        </w:rPr>
        <w:t>jąca</w:t>
      </w:r>
      <w:r w:rsidR="007F226E" w:rsidRPr="00944590">
        <w:rPr>
          <w:b w:val="0"/>
        </w:rPr>
        <w:t xml:space="preserve"> </w:t>
      </w:r>
      <w:r w:rsidRPr="00944590">
        <w:rPr>
          <w:b w:val="0"/>
        </w:rPr>
        <w:t xml:space="preserve">zwróci się do Oferenta o przesłanie kopii umów partnerskich, zawartych z partnerami wymienionymi w </w:t>
      </w:r>
      <w:r w:rsidR="00D2048F">
        <w:rPr>
          <w:b w:val="0"/>
        </w:rPr>
        <w:t>Załączniku 3</w:t>
      </w:r>
      <w:r w:rsidRPr="00944590">
        <w:rPr>
          <w:b w:val="0"/>
        </w:rPr>
        <w:t xml:space="preserve"> oferty. </w:t>
      </w:r>
    </w:p>
    <w:p w:rsidR="00944590" w:rsidRDefault="00944590" w:rsidP="00944590">
      <w:pPr>
        <w:pStyle w:val="Tekstpodstawowy"/>
        <w:spacing w:before="120" w:after="120"/>
        <w:jc w:val="both"/>
        <w:rPr>
          <w:b w:val="0"/>
        </w:rPr>
      </w:pPr>
      <w:r w:rsidRPr="00944590">
        <w:rPr>
          <w:b w:val="0"/>
          <w:u w:val="single"/>
        </w:rPr>
        <w:t>Nieprzesłanie ww. dokumentów skutkować będzie niepodpisaniem umowy o dofinansowanie</w:t>
      </w:r>
      <w:r w:rsidRPr="00944590">
        <w:rPr>
          <w:b w:val="0"/>
        </w:rPr>
        <w:t>.</w:t>
      </w:r>
    </w:p>
    <w:p w:rsidR="00AC27AF" w:rsidRDefault="00AC27AF" w:rsidP="00944590">
      <w:pPr>
        <w:autoSpaceDE w:val="0"/>
        <w:autoSpaceDN w:val="0"/>
        <w:adjustRightInd w:val="0"/>
        <w:spacing w:before="120"/>
        <w:jc w:val="both"/>
      </w:pPr>
      <w:r>
        <w:t>Procedura oceny ofert pod kątem kryterió</w:t>
      </w:r>
      <w:r w:rsidR="006C4C03">
        <w:t xml:space="preserve">w formalnych znajduje się w </w:t>
      </w:r>
      <w:r w:rsidR="006C4C03" w:rsidRPr="00AF3564">
        <w:t>Rozdziale</w:t>
      </w:r>
      <w:r w:rsidR="00985D85" w:rsidRPr="00AF3564">
        <w:t xml:space="preserve"> V</w:t>
      </w:r>
      <w:r w:rsidR="006C4C03" w:rsidRPr="00AF3564">
        <w:t>I</w:t>
      </w:r>
      <w:r w:rsidR="00985D85" w:rsidRPr="00AF3564">
        <w:t>.</w:t>
      </w:r>
    </w:p>
    <w:p w:rsidR="00637220" w:rsidRDefault="00637220" w:rsidP="00CD2869">
      <w:pPr>
        <w:autoSpaceDE w:val="0"/>
        <w:autoSpaceDN w:val="0"/>
        <w:adjustRightInd w:val="0"/>
        <w:spacing w:before="120"/>
        <w:ind w:left="363"/>
        <w:jc w:val="both"/>
      </w:pPr>
    </w:p>
    <w:p w:rsidR="00637220" w:rsidRDefault="00637220" w:rsidP="00915C75">
      <w:pPr>
        <w:numPr>
          <w:ilvl w:val="0"/>
          <w:numId w:val="6"/>
        </w:numPr>
        <w:autoSpaceDE w:val="0"/>
        <w:autoSpaceDN w:val="0"/>
        <w:adjustRightInd w:val="0"/>
        <w:jc w:val="both"/>
      </w:pPr>
      <w:r>
        <w:rPr>
          <w:b/>
        </w:rPr>
        <w:t>Kryteria merytoryczne</w:t>
      </w:r>
      <w:r>
        <w:t xml:space="preserve"> – dotycz</w:t>
      </w:r>
      <w:r>
        <w:rPr>
          <w:rFonts w:ascii="TimesNewRoman" w:eastAsia="TimesNewRoman" w:hint="eastAsia"/>
        </w:rPr>
        <w:t>ą</w:t>
      </w:r>
      <w:r>
        <w:rPr>
          <w:rFonts w:ascii="TimesNewRoman" w:eastAsia="TimesNewRoman"/>
        </w:rPr>
        <w:t xml:space="preserve"> </w:t>
      </w:r>
      <w:r>
        <w:t>ogólnych zasad odnosz</w:t>
      </w:r>
      <w:r>
        <w:rPr>
          <w:rFonts w:ascii="TimesNewRoman" w:eastAsia="TimesNewRoman" w:hint="eastAsia"/>
        </w:rPr>
        <w:t>ą</w:t>
      </w:r>
      <w:r>
        <w:t>cych si</w:t>
      </w:r>
      <w:r>
        <w:rPr>
          <w:rFonts w:ascii="TimesNewRoman" w:eastAsia="TimesNewRoman" w:hint="eastAsia"/>
        </w:rPr>
        <w:t>ę</w:t>
      </w:r>
      <w:r>
        <w:rPr>
          <w:rFonts w:ascii="TimesNewRoman" w:eastAsia="TimesNewRoman"/>
        </w:rPr>
        <w:t xml:space="preserve"> </w:t>
      </w:r>
      <w:r>
        <w:t>do tre</w:t>
      </w:r>
      <w:r>
        <w:rPr>
          <w:rFonts w:ascii="TimesNewRoman" w:eastAsia="TimesNewRoman" w:hint="eastAsia"/>
        </w:rPr>
        <w:t>ś</w:t>
      </w:r>
      <w:r>
        <w:t xml:space="preserve">ci </w:t>
      </w:r>
      <w:r w:rsidR="006C32AC">
        <w:t>oferty</w:t>
      </w:r>
      <w:r>
        <w:t>, wiarygodno</w:t>
      </w:r>
      <w:r>
        <w:rPr>
          <w:rFonts w:ascii="TimesNewRoman" w:eastAsia="TimesNewRoman" w:hint="eastAsia"/>
        </w:rPr>
        <w:t>ś</w:t>
      </w:r>
      <w:r>
        <w:t>ci i zdolno</w:t>
      </w:r>
      <w:r>
        <w:rPr>
          <w:rFonts w:ascii="TimesNewRoman" w:eastAsia="TimesNewRoman" w:hint="eastAsia"/>
        </w:rPr>
        <w:t>ś</w:t>
      </w:r>
      <w:r>
        <w:t>ci projektodawcy do podj</w:t>
      </w:r>
      <w:r>
        <w:rPr>
          <w:rFonts w:ascii="TimesNewRoman" w:eastAsia="TimesNewRoman" w:hint="eastAsia"/>
        </w:rPr>
        <w:t>ę</w:t>
      </w:r>
      <w:r>
        <w:t>cia realizacji projektu oraz zasad finansowania projektów w ramach FIO. Ogólne kryteria merytoryczne maj</w:t>
      </w:r>
      <w:r>
        <w:rPr>
          <w:rFonts w:ascii="TimesNewRoman" w:eastAsia="TimesNewRoman" w:hint="eastAsia"/>
        </w:rPr>
        <w:t>ą</w:t>
      </w:r>
      <w:r>
        <w:rPr>
          <w:rFonts w:ascii="TimesNewRoman" w:eastAsia="TimesNewRoman"/>
        </w:rPr>
        <w:t xml:space="preserve"> </w:t>
      </w:r>
      <w:r>
        <w:t>charakter uniwersalny, tj. odnosz</w:t>
      </w:r>
      <w:r>
        <w:rPr>
          <w:rFonts w:ascii="TimesNewRoman" w:eastAsia="TimesNewRoman" w:hint="eastAsia"/>
        </w:rPr>
        <w:t>ą</w:t>
      </w:r>
      <w:r>
        <w:rPr>
          <w:rFonts w:ascii="TimesNewRoman" w:eastAsia="TimesNewRoman"/>
        </w:rPr>
        <w:t xml:space="preserve"> </w:t>
      </w:r>
      <w:r>
        <w:t>si</w:t>
      </w:r>
      <w:r>
        <w:rPr>
          <w:rFonts w:ascii="TimesNewRoman" w:eastAsia="TimesNewRoman" w:hint="eastAsia"/>
        </w:rPr>
        <w:t>ę</w:t>
      </w:r>
      <w:r>
        <w:rPr>
          <w:rFonts w:ascii="TimesNewRoman" w:eastAsia="TimesNewRoman"/>
        </w:rPr>
        <w:t xml:space="preserve"> </w:t>
      </w:r>
      <w:r>
        <w:t>do wszystkich projektów realizowanych w ramach FIO. Ogólne kryteria merytoryczne weryfikowane s</w:t>
      </w:r>
      <w:r>
        <w:rPr>
          <w:rFonts w:ascii="TimesNewRoman" w:eastAsia="TimesNewRoman" w:hint="eastAsia"/>
        </w:rPr>
        <w:t>ą</w:t>
      </w:r>
      <w:r>
        <w:rPr>
          <w:rFonts w:ascii="TimesNewRoman" w:eastAsia="TimesNewRoman"/>
        </w:rPr>
        <w:t xml:space="preserve"> </w:t>
      </w:r>
      <w:r>
        <w:t>na etapie oceny merytorycznej.</w:t>
      </w:r>
    </w:p>
    <w:p w:rsidR="007F226E" w:rsidRDefault="007F226E" w:rsidP="00CD2869">
      <w:pPr>
        <w:autoSpaceDE w:val="0"/>
        <w:autoSpaceDN w:val="0"/>
        <w:adjustRightInd w:val="0"/>
        <w:jc w:val="both"/>
      </w:pPr>
    </w:p>
    <w:p w:rsidR="007F226E" w:rsidRDefault="007F226E" w:rsidP="00CD2869">
      <w:pPr>
        <w:autoSpaceDE w:val="0"/>
        <w:autoSpaceDN w:val="0"/>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72"/>
        <w:gridCol w:w="1560"/>
        <w:gridCol w:w="2478"/>
      </w:tblGrid>
      <w:tr w:rsidR="007F226E" w:rsidTr="00FE0077">
        <w:trPr>
          <w:cantSplit/>
        </w:trPr>
        <w:tc>
          <w:tcPr>
            <w:tcW w:w="9212" w:type="dxa"/>
            <w:gridSpan w:val="3"/>
          </w:tcPr>
          <w:p w:rsidR="007F226E" w:rsidRPr="003644C6" w:rsidRDefault="007F226E" w:rsidP="003644C6">
            <w:pPr>
              <w:autoSpaceDE w:val="0"/>
              <w:autoSpaceDN w:val="0"/>
              <w:adjustRightInd w:val="0"/>
              <w:jc w:val="center"/>
              <w:rPr>
                <w:b/>
                <w:bCs/>
              </w:rPr>
            </w:pPr>
            <w:r w:rsidRPr="003644C6">
              <w:rPr>
                <w:b/>
                <w:bCs/>
              </w:rPr>
              <w:t>Kryteria merytoryczne w 2014 r.</w:t>
            </w:r>
          </w:p>
        </w:tc>
      </w:tr>
      <w:tr w:rsidR="007F226E" w:rsidTr="00FE0077">
        <w:trPr>
          <w:cantSplit/>
          <w:trHeight w:val="425"/>
        </w:trPr>
        <w:tc>
          <w:tcPr>
            <w:tcW w:w="5173" w:type="dxa"/>
          </w:tcPr>
          <w:p w:rsidR="007F226E" w:rsidRDefault="007F226E" w:rsidP="00FE0077">
            <w:pPr>
              <w:autoSpaceDE w:val="0"/>
              <w:autoSpaceDN w:val="0"/>
              <w:adjustRightInd w:val="0"/>
            </w:pPr>
          </w:p>
        </w:tc>
        <w:tc>
          <w:tcPr>
            <w:tcW w:w="1560" w:type="dxa"/>
            <w:vAlign w:val="center"/>
          </w:tcPr>
          <w:p w:rsidR="007F226E" w:rsidRDefault="007F226E" w:rsidP="00FE0077">
            <w:pPr>
              <w:autoSpaceDE w:val="0"/>
              <w:autoSpaceDN w:val="0"/>
              <w:adjustRightInd w:val="0"/>
              <w:jc w:val="center"/>
              <w:rPr>
                <w:bCs/>
              </w:rPr>
            </w:pPr>
            <w:r>
              <w:rPr>
                <w:bCs/>
              </w:rPr>
              <w:t>Maksymalna ilość punktów</w:t>
            </w:r>
          </w:p>
        </w:tc>
        <w:tc>
          <w:tcPr>
            <w:tcW w:w="2479" w:type="dxa"/>
            <w:vAlign w:val="center"/>
          </w:tcPr>
          <w:p w:rsidR="007F226E" w:rsidRDefault="007F226E" w:rsidP="00FE0077">
            <w:pPr>
              <w:autoSpaceDE w:val="0"/>
              <w:autoSpaceDN w:val="0"/>
              <w:adjustRightInd w:val="0"/>
              <w:jc w:val="center"/>
              <w:rPr>
                <w:bCs/>
              </w:rPr>
            </w:pPr>
            <w:r>
              <w:rPr>
                <w:bCs/>
              </w:rPr>
              <w:t>Minimum punktowe</w:t>
            </w:r>
          </w:p>
        </w:tc>
      </w:tr>
      <w:tr w:rsidR="007F226E" w:rsidTr="00FE0077">
        <w:trPr>
          <w:cantSplit/>
          <w:trHeight w:val="425"/>
        </w:trPr>
        <w:tc>
          <w:tcPr>
            <w:tcW w:w="5173" w:type="dxa"/>
          </w:tcPr>
          <w:p w:rsidR="007F226E" w:rsidRDefault="007F226E" w:rsidP="0055232D">
            <w:pPr>
              <w:autoSpaceDE w:val="0"/>
              <w:autoSpaceDN w:val="0"/>
              <w:adjustRightInd w:val="0"/>
            </w:pPr>
            <w:r>
              <w:t xml:space="preserve">1. </w:t>
            </w:r>
            <w:r w:rsidR="0055232D">
              <w:t>Kwestia horyzontalna</w:t>
            </w:r>
            <w:r>
              <w:t xml:space="preserve"> dla Priorytetu (patrz R II. 2.)</w:t>
            </w:r>
          </w:p>
        </w:tc>
        <w:tc>
          <w:tcPr>
            <w:tcW w:w="1560" w:type="dxa"/>
            <w:vAlign w:val="center"/>
          </w:tcPr>
          <w:p w:rsidR="007F226E" w:rsidRDefault="00270705" w:rsidP="00FE0077">
            <w:pPr>
              <w:autoSpaceDE w:val="0"/>
              <w:autoSpaceDN w:val="0"/>
              <w:adjustRightInd w:val="0"/>
              <w:jc w:val="center"/>
              <w:rPr>
                <w:b/>
                <w:bCs/>
              </w:rPr>
            </w:pPr>
            <w:r>
              <w:rPr>
                <w:b/>
              </w:rPr>
              <w:t>3</w:t>
            </w:r>
            <w:r w:rsidR="007F226E">
              <w:rPr>
                <w:b/>
              </w:rPr>
              <w:t xml:space="preserve"> pkt.</w:t>
            </w:r>
          </w:p>
        </w:tc>
        <w:tc>
          <w:tcPr>
            <w:tcW w:w="2479" w:type="dxa"/>
            <w:vMerge w:val="restart"/>
            <w:vAlign w:val="center"/>
          </w:tcPr>
          <w:p w:rsidR="007F226E" w:rsidRDefault="00DC5F1D" w:rsidP="00E21A6B">
            <w:pPr>
              <w:autoSpaceDE w:val="0"/>
              <w:autoSpaceDN w:val="0"/>
              <w:adjustRightInd w:val="0"/>
              <w:jc w:val="center"/>
              <w:rPr>
                <w:bCs/>
              </w:rPr>
            </w:pPr>
            <w:r>
              <w:rPr>
                <w:bCs/>
              </w:rPr>
              <w:t>65</w:t>
            </w:r>
            <w:r w:rsidR="007F226E">
              <w:rPr>
                <w:bCs/>
              </w:rPr>
              <w:t>% z 5</w:t>
            </w:r>
            <w:r>
              <w:rPr>
                <w:bCs/>
              </w:rPr>
              <w:t>4</w:t>
            </w:r>
            <w:r w:rsidR="007F226E">
              <w:rPr>
                <w:bCs/>
              </w:rPr>
              <w:t xml:space="preserve"> pkt. = </w:t>
            </w:r>
            <w:r w:rsidR="007F226E">
              <w:rPr>
                <w:b/>
                <w:bCs/>
              </w:rPr>
              <w:t>3</w:t>
            </w:r>
            <w:r w:rsidR="00E21A6B">
              <w:rPr>
                <w:b/>
                <w:bCs/>
              </w:rPr>
              <w:t>5</w:t>
            </w:r>
            <w:r w:rsidR="007F226E">
              <w:rPr>
                <w:b/>
                <w:bCs/>
              </w:rPr>
              <w:t xml:space="preserve"> pkt.</w:t>
            </w:r>
          </w:p>
        </w:tc>
      </w:tr>
      <w:tr w:rsidR="007F226E" w:rsidTr="00FE0077">
        <w:trPr>
          <w:cantSplit/>
          <w:trHeight w:val="286"/>
        </w:trPr>
        <w:tc>
          <w:tcPr>
            <w:tcW w:w="5173" w:type="dxa"/>
          </w:tcPr>
          <w:p w:rsidR="007F226E" w:rsidRDefault="007F226E" w:rsidP="00FE0077">
            <w:pPr>
              <w:autoSpaceDE w:val="0"/>
              <w:autoSpaceDN w:val="0"/>
              <w:adjustRightInd w:val="0"/>
              <w:rPr>
                <w:bCs/>
              </w:rPr>
            </w:pPr>
            <w:r>
              <w:t xml:space="preserve">2. Merytoryczna zawartość oferty: </w:t>
            </w:r>
          </w:p>
        </w:tc>
        <w:tc>
          <w:tcPr>
            <w:tcW w:w="1560" w:type="dxa"/>
            <w:vAlign w:val="center"/>
          </w:tcPr>
          <w:p w:rsidR="007F226E" w:rsidRDefault="00DC5F1D" w:rsidP="00FE0077">
            <w:pPr>
              <w:autoSpaceDE w:val="0"/>
              <w:autoSpaceDN w:val="0"/>
              <w:adjustRightInd w:val="0"/>
              <w:jc w:val="center"/>
              <w:rPr>
                <w:b/>
                <w:bCs/>
              </w:rPr>
            </w:pPr>
            <w:r>
              <w:rPr>
                <w:b/>
                <w:bCs/>
              </w:rPr>
              <w:t>51</w:t>
            </w:r>
            <w:r w:rsidR="007F226E">
              <w:rPr>
                <w:b/>
                <w:bCs/>
              </w:rPr>
              <w:t xml:space="preserve"> pkt.</w:t>
            </w:r>
          </w:p>
        </w:tc>
        <w:tc>
          <w:tcPr>
            <w:tcW w:w="2479" w:type="dxa"/>
            <w:vMerge/>
            <w:vAlign w:val="center"/>
          </w:tcPr>
          <w:p w:rsidR="007F226E" w:rsidRDefault="007F226E" w:rsidP="00FE0077">
            <w:pPr>
              <w:autoSpaceDE w:val="0"/>
              <w:autoSpaceDN w:val="0"/>
              <w:adjustRightInd w:val="0"/>
              <w:jc w:val="center"/>
              <w:rPr>
                <w:b/>
                <w:bCs/>
              </w:rPr>
            </w:pPr>
          </w:p>
        </w:tc>
      </w:tr>
      <w:tr w:rsidR="007F226E" w:rsidTr="00FE0077">
        <w:trPr>
          <w:cantSplit/>
          <w:trHeight w:val="263"/>
        </w:trPr>
        <w:tc>
          <w:tcPr>
            <w:tcW w:w="5173" w:type="dxa"/>
          </w:tcPr>
          <w:p w:rsidR="007F226E" w:rsidRDefault="007F226E" w:rsidP="00FE0077">
            <w:pPr>
              <w:autoSpaceDE w:val="0"/>
              <w:autoSpaceDN w:val="0"/>
              <w:adjustRightInd w:val="0"/>
              <w:rPr>
                <w:bCs/>
              </w:rPr>
            </w:pPr>
            <w:r>
              <w:t>3. Budżet:</w:t>
            </w:r>
          </w:p>
        </w:tc>
        <w:tc>
          <w:tcPr>
            <w:tcW w:w="1560" w:type="dxa"/>
            <w:vAlign w:val="center"/>
          </w:tcPr>
          <w:p w:rsidR="007F226E" w:rsidRDefault="00DC5F1D" w:rsidP="00FE0077">
            <w:pPr>
              <w:autoSpaceDE w:val="0"/>
              <w:autoSpaceDN w:val="0"/>
              <w:adjustRightInd w:val="0"/>
              <w:jc w:val="center"/>
              <w:rPr>
                <w:b/>
                <w:bCs/>
              </w:rPr>
            </w:pPr>
            <w:r>
              <w:rPr>
                <w:b/>
                <w:bCs/>
              </w:rPr>
              <w:t>22</w:t>
            </w:r>
            <w:r w:rsidR="007F226E">
              <w:rPr>
                <w:b/>
                <w:bCs/>
              </w:rPr>
              <w:t xml:space="preserve"> pkt.</w:t>
            </w:r>
          </w:p>
        </w:tc>
        <w:tc>
          <w:tcPr>
            <w:tcW w:w="2479" w:type="dxa"/>
            <w:vAlign w:val="center"/>
          </w:tcPr>
          <w:p w:rsidR="007F226E" w:rsidRDefault="00DC5F1D" w:rsidP="00FE0077">
            <w:pPr>
              <w:autoSpaceDE w:val="0"/>
              <w:autoSpaceDN w:val="0"/>
              <w:adjustRightInd w:val="0"/>
              <w:jc w:val="center"/>
              <w:rPr>
                <w:b/>
                <w:bCs/>
              </w:rPr>
            </w:pPr>
            <w:r>
              <w:rPr>
                <w:bCs/>
              </w:rPr>
              <w:t>65% z 22</w:t>
            </w:r>
            <w:r w:rsidR="007F226E">
              <w:rPr>
                <w:bCs/>
              </w:rPr>
              <w:t xml:space="preserve"> pkt. = </w:t>
            </w:r>
            <w:r>
              <w:rPr>
                <w:b/>
                <w:bCs/>
              </w:rPr>
              <w:t>1</w:t>
            </w:r>
            <w:r w:rsidR="00E21A6B">
              <w:rPr>
                <w:b/>
                <w:bCs/>
              </w:rPr>
              <w:t>4</w:t>
            </w:r>
            <w:r w:rsidR="007F226E">
              <w:rPr>
                <w:b/>
                <w:bCs/>
              </w:rPr>
              <w:t xml:space="preserve"> pkt.</w:t>
            </w:r>
          </w:p>
        </w:tc>
      </w:tr>
      <w:tr w:rsidR="00DC5F1D" w:rsidTr="00FE0077">
        <w:trPr>
          <w:cantSplit/>
          <w:trHeight w:val="263"/>
        </w:trPr>
        <w:tc>
          <w:tcPr>
            <w:tcW w:w="5173" w:type="dxa"/>
          </w:tcPr>
          <w:p w:rsidR="00DC5F1D" w:rsidRDefault="00DC5F1D" w:rsidP="00FE0077">
            <w:pPr>
              <w:autoSpaceDE w:val="0"/>
              <w:autoSpaceDN w:val="0"/>
              <w:adjustRightInd w:val="0"/>
            </w:pPr>
            <w:r>
              <w:t>4. Partycypacja / aktywizacja</w:t>
            </w:r>
          </w:p>
        </w:tc>
        <w:tc>
          <w:tcPr>
            <w:tcW w:w="1560" w:type="dxa"/>
            <w:vAlign w:val="center"/>
          </w:tcPr>
          <w:p w:rsidR="00DC5F1D" w:rsidRDefault="00DC5F1D" w:rsidP="00FE0077">
            <w:pPr>
              <w:autoSpaceDE w:val="0"/>
              <w:autoSpaceDN w:val="0"/>
              <w:adjustRightInd w:val="0"/>
              <w:jc w:val="center"/>
              <w:rPr>
                <w:b/>
                <w:bCs/>
              </w:rPr>
            </w:pPr>
            <w:r>
              <w:rPr>
                <w:b/>
                <w:bCs/>
              </w:rPr>
              <w:t>12 pkt</w:t>
            </w:r>
          </w:p>
        </w:tc>
        <w:tc>
          <w:tcPr>
            <w:tcW w:w="2479" w:type="dxa"/>
            <w:vAlign w:val="center"/>
          </w:tcPr>
          <w:p w:rsidR="00DC5F1D" w:rsidRDefault="00DC5F1D" w:rsidP="00FE0077">
            <w:pPr>
              <w:autoSpaceDE w:val="0"/>
              <w:autoSpaceDN w:val="0"/>
              <w:adjustRightInd w:val="0"/>
              <w:jc w:val="center"/>
              <w:rPr>
                <w:bCs/>
              </w:rPr>
            </w:pPr>
            <w:r>
              <w:rPr>
                <w:bCs/>
              </w:rPr>
              <w:t xml:space="preserve">65% z 12 pkt = </w:t>
            </w:r>
            <w:r w:rsidR="00E21A6B">
              <w:rPr>
                <w:b/>
                <w:bCs/>
              </w:rPr>
              <w:t>8</w:t>
            </w:r>
            <w:r w:rsidRPr="00DC5F1D">
              <w:rPr>
                <w:b/>
                <w:bCs/>
              </w:rPr>
              <w:t xml:space="preserve"> pkt.</w:t>
            </w:r>
          </w:p>
        </w:tc>
      </w:tr>
      <w:tr w:rsidR="007F226E" w:rsidTr="00FE0077">
        <w:trPr>
          <w:cantSplit/>
          <w:trHeight w:val="267"/>
        </w:trPr>
        <w:tc>
          <w:tcPr>
            <w:tcW w:w="5173" w:type="dxa"/>
          </w:tcPr>
          <w:p w:rsidR="007F226E" w:rsidRDefault="00E21A6B" w:rsidP="00FE0077">
            <w:pPr>
              <w:autoSpaceDE w:val="0"/>
              <w:autoSpaceDN w:val="0"/>
              <w:adjustRightInd w:val="0"/>
              <w:rPr>
                <w:bCs/>
              </w:rPr>
            </w:pPr>
            <w:r>
              <w:t>5</w:t>
            </w:r>
            <w:r w:rsidR="007F226E">
              <w:t>. Zasoby osobowe i rzeczowe Oferenta:</w:t>
            </w:r>
          </w:p>
        </w:tc>
        <w:tc>
          <w:tcPr>
            <w:tcW w:w="1560" w:type="dxa"/>
            <w:vAlign w:val="center"/>
          </w:tcPr>
          <w:p w:rsidR="007F226E" w:rsidRDefault="00DC5F1D" w:rsidP="00FE0077">
            <w:pPr>
              <w:autoSpaceDE w:val="0"/>
              <w:autoSpaceDN w:val="0"/>
              <w:adjustRightInd w:val="0"/>
              <w:jc w:val="center"/>
              <w:rPr>
                <w:b/>
                <w:bCs/>
              </w:rPr>
            </w:pPr>
            <w:r>
              <w:rPr>
                <w:b/>
                <w:bCs/>
              </w:rPr>
              <w:t>12</w:t>
            </w:r>
            <w:r w:rsidR="007F226E">
              <w:rPr>
                <w:b/>
                <w:bCs/>
              </w:rPr>
              <w:t xml:space="preserve"> pkt.</w:t>
            </w:r>
          </w:p>
        </w:tc>
        <w:tc>
          <w:tcPr>
            <w:tcW w:w="2479" w:type="dxa"/>
            <w:vAlign w:val="center"/>
          </w:tcPr>
          <w:p w:rsidR="007F226E" w:rsidRDefault="007F226E" w:rsidP="00FE0077">
            <w:pPr>
              <w:autoSpaceDE w:val="0"/>
              <w:autoSpaceDN w:val="0"/>
              <w:adjustRightInd w:val="0"/>
              <w:jc w:val="center"/>
              <w:rPr>
                <w:b/>
                <w:bCs/>
              </w:rPr>
            </w:pPr>
            <w:r>
              <w:rPr>
                <w:bCs/>
              </w:rPr>
              <w:t>50% z 1</w:t>
            </w:r>
            <w:r w:rsidR="00DC5F1D">
              <w:rPr>
                <w:bCs/>
              </w:rPr>
              <w:t>2</w:t>
            </w:r>
            <w:r>
              <w:rPr>
                <w:bCs/>
              </w:rPr>
              <w:t xml:space="preserve"> pkt. =</w:t>
            </w:r>
            <w:r w:rsidR="00DC5F1D">
              <w:rPr>
                <w:b/>
                <w:bCs/>
              </w:rPr>
              <w:t xml:space="preserve"> 6</w:t>
            </w:r>
            <w:r>
              <w:rPr>
                <w:b/>
                <w:bCs/>
              </w:rPr>
              <w:t xml:space="preserve"> pkt.</w:t>
            </w:r>
          </w:p>
        </w:tc>
      </w:tr>
      <w:tr w:rsidR="007F226E" w:rsidTr="00FE0077">
        <w:trPr>
          <w:cantSplit/>
          <w:trHeight w:val="271"/>
        </w:trPr>
        <w:tc>
          <w:tcPr>
            <w:tcW w:w="5173" w:type="dxa"/>
          </w:tcPr>
          <w:p w:rsidR="007F226E" w:rsidRDefault="007F226E" w:rsidP="00FE0077">
            <w:pPr>
              <w:autoSpaceDE w:val="0"/>
              <w:autoSpaceDN w:val="0"/>
              <w:adjustRightInd w:val="0"/>
            </w:pPr>
            <w:r>
              <w:t>ŁĄCZNIE</w:t>
            </w:r>
          </w:p>
        </w:tc>
        <w:tc>
          <w:tcPr>
            <w:tcW w:w="1560" w:type="dxa"/>
            <w:vAlign w:val="center"/>
          </w:tcPr>
          <w:p w:rsidR="007F226E" w:rsidRDefault="007F226E" w:rsidP="00FE0077">
            <w:pPr>
              <w:autoSpaceDE w:val="0"/>
              <w:autoSpaceDN w:val="0"/>
              <w:adjustRightInd w:val="0"/>
              <w:jc w:val="center"/>
              <w:rPr>
                <w:b/>
                <w:bCs/>
              </w:rPr>
            </w:pPr>
            <w:r>
              <w:rPr>
                <w:b/>
                <w:bCs/>
              </w:rPr>
              <w:t>100 pkt.</w:t>
            </w:r>
          </w:p>
        </w:tc>
        <w:tc>
          <w:tcPr>
            <w:tcW w:w="2479" w:type="dxa"/>
            <w:vAlign w:val="center"/>
          </w:tcPr>
          <w:p w:rsidR="007F226E" w:rsidRDefault="00E21A6B" w:rsidP="00FE0077">
            <w:pPr>
              <w:autoSpaceDE w:val="0"/>
              <w:autoSpaceDN w:val="0"/>
              <w:adjustRightInd w:val="0"/>
              <w:jc w:val="center"/>
              <w:rPr>
                <w:b/>
                <w:bCs/>
              </w:rPr>
            </w:pPr>
            <w:r>
              <w:rPr>
                <w:b/>
                <w:bCs/>
              </w:rPr>
              <w:t>min. 63</w:t>
            </w:r>
            <w:r w:rsidR="007F226E">
              <w:rPr>
                <w:b/>
                <w:bCs/>
              </w:rPr>
              <w:t xml:space="preserve"> pkt.</w:t>
            </w:r>
          </w:p>
        </w:tc>
      </w:tr>
      <w:tr w:rsidR="007F226E" w:rsidTr="00FE0077">
        <w:trPr>
          <w:cantSplit/>
          <w:trHeight w:val="271"/>
        </w:trPr>
        <w:tc>
          <w:tcPr>
            <w:tcW w:w="9212" w:type="dxa"/>
            <w:gridSpan w:val="3"/>
          </w:tcPr>
          <w:p w:rsidR="007F226E" w:rsidRDefault="007F226E" w:rsidP="00FE0077">
            <w:pPr>
              <w:autoSpaceDE w:val="0"/>
              <w:autoSpaceDN w:val="0"/>
              <w:adjustRightInd w:val="0"/>
              <w:rPr>
                <w:b/>
                <w:bCs/>
              </w:rPr>
            </w:pPr>
            <w:r w:rsidRPr="005B7F1F">
              <w:rPr>
                <w:bCs/>
              </w:rPr>
              <w:t>Opisane w dalszej części rozdziału kryteria horyzontalne stanowią część oceny merytorycznej i punktacja za ich spełnianie została włączona w Kartę oceny merytorycznej.</w:t>
            </w:r>
          </w:p>
        </w:tc>
      </w:tr>
    </w:tbl>
    <w:p w:rsidR="007F226E" w:rsidRDefault="007F226E" w:rsidP="00CD2869">
      <w:pPr>
        <w:autoSpaceDE w:val="0"/>
        <w:autoSpaceDN w:val="0"/>
        <w:adjustRightInd w:val="0"/>
        <w:jc w:val="both"/>
      </w:pPr>
    </w:p>
    <w:p w:rsidR="00474658" w:rsidRDefault="00474658" w:rsidP="003D36A8">
      <w:pPr>
        <w:rPr>
          <w:b/>
        </w:rPr>
      </w:pPr>
      <w:r>
        <w:rPr>
          <w:b/>
        </w:rPr>
        <w:t>Zakładane r</w:t>
      </w:r>
      <w:r w:rsidRPr="00071B42">
        <w:rPr>
          <w:b/>
        </w:rPr>
        <w:t>ezultaty</w:t>
      </w:r>
      <w:r>
        <w:rPr>
          <w:b/>
        </w:rPr>
        <w:t xml:space="preserve"> realizacji zadania</w:t>
      </w:r>
      <w:r w:rsidR="003D36A8">
        <w:rPr>
          <w:b/>
        </w:rPr>
        <w:t xml:space="preserve"> – ważny element oceny merytorycznej.</w:t>
      </w:r>
    </w:p>
    <w:p w:rsidR="003D36A8" w:rsidRDefault="003D36A8" w:rsidP="003D36A8">
      <w:pPr>
        <w:rPr>
          <w:b/>
        </w:rPr>
      </w:pPr>
    </w:p>
    <w:p w:rsidR="00474658" w:rsidRPr="00AA241E" w:rsidRDefault="00474658" w:rsidP="00474658">
      <w:pPr>
        <w:jc w:val="both"/>
        <w:rPr>
          <w:iCs/>
        </w:rPr>
      </w:pPr>
      <w:r>
        <w:rPr>
          <w:iCs/>
        </w:rPr>
        <w:t>Oferent</w:t>
      </w:r>
      <w:r w:rsidRPr="00AA241E">
        <w:rPr>
          <w:iCs/>
        </w:rPr>
        <w:t xml:space="preserve"> powinien opisać zakładane rezultaty realizacji zadania, czy rezultaty realizacji zadania będą trwałe oraz w jakim stopniu realizacja zadania zmieni sytuację adresatów, przyczyni się do rozwiązania problemu społecznego lub złagodzi jego negatywne skutki. </w:t>
      </w:r>
    </w:p>
    <w:p w:rsidR="00474658" w:rsidRDefault="00474658" w:rsidP="00474658">
      <w:pPr>
        <w:jc w:val="both"/>
        <w:rPr>
          <w:iCs/>
        </w:rPr>
      </w:pPr>
      <w:r>
        <w:rPr>
          <w:iCs/>
        </w:rPr>
        <w:t>W ofercie należy w</w:t>
      </w:r>
      <w:r w:rsidRPr="00AA241E">
        <w:rPr>
          <w:iCs/>
        </w:rPr>
        <w:t>ypunktowa</w:t>
      </w:r>
      <w:r>
        <w:rPr>
          <w:iCs/>
        </w:rPr>
        <w:t>ć</w:t>
      </w:r>
      <w:r w:rsidRPr="00AA241E">
        <w:rPr>
          <w:iCs/>
        </w:rPr>
        <w:t xml:space="preserve"> w tabeli zakładan</w:t>
      </w:r>
      <w:r>
        <w:rPr>
          <w:iCs/>
        </w:rPr>
        <w:t>e</w:t>
      </w:r>
      <w:r w:rsidRPr="00AA241E">
        <w:rPr>
          <w:iCs/>
        </w:rPr>
        <w:t xml:space="preserve"> rezultat</w:t>
      </w:r>
      <w:r>
        <w:rPr>
          <w:iCs/>
        </w:rPr>
        <w:t>y</w:t>
      </w:r>
      <w:r w:rsidR="002F1683">
        <w:rPr>
          <w:iCs/>
        </w:rPr>
        <w:t xml:space="preserve"> projektu, które wynikają z </w:t>
      </w:r>
      <w:r w:rsidRPr="00AA241E">
        <w:rPr>
          <w:iCs/>
        </w:rPr>
        <w:t>opisanych w części II</w:t>
      </w:r>
      <w:r w:rsidR="00985D85">
        <w:rPr>
          <w:iCs/>
        </w:rPr>
        <w:t>I</w:t>
      </w:r>
      <w:r w:rsidRPr="00AA241E">
        <w:rPr>
          <w:iCs/>
        </w:rPr>
        <w:t>.</w:t>
      </w:r>
      <w:r w:rsidR="00985D85">
        <w:rPr>
          <w:iCs/>
        </w:rPr>
        <w:t>10</w:t>
      </w:r>
      <w:r w:rsidRPr="00AA241E">
        <w:rPr>
          <w:iCs/>
        </w:rPr>
        <w:t xml:space="preserve"> działań. Rezultaty odnoszą się </w:t>
      </w:r>
      <w:r w:rsidR="002F1683">
        <w:rPr>
          <w:iCs/>
        </w:rPr>
        <w:t>do zmian, które mają nastąpić w </w:t>
      </w:r>
      <w:r w:rsidRPr="00AA241E">
        <w:rPr>
          <w:iCs/>
        </w:rPr>
        <w:t>wyniku realizacji projektu. Rezultat opisuje to</w:t>
      </w:r>
      <w:r w:rsidR="00280827">
        <w:rPr>
          <w:iCs/>
        </w:rPr>
        <w:t>,</w:t>
      </w:r>
      <w:r w:rsidRPr="00AA241E">
        <w:rPr>
          <w:iCs/>
        </w:rPr>
        <w:t xml:space="preserve"> co wyniknie z podjętych działań. </w:t>
      </w:r>
    </w:p>
    <w:p w:rsidR="003D36A8" w:rsidRDefault="00474658" w:rsidP="00474658">
      <w:pPr>
        <w:jc w:val="both"/>
        <w:rPr>
          <w:iCs/>
        </w:rPr>
      </w:pPr>
      <w:r>
        <w:rPr>
          <w:iCs/>
        </w:rPr>
        <w:t>Należy pamiętać, że efekty projektu występują na trzech p</w:t>
      </w:r>
      <w:r w:rsidR="002F1683">
        <w:rPr>
          <w:iCs/>
        </w:rPr>
        <w:t>oziomach: produktu, rezultatu i </w:t>
      </w:r>
      <w:r>
        <w:rPr>
          <w:iCs/>
        </w:rPr>
        <w:t xml:space="preserve">oddziaływania. </w:t>
      </w:r>
    </w:p>
    <w:p w:rsidR="003D36A8" w:rsidRDefault="00474658" w:rsidP="00915C75">
      <w:pPr>
        <w:numPr>
          <w:ilvl w:val="0"/>
          <w:numId w:val="20"/>
        </w:numPr>
        <w:jc w:val="both"/>
        <w:rPr>
          <w:iCs/>
        </w:rPr>
      </w:pPr>
      <w:r w:rsidRPr="007B203D">
        <w:rPr>
          <w:b/>
          <w:iCs/>
        </w:rPr>
        <w:t>Produkty</w:t>
      </w:r>
      <w:r>
        <w:rPr>
          <w:iCs/>
        </w:rPr>
        <w:t xml:space="preserve"> powstają bezpośrednio w ramach działań projektu – produktem jest liczba godzin szkolenia, liczba uczestników szkolenia, liczba wydanych materiałów szkoleniowych. Sam produkt nie świadczy jeszcze o tym, że nastąpiła zmiana. Odbycie szkolenia może, ale nie musi wiązać się z poprawą umiejętności. </w:t>
      </w:r>
    </w:p>
    <w:p w:rsidR="003D36A8" w:rsidRDefault="00474658" w:rsidP="00915C75">
      <w:pPr>
        <w:numPr>
          <w:ilvl w:val="0"/>
          <w:numId w:val="20"/>
        </w:numPr>
        <w:jc w:val="both"/>
        <w:rPr>
          <w:iCs/>
        </w:rPr>
      </w:pPr>
      <w:r w:rsidRPr="007B203D">
        <w:rPr>
          <w:b/>
          <w:iCs/>
        </w:rPr>
        <w:t>Rezultat</w:t>
      </w:r>
      <w:r>
        <w:rPr>
          <w:iCs/>
        </w:rPr>
        <w:t xml:space="preserve">, to wynik podejmowanych działań, a więc np. wzrost umiejętności uczestników szkolenia. Dodatkowo ważne jest, by rezultat prowadził do celu, by przyczyniał się do rozwiązania problemu, będącego punktem wyjścia do opracowania projektu. Rezultaty osiągane są bezpośrednio w wyniku działań, w trakcie realizacji projektu. Osiąganie rezultatów stanowi dowód na osiąganie celów szczegółowych projektu. </w:t>
      </w:r>
    </w:p>
    <w:p w:rsidR="00474658" w:rsidRDefault="00474658" w:rsidP="00915C75">
      <w:pPr>
        <w:numPr>
          <w:ilvl w:val="0"/>
          <w:numId w:val="20"/>
        </w:numPr>
        <w:jc w:val="both"/>
        <w:rPr>
          <w:iCs/>
        </w:rPr>
      </w:pPr>
      <w:r>
        <w:rPr>
          <w:iCs/>
        </w:rPr>
        <w:t xml:space="preserve">Poziom </w:t>
      </w:r>
      <w:r w:rsidRPr="001635D3">
        <w:rPr>
          <w:b/>
          <w:iCs/>
        </w:rPr>
        <w:t>oddziaływania</w:t>
      </w:r>
      <w:r w:rsidR="00FC491A">
        <w:rPr>
          <w:iCs/>
        </w:rPr>
        <w:t xml:space="preserve"> to wpływ projektu na sytuację</w:t>
      </w:r>
      <w:r>
        <w:rPr>
          <w:iCs/>
        </w:rPr>
        <w:t xml:space="preserve"> grup docelowych lub ich otoczenia po zakończeniu realizacji projektu – to dowód na osiągnięcie celu głównego projektu, możliwy do zweryfikowania najczęściej w wyniku ewaluacji, choć czasem też poprzez analizę dostępnych danych statystycznych.</w:t>
      </w:r>
    </w:p>
    <w:p w:rsidR="00FC491A" w:rsidRDefault="00FC491A" w:rsidP="00FC491A">
      <w:pPr>
        <w:ind w:left="360"/>
        <w:jc w:val="both"/>
        <w:rPr>
          <w:iCs/>
        </w:rPr>
      </w:pPr>
    </w:p>
    <w:p w:rsidR="00474658" w:rsidRDefault="00474658" w:rsidP="003D36A8">
      <w:pPr>
        <w:jc w:val="both"/>
        <w:rPr>
          <w:iCs/>
        </w:rPr>
      </w:pPr>
      <w:r w:rsidRPr="00AA241E">
        <w:rPr>
          <w:iCs/>
        </w:rPr>
        <w:t xml:space="preserve">Następnie należy </w:t>
      </w:r>
      <w:r>
        <w:rPr>
          <w:iCs/>
        </w:rPr>
        <w:t>podać</w:t>
      </w:r>
      <w:r w:rsidRPr="00AA241E">
        <w:rPr>
          <w:iCs/>
        </w:rPr>
        <w:t xml:space="preserve"> wartość docelową rezultatu np. liczba osób</w:t>
      </w:r>
      <w:r w:rsidR="00280827">
        <w:rPr>
          <w:iCs/>
        </w:rPr>
        <w:t>,</w:t>
      </w:r>
      <w:r w:rsidRPr="00AA241E">
        <w:rPr>
          <w:iCs/>
        </w:rPr>
        <w:t xml:space="preserve"> które podniosą swoje kwalifikacje, liczba organizacji</w:t>
      </w:r>
      <w:r w:rsidR="00280827">
        <w:rPr>
          <w:iCs/>
        </w:rPr>
        <w:t>,</w:t>
      </w:r>
      <w:r w:rsidRPr="00AA241E">
        <w:rPr>
          <w:iCs/>
        </w:rPr>
        <w:t xml:space="preserve"> które zwiększyły liczbę wolontariuszy, liczba wolontariuszy, którzy pozostaną w organizacji po zakończeniu realizacji projektu, opis zmiany, która zajdzie u beneficjenta np. zmiana postaw, zmiana </w:t>
      </w:r>
      <w:proofErr w:type="spellStart"/>
      <w:r w:rsidRPr="00AA241E">
        <w:rPr>
          <w:iCs/>
        </w:rPr>
        <w:t>zachowań</w:t>
      </w:r>
      <w:proofErr w:type="spellEnd"/>
      <w:r w:rsidRPr="00AA241E">
        <w:rPr>
          <w:iCs/>
        </w:rPr>
        <w:t xml:space="preserve">, </w:t>
      </w:r>
      <w:r>
        <w:rPr>
          <w:iCs/>
        </w:rPr>
        <w:t>3 rubryka dotyczy p</w:t>
      </w:r>
      <w:r w:rsidRPr="00AA241E">
        <w:rPr>
          <w:iCs/>
        </w:rPr>
        <w:t>ropozycj</w:t>
      </w:r>
      <w:r>
        <w:rPr>
          <w:iCs/>
        </w:rPr>
        <w:t>i</w:t>
      </w:r>
      <w:r w:rsidRPr="00AA241E">
        <w:rPr>
          <w:iCs/>
        </w:rPr>
        <w:t xml:space="preserve"> monitorowania rezultatów poprzez np. ankietę, wywiad, testy wiedzy</w:t>
      </w:r>
      <w:r>
        <w:rPr>
          <w:iCs/>
        </w:rPr>
        <w:t xml:space="preserve">. </w:t>
      </w:r>
    </w:p>
    <w:p w:rsidR="00E74E78" w:rsidRPr="00E74E78" w:rsidRDefault="00E74E78" w:rsidP="003D36A8">
      <w:pPr>
        <w:jc w:val="both"/>
        <w:rPr>
          <w:b/>
          <w:iCs/>
        </w:rPr>
      </w:pPr>
      <w:r w:rsidRPr="00E74E78">
        <w:rPr>
          <w:b/>
          <w:iCs/>
        </w:rPr>
        <w:lastRenderedPageBreak/>
        <w:t>UWAGA!</w:t>
      </w:r>
    </w:p>
    <w:p w:rsidR="00E74E78" w:rsidRPr="00AA241E" w:rsidRDefault="00E74E78" w:rsidP="003D36A8">
      <w:pPr>
        <w:jc w:val="both"/>
        <w:rPr>
          <w:iCs/>
        </w:rPr>
      </w:pPr>
      <w:r>
        <w:rPr>
          <w:iCs/>
        </w:rPr>
        <w:t>Szczegóły dotyczące logiki projektowej znajdują się w załączniku nr 3 do</w:t>
      </w:r>
      <w:r w:rsidR="00107FB0">
        <w:rPr>
          <w:iCs/>
        </w:rPr>
        <w:t xml:space="preserve"> niniejszego</w:t>
      </w:r>
      <w:r w:rsidR="001C118B">
        <w:rPr>
          <w:iCs/>
        </w:rPr>
        <w:t xml:space="preserve"> dokumentu</w:t>
      </w:r>
      <w:r>
        <w:rPr>
          <w:iCs/>
        </w:rPr>
        <w:t>.</w:t>
      </w:r>
    </w:p>
    <w:p w:rsidR="008261BC" w:rsidRDefault="009B681E" w:rsidP="008261BC">
      <w:pPr>
        <w:pStyle w:val="podrozdzial"/>
      </w:pPr>
      <w:bookmarkStart w:id="62" w:name="_Toc276589841"/>
      <w:bookmarkStart w:id="63" w:name="_Toc378854840"/>
      <w:r>
        <w:t>KRYTERIA SZCZEGÓŁOWE</w:t>
      </w:r>
      <w:bookmarkEnd w:id="62"/>
      <w:bookmarkEnd w:id="63"/>
    </w:p>
    <w:p w:rsidR="007E07F2" w:rsidRDefault="008261BC" w:rsidP="0065678A">
      <w:pPr>
        <w:pStyle w:val="Tekstpodstawowy"/>
        <w:spacing w:before="100"/>
        <w:ind w:left="-142"/>
        <w:jc w:val="both"/>
        <w:rPr>
          <w:b w:val="0"/>
        </w:rPr>
      </w:pPr>
      <w:r w:rsidRPr="008261BC">
        <w:rPr>
          <w:b w:val="0"/>
          <w:bCs w:val="0"/>
        </w:rPr>
        <w:t>Z</w:t>
      </w:r>
      <w:r w:rsidR="00637220">
        <w:rPr>
          <w:b w:val="0"/>
        </w:rPr>
        <w:t xml:space="preserve">awierają preferencje dotyczące typów projektów. </w:t>
      </w:r>
    </w:p>
    <w:p w:rsidR="00396454" w:rsidRPr="007E07F2" w:rsidRDefault="00637220" w:rsidP="0065678A">
      <w:pPr>
        <w:pStyle w:val="Tekstpodstawowy"/>
        <w:spacing w:before="100"/>
        <w:ind w:left="-142"/>
        <w:jc w:val="both"/>
        <w:rPr>
          <w:b w:val="0"/>
        </w:rPr>
      </w:pPr>
      <w:r>
        <w:rPr>
          <w:b w:val="0"/>
        </w:rPr>
        <w:t>Kryteria strategiczne</w:t>
      </w:r>
      <w:r>
        <w:t xml:space="preserve"> – określane są w związku z koniecznością zapewnienia r</w:t>
      </w:r>
      <w:r w:rsidR="0060686C">
        <w:t>ealizacji celów szczegółowych Programu</w:t>
      </w:r>
      <w:r>
        <w:t xml:space="preserve"> FIO:</w:t>
      </w:r>
    </w:p>
    <w:p w:rsidR="001150B3" w:rsidRPr="00E83CB7" w:rsidRDefault="008F3072" w:rsidP="0065678A">
      <w:pPr>
        <w:spacing w:before="120"/>
        <w:ind w:left="-142"/>
        <w:jc w:val="both"/>
      </w:pPr>
      <w:r>
        <w:t>Kryteria</w:t>
      </w:r>
      <w:r w:rsidRPr="00E83CB7">
        <w:t xml:space="preserve"> st</w:t>
      </w:r>
      <w:r>
        <w:t>rategiczne nie obowiązują w</w:t>
      </w:r>
      <w:r w:rsidR="001150B3" w:rsidRPr="00E83CB7">
        <w:t xml:space="preserve"> Priorytecie </w:t>
      </w:r>
      <w:r w:rsidR="00CA7B70">
        <w:t>1</w:t>
      </w:r>
      <w:r w:rsidR="001150B3" w:rsidRPr="00E83CB7">
        <w:t xml:space="preserve"> oraz w komponentach</w:t>
      </w:r>
      <w:r>
        <w:t>.</w:t>
      </w:r>
    </w:p>
    <w:p w:rsidR="008F3072" w:rsidRDefault="008F3072" w:rsidP="0065678A">
      <w:pPr>
        <w:autoSpaceDE w:val="0"/>
        <w:autoSpaceDN w:val="0"/>
        <w:adjustRightInd w:val="0"/>
        <w:ind w:left="-142"/>
        <w:jc w:val="both"/>
      </w:pPr>
    </w:p>
    <w:p w:rsidR="00396454" w:rsidRPr="00624187" w:rsidRDefault="00396454" w:rsidP="0065678A">
      <w:pPr>
        <w:autoSpaceDE w:val="0"/>
        <w:autoSpaceDN w:val="0"/>
        <w:adjustRightInd w:val="0"/>
        <w:ind w:left="-142"/>
        <w:jc w:val="both"/>
      </w:pPr>
      <w:r w:rsidRPr="00624187">
        <w:t>Kryteria strategiczne zatwierdzane s</w:t>
      </w:r>
      <w:r w:rsidRPr="00624187">
        <w:rPr>
          <w:rFonts w:ascii="TimesNewRoman" w:eastAsia="TimesNewRoman" w:hint="eastAsia"/>
        </w:rPr>
        <w:t>ą</w:t>
      </w:r>
      <w:r w:rsidRPr="00624187">
        <w:rPr>
          <w:rFonts w:ascii="TimesNewRoman" w:eastAsia="TimesNewRoman"/>
        </w:rPr>
        <w:t xml:space="preserve"> </w:t>
      </w:r>
      <w:r w:rsidRPr="00624187">
        <w:t xml:space="preserve">przez ministra właściwego ds. zabezpieczenia społecznego po </w:t>
      </w:r>
      <w:r w:rsidR="008F3072" w:rsidRPr="00624187">
        <w:t>wcześniejszym określeniu ich przez Komitet Sterująco-</w:t>
      </w:r>
      <w:r w:rsidRPr="00624187">
        <w:t>Monitoruj</w:t>
      </w:r>
      <w:r w:rsidRPr="00624187">
        <w:rPr>
          <w:rFonts w:ascii="TimesNewRoman" w:eastAsia="TimesNewRoman" w:hint="eastAsia"/>
        </w:rPr>
        <w:t>ą</w:t>
      </w:r>
      <w:r w:rsidR="00C62797">
        <w:t>cy</w:t>
      </w:r>
      <w:r w:rsidRPr="00624187">
        <w:t xml:space="preserve">. </w:t>
      </w:r>
    </w:p>
    <w:p w:rsidR="00396454" w:rsidRPr="00624187" w:rsidRDefault="00396454" w:rsidP="00396454">
      <w:pPr>
        <w:pStyle w:val="Tekstpodstawowy"/>
        <w:spacing w:before="120"/>
        <w:ind w:left="-142"/>
        <w:jc w:val="both"/>
        <w:rPr>
          <w:b w:val="0"/>
        </w:rPr>
      </w:pPr>
      <w:r w:rsidRPr="00624187">
        <w:rPr>
          <w:b w:val="0"/>
        </w:rPr>
        <w:t>Spełnianie kryteriów strategicznych oznacza przyznanie spełniaj</w:t>
      </w:r>
      <w:r w:rsidRPr="00624187">
        <w:rPr>
          <w:rFonts w:ascii="TimesNewRoman" w:eastAsia="TimesNewRoman" w:hint="eastAsia"/>
          <w:b w:val="0"/>
        </w:rPr>
        <w:t>ą</w:t>
      </w:r>
      <w:r w:rsidRPr="00624187">
        <w:rPr>
          <w:b w:val="0"/>
        </w:rPr>
        <w:t>cym je ofertom premii punktowej (</w:t>
      </w:r>
      <w:r w:rsidRPr="00624187">
        <w:t>w wysoko</w:t>
      </w:r>
      <w:r w:rsidRPr="00624187">
        <w:rPr>
          <w:rFonts w:ascii="TimesNewRoman" w:eastAsia="TimesNewRoman" w:hint="eastAsia"/>
        </w:rPr>
        <w:t>ś</w:t>
      </w:r>
      <w:r w:rsidRPr="00624187">
        <w:t xml:space="preserve">ci maksymalnie </w:t>
      </w:r>
      <w:r w:rsidR="000921BF" w:rsidRPr="00624187">
        <w:t>12</w:t>
      </w:r>
      <w:r w:rsidRPr="00624187">
        <w:t xml:space="preserve"> punktów</w:t>
      </w:r>
      <w:r w:rsidR="00DB7842" w:rsidRPr="00624187">
        <w:rPr>
          <w:b w:val="0"/>
        </w:rPr>
        <w:t>)</w:t>
      </w:r>
      <w:r w:rsidRPr="00624187">
        <w:rPr>
          <w:b w:val="0"/>
        </w:rPr>
        <w:t>. Spełnienie kryteriów strategicznych nie jest obowi</w:t>
      </w:r>
      <w:r w:rsidRPr="00624187">
        <w:rPr>
          <w:rFonts w:ascii="TimesNewRoman" w:eastAsia="TimesNewRoman" w:hint="eastAsia"/>
          <w:b w:val="0"/>
        </w:rPr>
        <w:t>ą</w:t>
      </w:r>
      <w:r w:rsidRPr="00624187">
        <w:rPr>
          <w:b w:val="0"/>
        </w:rPr>
        <w:t xml:space="preserve">zkowe do zakwalifikowania projektu do dofinansowania i realizacji. </w:t>
      </w:r>
    </w:p>
    <w:p w:rsidR="00832440" w:rsidRDefault="00396454" w:rsidP="00396454">
      <w:pPr>
        <w:autoSpaceDE w:val="0"/>
        <w:autoSpaceDN w:val="0"/>
        <w:adjustRightInd w:val="0"/>
        <w:spacing w:before="120"/>
        <w:ind w:left="-142"/>
        <w:jc w:val="both"/>
        <w:rPr>
          <w:bCs/>
        </w:rPr>
      </w:pPr>
      <w:r w:rsidRPr="00624187">
        <w:rPr>
          <w:bCs/>
        </w:rPr>
        <w:t>Kryteria strategiczne zostały ustalone dla Priorytetów</w:t>
      </w:r>
      <w:r w:rsidR="00F308CD" w:rsidRPr="00624187">
        <w:rPr>
          <w:bCs/>
        </w:rPr>
        <w:t xml:space="preserve"> 2,</w:t>
      </w:r>
      <w:r w:rsidR="00DB7842" w:rsidRPr="00624187">
        <w:rPr>
          <w:bCs/>
        </w:rPr>
        <w:t xml:space="preserve"> </w:t>
      </w:r>
      <w:r w:rsidR="00F308CD" w:rsidRPr="00624187">
        <w:rPr>
          <w:bCs/>
        </w:rPr>
        <w:t>3 i 4, z zastrzeżeniem iż</w:t>
      </w:r>
      <w:r w:rsidR="00832440">
        <w:rPr>
          <w:bCs/>
        </w:rPr>
        <w:t>:</w:t>
      </w:r>
    </w:p>
    <w:p w:rsidR="00832440" w:rsidRDefault="00832440" w:rsidP="00915C75">
      <w:pPr>
        <w:pStyle w:val="Akapitzlist"/>
        <w:numPr>
          <w:ilvl w:val="1"/>
          <w:numId w:val="83"/>
        </w:numPr>
        <w:autoSpaceDE w:val="0"/>
        <w:autoSpaceDN w:val="0"/>
        <w:adjustRightInd w:val="0"/>
        <w:spacing w:before="120"/>
        <w:jc w:val="both"/>
        <w:rPr>
          <w:bCs/>
        </w:rPr>
      </w:pPr>
      <w:r>
        <w:rPr>
          <w:bCs/>
        </w:rPr>
        <w:t>w Priorytecie 2 nie obowiązuje IV kryterium,</w:t>
      </w:r>
    </w:p>
    <w:p w:rsidR="00832440" w:rsidRDefault="00832440" w:rsidP="00915C75">
      <w:pPr>
        <w:pStyle w:val="Akapitzlist"/>
        <w:numPr>
          <w:ilvl w:val="1"/>
          <w:numId w:val="83"/>
        </w:numPr>
        <w:autoSpaceDE w:val="0"/>
        <w:autoSpaceDN w:val="0"/>
        <w:adjustRightInd w:val="0"/>
        <w:spacing w:before="120"/>
        <w:jc w:val="both"/>
        <w:rPr>
          <w:bCs/>
        </w:rPr>
      </w:pPr>
      <w:r>
        <w:rPr>
          <w:bCs/>
        </w:rPr>
        <w:t>w Priorytecie 3 nie obowiązuje III i IV kryterium</w:t>
      </w:r>
      <w:r w:rsidR="0065678A">
        <w:rPr>
          <w:bCs/>
        </w:rPr>
        <w:t>,</w:t>
      </w:r>
    </w:p>
    <w:p w:rsidR="00F308CD" w:rsidRPr="00832440" w:rsidRDefault="00F308CD" w:rsidP="00915C75">
      <w:pPr>
        <w:pStyle w:val="Akapitzlist"/>
        <w:numPr>
          <w:ilvl w:val="1"/>
          <w:numId w:val="83"/>
        </w:numPr>
        <w:autoSpaceDE w:val="0"/>
        <w:autoSpaceDN w:val="0"/>
        <w:adjustRightInd w:val="0"/>
        <w:spacing w:before="120"/>
        <w:jc w:val="both"/>
        <w:rPr>
          <w:bCs/>
        </w:rPr>
      </w:pPr>
      <w:r w:rsidRPr="00832440">
        <w:rPr>
          <w:bCs/>
        </w:rPr>
        <w:t>w Priorytecie 4 nie obowiązuje I</w:t>
      </w:r>
      <w:r w:rsidR="00CA7B70">
        <w:rPr>
          <w:bCs/>
        </w:rPr>
        <w:t>,</w:t>
      </w:r>
      <w:r w:rsidR="00832440" w:rsidRPr="00832440">
        <w:rPr>
          <w:bCs/>
        </w:rPr>
        <w:t xml:space="preserve"> II</w:t>
      </w:r>
      <w:r w:rsidR="00CA7B70">
        <w:rPr>
          <w:bCs/>
        </w:rPr>
        <w:t xml:space="preserve"> i III</w:t>
      </w:r>
      <w:r w:rsidRPr="00832440">
        <w:rPr>
          <w:bCs/>
        </w:rPr>
        <w:t xml:space="preserve"> k</w:t>
      </w:r>
      <w:r w:rsidR="004B05C5" w:rsidRPr="00832440">
        <w:rPr>
          <w:bCs/>
        </w:rPr>
        <w:t>r</w:t>
      </w:r>
      <w:r w:rsidRPr="00832440">
        <w:rPr>
          <w:bCs/>
        </w:rPr>
        <w:t>yterium</w:t>
      </w:r>
      <w:r w:rsidR="00832440">
        <w:rPr>
          <w:bCs/>
        </w:rPr>
        <w:t>.</w:t>
      </w:r>
      <w:r w:rsidR="009E1C92" w:rsidRPr="00832440">
        <w:rPr>
          <w:bCs/>
        </w:rPr>
        <w:t xml:space="preserve"> </w:t>
      </w:r>
    </w:p>
    <w:p w:rsidR="00396454" w:rsidRPr="00624187" w:rsidRDefault="00396454" w:rsidP="00F308CD">
      <w:pPr>
        <w:autoSpaceDE w:val="0"/>
        <w:autoSpaceDN w:val="0"/>
        <w:adjustRightInd w:val="0"/>
        <w:spacing w:before="120"/>
        <w:ind w:left="-142"/>
        <w:jc w:val="both"/>
        <w:rPr>
          <w:b/>
          <w:bCs/>
        </w:rPr>
      </w:pPr>
      <w:r w:rsidRPr="00624187">
        <w:rPr>
          <w:bCs/>
        </w:rPr>
        <w:t>Spełnienie danego kryterium skutkuje przyznaniem dodatkowej liczby punktów na etapie oceny merytorycznej</w:t>
      </w:r>
      <w:r w:rsidRPr="00624187">
        <w:rPr>
          <w:b/>
          <w:bCs/>
        </w:rPr>
        <w:t xml:space="preserve">: </w:t>
      </w:r>
      <w:r w:rsidR="00F308CD" w:rsidRPr="00624187">
        <w:rPr>
          <w:b/>
          <w:bCs/>
        </w:rPr>
        <w:t>3 pkt. za I kryterium,</w:t>
      </w:r>
      <w:r w:rsidRPr="00624187">
        <w:rPr>
          <w:b/>
          <w:bCs/>
        </w:rPr>
        <w:t xml:space="preserve"> 3 pkt. za </w:t>
      </w:r>
      <w:r w:rsidR="00F308CD" w:rsidRPr="00624187">
        <w:rPr>
          <w:b/>
          <w:bCs/>
        </w:rPr>
        <w:t>II kryterium</w:t>
      </w:r>
      <w:r w:rsidR="00EE018E">
        <w:rPr>
          <w:b/>
          <w:bCs/>
        </w:rPr>
        <w:t>,</w:t>
      </w:r>
      <w:r w:rsidR="00F308CD" w:rsidRPr="00624187">
        <w:rPr>
          <w:b/>
          <w:bCs/>
        </w:rPr>
        <w:t xml:space="preserve"> 3</w:t>
      </w:r>
      <w:r w:rsidR="00EE018E">
        <w:rPr>
          <w:b/>
          <w:bCs/>
        </w:rPr>
        <w:t xml:space="preserve"> lub 6 pkt</w:t>
      </w:r>
      <w:r w:rsidR="00397AEB">
        <w:rPr>
          <w:b/>
          <w:bCs/>
        </w:rPr>
        <w:t>.</w:t>
      </w:r>
      <w:r w:rsidR="00EE018E">
        <w:rPr>
          <w:b/>
          <w:bCs/>
        </w:rPr>
        <w:t xml:space="preserve"> za III kryterium; oraz </w:t>
      </w:r>
      <w:r w:rsidR="00CA7B70">
        <w:rPr>
          <w:b/>
          <w:bCs/>
        </w:rPr>
        <w:t>10</w:t>
      </w:r>
      <w:r w:rsidR="00EE018E">
        <w:rPr>
          <w:b/>
          <w:bCs/>
        </w:rPr>
        <w:t xml:space="preserve"> pkt. za IV kryterium.</w:t>
      </w:r>
    </w:p>
    <w:tbl>
      <w:tblPr>
        <w:tblpPr w:leftFromText="141" w:rightFromText="141" w:vertAnchor="page" w:horzAnchor="margin" w:tblpX="-176" w:tblpY="1427"/>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AB6577" w:rsidRPr="00624187" w:rsidTr="00AB6577">
        <w:tc>
          <w:tcPr>
            <w:tcW w:w="9464" w:type="dxa"/>
            <w:tcBorders>
              <w:left w:val="nil"/>
              <w:bottom w:val="nil"/>
              <w:right w:val="nil"/>
            </w:tcBorders>
            <w:vAlign w:val="center"/>
          </w:tcPr>
          <w:p w:rsidR="00AB6577" w:rsidRDefault="00AB6577" w:rsidP="00344384">
            <w:pPr>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1"/>
              <w:gridCol w:w="2067"/>
              <w:gridCol w:w="2017"/>
              <w:gridCol w:w="2229"/>
              <w:gridCol w:w="1854"/>
            </w:tblGrid>
            <w:tr w:rsidR="00D86C8E" w:rsidRPr="00624187" w:rsidTr="00EE018E">
              <w:tc>
                <w:tcPr>
                  <w:tcW w:w="9238" w:type="dxa"/>
                  <w:gridSpan w:val="5"/>
                </w:tcPr>
                <w:p w:rsidR="00D86C8E" w:rsidRPr="00624187" w:rsidRDefault="00D86C8E" w:rsidP="00AD3058">
                  <w:pPr>
                    <w:framePr w:hSpace="141" w:wrap="around" w:vAnchor="page" w:hAnchor="margin" w:x="-176" w:y="1427"/>
                    <w:autoSpaceDE w:val="0"/>
                    <w:autoSpaceDN w:val="0"/>
                    <w:adjustRightInd w:val="0"/>
                    <w:jc w:val="center"/>
                    <w:rPr>
                      <w:b/>
                      <w:bCs/>
                      <w:color w:val="000000"/>
                      <w:sz w:val="22"/>
                      <w:szCs w:val="22"/>
                    </w:rPr>
                  </w:pPr>
                  <w:r w:rsidRPr="00624187">
                    <w:rPr>
                      <w:b/>
                      <w:bCs/>
                      <w:color w:val="000000"/>
                      <w:sz w:val="22"/>
                      <w:szCs w:val="22"/>
                    </w:rPr>
                    <w:t>Kryteria strategiczne na 2014 rok</w:t>
                  </w:r>
                </w:p>
              </w:tc>
            </w:tr>
            <w:tr w:rsidR="00D86C8E" w:rsidRPr="00624187" w:rsidTr="00703A0A">
              <w:tc>
                <w:tcPr>
                  <w:tcW w:w="1071" w:type="dxa"/>
                  <w:vMerge w:val="restart"/>
                </w:tcPr>
                <w:p w:rsidR="00D86C8E" w:rsidRPr="00624187" w:rsidRDefault="00D86C8E"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p>
              </w:tc>
              <w:tc>
                <w:tcPr>
                  <w:tcW w:w="2067" w:type="dxa"/>
                </w:tcPr>
                <w:p w:rsidR="00D86C8E" w:rsidRPr="00624187" w:rsidRDefault="00D86C8E" w:rsidP="00AD3058">
                  <w:pPr>
                    <w:framePr w:hSpace="141" w:wrap="around" w:vAnchor="page" w:hAnchor="margin" w:x="-176" w:y="1427"/>
                    <w:autoSpaceDE w:val="0"/>
                    <w:autoSpaceDN w:val="0"/>
                    <w:adjustRightInd w:val="0"/>
                    <w:jc w:val="center"/>
                    <w:rPr>
                      <w:b/>
                      <w:bCs/>
                      <w:color w:val="000000"/>
                      <w:sz w:val="22"/>
                      <w:szCs w:val="22"/>
                    </w:rPr>
                  </w:pPr>
                  <w:r w:rsidRPr="00624187">
                    <w:rPr>
                      <w:b/>
                      <w:bCs/>
                      <w:color w:val="000000"/>
                      <w:sz w:val="22"/>
                      <w:szCs w:val="22"/>
                    </w:rPr>
                    <w:t>I. Kryterium budżetowe</w:t>
                  </w:r>
                </w:p>
                <w:p w:rsidR="00D86C8E" w:rsidRPr="00624187" w:rsidRDefault="00D86C8E" w:rsidP="00AD3058">
                  <w:pPr>
                    <w:framePr w:hSpace="141" w:wrap="around" w:vAnchor="page" w:hAnchor="margin" w:x="-176" w:y="1427"/>
                    <w:autoSpaceDE w:val="0"/>
                    <w:autoSpaceDN w:val="0"/>
                    <w:adjustRightInd w:val="0"/>
                    <w:jc w:val="center"/>
                    <w:rPr>
                      <w:b/>
                      <w:bCs/>
                      <w:color w:val="000000"/>
                      <w:sz w:val="22"/>
                      <w:szCs w:val="22"/>
                    </w:rPr>
                  </w:pPr>
                </w:p>
                <w:p w:rsidR="00D86C8E" w:rsidRPr="00624187" w:rsidRDefault="00D86C8E" w:rsidP="00AD3058">
                  <w:pPr>
                    <w:framePr w:hSpace="141" w:wrap="around" w:vAnchor="page" w:hAnchor="margin" w:x="-176" w:y="1427"/>
                    <w:autoSpaceDE w:val="0"/>
                    <w:autoSpaceDN w:val="0"/>
                    <w:adjustRightInd w:val="0"/>
                    <w:jc w:val="center"/>
                    <w:rPr>
                      <w:b/>
                      <w:bCs/>
                      <w:color w:val="000000"/>
                      <w:sz w:val="22"/>
                      <w:szCs w:val="22"/>
                    </w:rPr>
                  </w:pPr>
                </w:p>
              </w:tc>
              <w:tc>
                <w:tcPr>
                  <w:tcW w:w="2017" w:type="dxa"/>
                </w:tcPr>
                <w:p w:rsidR="00D86C8E" w:rsidRPr="00624187" w:rsidRDefault="00D86C8E" w:rsidP="00AD3058">
                  <w:pPr>
                    <w:framePr w:hSpace="141" w:wrap="around" w:vAnchor="page" w:hAnchor="margin" w:x="-176" w:y="1427"/>
                    <w:autoSpaceDE w:val="0"/>
                    <w:autoSpaceDN w:val="0"/>
                    <w:adjustRightInd w:val="0"/>
                    <w:jc w:val="center"/>
                    <w:rPr>
                      <w:b/>
                      <w:bCs/>
                      <w:color w:val="000000"/>
                      <w:sz w:val="22"/>
                      <w:szCs w:val="22"/>
                    </w:rPr>
                  </w:pPr>
                  <w:r w:rsidRPr="00624187">
                    <w:rPr>
                      <w:b/>
                      <w:bCs/>
                      <w:color w:val="000000"/>
                      <w:sz w:val="22"/>
                      <w:szCs w:val="22"/>
                    </w:rPr>
                    <w:t>II. Kryterium siedziby organizacji</w:t>
                  </w:r>
                </w:p>
                <w:p w:rsidR="00D86C8E" w:rsidRPr="00624187" w:rsidRDefault="00D86C8E" w:rsidP="00AD3058">
                  <w:pPr>
                    <w:framePr w:hSpace="141" w:wrap="around" w:vAnchor="page" w:hAnchor="margin" w:x="-176" w:y="1427"/>
                    <w:autoSpaceDE w:val="0"/>
                    <w:autoSpaceDN w:val="0"/>
                    <w:adjustRightInd w:val="0"/>
                    <w:jc w:val="center"/>
                    <w:rPr>
                      <w:b/>
                      <w:bCs/>
                      <w:color w:val="000000"/>
                      <w:sz w:val="22"/>
                      <w:szCs w:val="22"/>
                    </w:rPr>
                  </w:pPr>
                </w:p>
              </w:tc>
              <w:tc>
                <w:tcPr>
                  <w:tcW w:w="2229" w:type="dxa"/>
                </w:tcPr>
                <w:p w:rsidR="00D86C8E" w:rsidRPr="00624187" w:rsidRDefault="00D86C8E" w:rsidP="00AD3058">
                  <w:pPr>
                    <w:framePr w:hSpace="141" w:wrap="around" w:vAnchor="page" w:hAnchor="margin" w:x="-176" w:y="1427"/>
                    <w:autoSpaceDE w:val="0"/>
                    <w:autoSpaceDN w:val="0"/>
                    <w:adjustRightInd w:val="0"/>
                    <w:jc w:val="center"/>
                    <w:rPr>
                      <w:b/>
                      <w:bCs/>
                      <w:color w:val="000000"/>
                      <w:sz w:val="22"/>
                      <w:szCs w:val="22"/>
                    </w:rPr>
                  </w:pPr>
                  <w:r w:rsidRPr="00624187">
                    <w:rPr>
                      <w:b/>
                      <w:bCs/>
                      <w:color w:val="000000"/>
                      <w:sz w:val="22"/>
                      <w:szCs w:val="22"/>
                    </w:rPr>
                    <w:t xml:space="preserve">III. Kryterium </w:t>
                  </w:r>
                  <w:r w:rsidRPr="00624187">
                    <w:rPr>
                      <w:b/>
                    </w:rPr>
                    <w:t xml:space="preserve"> partnerstwa międzysektorowego</w:t>
                  </w:r>
                </w:p>
                <w:p w:rsidR="00D86C8E" w:rsidRPr="00624187" w:rsidRDefault="00D86C8E" w:rsidP="00AD3058">
                  <w:pPr>
                    <w:framePr w:hSpace="141" w:wrap="around" w:vAnchor="page" w:hAnchor="margin" w:x="-176" w:y="1427"/>
                    <w:autoSpaceDE w:val="0"/>
                    <w:autoSpaceDN w:val="0"/>
                    <w:adjustRightInd w:val="0"/>
                    <w:jc w:val="center"/>
                    <w:rPr>
                      <w:b/>
                      <w:bCs/>
                      <w:color w:val="000000"/>
                      <w:sz w:val="22"/>
                      <w:szCs w:val="22"/>
                    </w:rPr>
                  </w:pPr>
                </w:p>
              </w:tc>
              <w:tc>
                <w:tcPr>
                  <w:tcW w:w="1854" w:type="dxa"/>
                </w:tcPr>
                <w:p w:rsidR="00D86C8E" w:rsidRPr="00624187" w:rsidRDefault="00D86C8E" w:rsidP="00AD3058">
                  <w:pPr>
                    <w:framePr w:hSpace="141" w:wrap="around" w:vAnchor="page" w:hAnchor="margin" w:x="-176" w:y="1427"/>
                    <w:autoSpaceDE w:val="0"/>
                    <w:autoSpaceDN w:val="0"/>
                    <w:adjustRightInd w:val="0"/>
                    <w:jc w:val="center"/>
                    <w:rPr>
                      <w:b/>
                      <w:bCs/>
                      <w:color w:val="000000"/>
                      <w:sz w:val="22"/>
                      <w:szCs w:val="22"/>
                    </w:rPr>
                  </w:pPr>
                  <w:r w:rsidRPr="00624187">
                    <w:rPr>
                      <w:b/>
                      <w:bCs/>
                      <w:color w:val="000000"/>
                      <w:sz w:val="22"/>
                      <w:szCs w:val="22"/>
                    </w:rPr>
                    <w:t>I</w:t>
                  </w:r>
                  <w:r>
                    <w:rPr>
                      <w:b/>
                      <w:bCs/>
                      <w:color w:val="000000"/>
                      <w:sz w:val="22"/>
                      <w:szCs w:val="22"/>
                    </w:rPr>
                    <w:t>V</w:t>
                  </w:r>
                  <w:r w:rsidRPr="00624187">
                    <w:rPr>
                      <w:b/>
                      <w:bCs/>
                      <w:color w:val="000000"/>
                      <w:sz w:val="22"/>
                      <w:szCs w:val="22"/>
                    </w:rPr>
                    <w:t xml:space="preserve">. Kryterium </w:t>
                  </w:r>
                  <w:r w:rsidRPr="00624187">
                    <w:rPr>
                      <w:b/>
                    </w:rPr>
                    <w:t xml:space="preserve"> </w:t>
                  </w:r>
                </w:p>
                <w:p w:rsidR="00D86C8E" w:rsidRPr="00624187" w:rsidRDefault="00D86C8E" w:rsidP="00AD3058">
                  <w:pPr>
                    <w:framePr w:hSpace="141" w:wrap="around" w:vAnchor="page" w:hAnchor="margin" w:x="-176" w:y="1427"/>
                    <w:autoSpaceDE w:val="0"/>
                    <w:autoSpaceDN w:val="0"/>
                    <w:adjustRightInd w:val="0"/>
                    <w:jc w:val="center"/>
                    <w:rPr>
                      <w:b/>
                      <w:bCs/>
                      <w:color w:val="000000"/>
                      <w:sz w:val="22"/>
                      <w:szCs w:val="22"/>
                    </w:rPr>
                  </w:pPr>
                </w:p>
              </w:tc>
            </w:tr>
            <w:tr w:rsidR="00D86C8E" w:rsidRPr="00624187" w:rsidTr="00703A0A">
              <w:tc>
                <w:tcPr>
                  <w:tcW w:w="1071" w:type="dxa"/>
                  <w:vMerge/>
                </w:tcPr>
                <w:p w:rsidR="00D86C8E" w:rsidRPr="00624187" w:rsidRDefault="00D86C8E"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p>
              </w:tc>
              <w:tc>
                <w:tcPr>
                  <w:tcW w:w="2067" w:type="dxa"/>
                  <w:vAlign w:val="center"/>
                </w:tcPr>
                <w:p w:rsidR="00D86C8E" w:rsidRPr="00624187" w:rsidRDefault="00D86C8E" w:rsidP="00AD3058">
                  <w:pPr>
                    <w:framePr w:hSpace="141" w:wrap="around" w:vAnchor="page" w:hAnchor="margin" w:x="-176" w:y="1427"/>
                    <w:autoSpaceDE w:val="0"/>
                    <w:autoSpaceDN w:val="0"/>
                    <w:adjustRightInd w:val="0"/>
                    <w:jc w:val="center"/>
                    <w:rPr>
                      <w:b/>
                      <w:bCs/>
                      <w:color w:val="000000"/>
                      <w:sz w:val="22"/>
                      <w:szCs w:val="22"/>
                    </w:rPr>
                  </w:pPr>
                  <w:r w:rsidRPr="00624187">
                    <w:rPr>
                      <w:b/>
                      <w:bCs/>
                      <w:color w:val="000000"/>
                      <w:sz w:val="22"/>
                      <w:szCs w:val="22"/>
                    </w:rPr>
                    <w:t>3 pkt</w:t>
                  </w:r>
                </w:p>
              </w:tc>
              <w:tc>
                <w:tcPr>
                  <w:tcW w:w="2017" w:type="dxa"/>
                  <w:vAlign w:val="center"/>
                </w:tcPr>
                <w:p w:rsidR="00D86C8E" w:rsidRPr="00624187" w:rsidRDefault="00D86C8E" w:rsidP="00AD3058">
                  <w:pPr>
                    <w:framePr w:hSpace="141" w:wrap="around" w:vAnchor="page" w:hAnchor="margin" w:x="-176" w:y="1427"/>
                    <w:autoSpaceDE w:val="0"/>
                    <w:autoSpaceDN w:val="0"/>
                    <w:adjustRightInd w:val="0"/>
                    <w:jc w:val="center"/>
                    <w:rPr>
                      <w:b/>
                      <w:bCs/>
                      <w:color w:val="000000"/>
                      <w:sz w:val="22"/>
                      <w:szCs w:val="22"/>
                    </w:rPr>
                  </w:pPr>
                  <w:r w:rsidRPr="00624187">
                    <w:rPr>
                      <w:b/>
                      <w:bCs/>
                      <w:color w:val="000000"/>
                      <w:sz w:val="22"/>
                      <w:szCs w:val="22"/>
                    </w:rPr>
                    <w:t>3 pkt</w:t>
                  </w:r>
                </w:p>
              </w:tc>
              <w:tc>
                <w:tcPr>
                  <w:tcW w:w="2229" w:type="dxa"/>
                </w:tcPr>
                <w:p w:rsidR="00D86C8E" w:rsidRPr="00624187" w:rsidRDefault="00D86C8E" w:rsidP="00AD3058">
                  <w:pPr>
                    <w:framePr w:hSpace="141" w:wrap="around" w:vAnchor="page" w:hAnchor="margin" w:x="-176" w:y="1427"/>
                    <w:autoSpaceDE w:val="0"/>
                    <w:autoSpaceDN w:val="0"/>
                    <w:adjustRightInd w:val="0"/>
                    <w:jc w:val="center"/>
                    <w:rPr>
                      <w:b/>
                      <w:bCs/>
                      <w:color w:val="000000"/>
                      <w:sz w:val="22"/>
                      <w:szCs w:val="22"/>
                    </w:rPr>
                  </w:pPr>
                  <w:r w:rsidRPr="00624187">
                    <w:rPr>
                      <w:b/>
                      <w:bCs/>
                      <w:color w:val="000000"/>
                      <w:sz w:val="22"/>
                      <w:szCs w:val="22"/>
                    </w:rPr>
                    <w:t>0-3-6 pkt</w:t>
                  </w:r>
                </w:p>
              </w:tc>
              <w:tc>
                <w:tcPr>
                  <w:tcW w:w="1854" w:type="dxa"/>
                </w:tcPr>
                <w:p w:rsidR="00D86C8E" w:rsidRPr="00624187" w:rsidRDefault="00703A0A" w:rsidP="00AD3058">
                  <w:pPr>
                    <w:framePr w:hSpace="141" w:wrap="around" w:vAnchor="page" w:hAnchor="margin" w:x="-176" w:y="1427"/>
                    <w:autoSpaceDE w:val="0"/>
                    <w:autoSpaceDN w:val="0"/>
                    <w:adjustRightInd w:val="0"/>
                    <w:jc w:val="center"/>
                    <w:rPr>
                      <w:b/>
                      <w:bCs/>
                      <w:color w:val="000000"/>
                      <w:sz w:val="22"/>
                      <w:szCs w:val="22"/>
                    </w:rPr>
                  </w:pPr>
                  <w:r>
                    <w:rPr>
                      <w:b/>
                      <w:bCs/>
                      <w:color w:val="000000"/>
                      <w:sz w:val="22"/>
                      <w:szCs w:val="22"/>
                    </w:rPr>
                    <w:t>10</w:t>
                  </w:r>
                  <w:r w:rsidR="00D86C8E">
                    <w:rPr>
                      <w:b/>
                      <w:bCs/>
                      <w:color w:val="000000"/>
                      <w:sz w:val="22"/>
                      <w:szCs w:val="22"/>
                    </w:rPr>
                    <w:t xml:space="preserve"> pkt</w:t>
                  </w:r>
                </w:p>
              </w:tc>
            </w:tr>
            <w:tr w:rsidR="00EE018E" w:rsidRPr="00624187" w:rsidTr="00703A0A">
              <w:trPr>
                <w:trHeight w:val="1127"/>
              </w:trPr>
              <w:tc>
                <w:tcPr>
                  <w:tcW w:w="1071" w:type="dxa"/>
                  <w:vAlign w:val="center"/>
                </w:tcPr>
                <w:p w:rsidR="00EE018E" w:rsidRPr="00624187" w:rsidRDefault="00EE018E" w:rsidP="00AD3058">
                  <w:pPr>
                    <w:framePr w:hSpace="141" w:wrap="around" w:vAnchor="page" w:hAnchor="margin" w:x="-176" w:y="1427"/>
                    <w:autoSpaceDE w:val="0"/>
                    <w:autoSpaceDN w:val="0"/>
                    <w:adjustRightInd w:val="0"/>
                    <w:jc w:val="center"/>
                    <w:rPr>
                      <w:b/>
                      <w:bCs/>
                      <w:color w:val="000000"/>
                      <w:sz w:val="22"/>
                      <w:szCs w:val="22"/>
                    </w:rPr>
                  </w:pPr>
                  <w:r w:rsidRPr="00624187">
                    <w:rPr>
                      <w:b/>
                      <w:bCs/>
                      <w:color w:val="000000"/>
                      <w:sz w:val="22"/>
                      <w:szCs w:val="22"/>
                    </w:rPr>
                    <w:t>Priorytet 2</w:t>
                  </w:r>
                </w:p>
              </w:tc>
              <w:tc>
                <w:tcPr>
                  <w:tcW w:w="2067" w:type="dxa"/>
                  <w:vMerge w:val="restart"/>
                </w:tcPr>
                <w:p w:rsidR="00EE018E" w:rsidRPr="00624187" w:rsidRDefault="00EE018E"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p>
                <w:p w:rsidR="00EE018E" w:rsidRPr="00624187" w:rsidRDefault="00EE018E" w:rsidP="00AD3058">
                  <w:pPr>
                    <w:framePr w:hSpace="141" w:wrap="around" w:vAnchor="page" w:hAnchor="margin" w:x="-176" w:y="1427"/>
                  </w:pPr>
                  <w:r w:rsidRPr="00624187">
                    <w:t>Projekt realizowany przez organizac</w:t>
                  </w:r>
                  <w:r w:rsidR="0065678A">
                    <w:t xml:space="preserve">ję, której roczny budżet za </w:t>
                  </w:r>
                  <w:r w:rsidR="00A15DF9">
                    <w:t>2013</w:t>
                  </w:r>
                  <w:r w:rsidRPr="00624187">
                    <w:t xml:space="preserve"> </w:t>
                  </w:r>
                  <w:r w:rsidR="0065678A">
                    <w:t xml:space="preserve">r. </w:t>
                  </w:r>
                  <w:r w:rsidRPr="00624187">
                    <w:t xml:space="preserve">nie przekracza </w:t>
                  </w:r>
                </w:p>
                <w:p w:rsidR="00EE018E" w:rsidRPr="0065678A" w:rsidRDefault="00EE018E" w:rsidP="00AD3058">
                  <w:pPr>
                    <w:framePr w:hSpace="141" w:wrap="around" w:vAnchor="page" w:hAnchor="margin" w:x="-176" w:y="1427"/>
                    <w:autoSpaceDE w:val="0"/>
                    <w:autoSpaceDN w:val="0"/>
                    <w:adjustRightInd w:val="0"/>
                  </w:pPr>
                  <w:r w:rsidRPr="00624187">
                    <w:t xml:space="preserve">Mediany rocznego budżetu organizacji pozarządowych na rok </w:t>
                  </w:r>
                  <w:r w:rsidR="009B2C93">
                    <w:t>2010</w:t>
                  </w:r>
                  <w:r w:rsidR="00E16651">
                    <w:t xml:space="preserve"> (</w:t>
                  </w:r>
                  <w:r w:rsidR="009B2C93">
                    <w:t>Przychody ogółem  w połowie badanych podmiotów dysponujących środkami finansowymi nie przekraczały 25,4 tys. zł</w:t>
                  </w:r>
                  <w:r w:rsidR="00E16651">
                    <w:t>)</w:t>
                  </w:r>
                  <w:r w:rsidR="00E16651" w:rsidRPr="00624187">
                    <w:rPr>
                      <w:rStyle w:val="Odwoanieprzypisudolnego"/>
                    </w:rPr>
                    <w:footnoteReference w:id="3"/>
                  </w:r>
                  <w:r w:rsidR="00E16651">
                    <w:t>.</w:t>
                  </w:r>
                </w:p>
              </w:tc>
              <w:tc>
                <w:tcPr>
                  <w:tcW w:w="2017" w:type="dxa"/>
                  <w:vMerge w:val="restart"/>
                </w:tcPr>
                <w:p w:rsidR="00EE018E" w:rsidRPr="00624187" w:rsidRDefault="00EE018E"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p>
                <w:p w:rsidR="00EE018E" w:rsidRPr="00624187" w:rsidRDefault="00EE018E" w:rsidP="00AD3058">
                  <w:pPr>
                    <w:framePr w:hSpace="141" w:wrap="around" w:vAnchor="page" w:hAnchor="margin" w:x="-176" w:y="1427"/>
                  </w:pPr>
                  <w:r w:rsidRPr="00624187">
                    <w:t>Projekt realizowany przez podmiot mającą siedzibę w gminie poniżej 25 tys. mieszkańców</w:t>
                  </w:r>
                  <w:r w:rsidRPr="00624187">
                    <w:rPr>
                      <w:rFonts w:ascii="Calibri" w:eastAsia="+mn-ea" w:hAnsi="Calibri" w:cs="+mn-cs"/>
                      <w:color w:val="000000"/>
                      <w:sz w:val="16"/>
                      <w:szCs w:val="16"/>
                    </w:rPr>
                    <w:t xml:space="preserve"> </w:t>
                  </w:r>
                  <w:r w:rsidRPr="00624187">
                    <w:t>(weryfikowane na podstawie danych GUS za rok</w:t>
                  </w:r>
                  <w:r w:rsidR="00A15DF9">
                    <w:t xml:space="preserve"> 2012)</w:t>
                  </w:r>
                </w:p>
                <w:p w:rsidR="00EE018E" w:rsidRPr="00624187" w:rsidRDefault="00EE018E"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p>
              </w:tc>
              <w:tc>
                <w:tcPr>
                  <w:tcW w:w="2229" w:type="dxa"/>
                </w:tcPr>
                <w:p w:rsidR="00EE018E" w:rsidRPr="00624187" w:rsidRDefault="00EE018E"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p>
                <w:p w:rsidR="00EE018E" w:rsidRPr="00624187" w:rsidRDefault="00EE018E" w:rsidP="00AD3058">
                  <w:pPr>
                    <w:framePr w:hSpace="141" w:wrap="around" w:vAnchor="page" w:hAnchor="margin" w:x="-176" w:y="1427"/>
                  </w:pPr>
                  <w:r w:rsidRPr="00624187">
                    <w:t xml:space="preserve">Projekt realizowany w ramach partnerstwa międzysektorowego. </w:t>
                  </w:r>
                </w:p>
                <w:p w:rsidR="00EE018E" w:rsidRPr="00624187" w:rsidRDefault="00EE018E" w:rsidP="00AD3058">
                  <w:pPr>
                    <w:framePr w:hSpace="141" w:wrap="around" w:vAnchor="page" w:hAnchor="margin" w:x="-176" w:y="1427"/>
                  </w:pPr>
                </w:p>
                <w:p w:rsidR="00EE018E" w:rsidRPr="00624187" w:rsidRDefault="00EE018E" w:rsidP="00AD3058">
                  <w:pPr>
                    <w:pStyle w:val="Akapitzlist"/>
                    <w:framePr w:hSpace="141" w:wrap="around" w:vAnchor="page" w:hAnchor="margin" w:x="-176" w:y="1427"/>
                    <w:ind w:left="0"/>
                    <w:contextualSpacing/>
                  </w:pPr>
                  <w:r w:rsidRPr="00624187">
                    <w:t xml:space="preserve">Partnerstwo </w:t>
                  </w:r>
                  <w:proofErr w:type="spellStart"/>
                  <w:r w:rsidRPr="00624187">
                    <w:t>Publiczno</w:t>
                  </w:r>
                  <w:proofErr w:type="spellEnd"/>
                  <w:r w:rsidRPr="00624187">
                    <w:t xml:space="preserve"> - społeczne </w:t>
                  </w:r>
                  <w:r w:rsidRPr="00624187">
                    <w:rPr>
                      <w:b/>
                    </w:rPr>
                    <w:t>albo</w:t>
                  </w:r>
                  <w:r w:rsidRPr="00624187">
                    <w:t xml:space="preserve"> </w:t>
                  </w:r>
                  <w:proofErr w:type="spellStart"/>
                  <w:r w:rsidRPr="00624187">
                    <w:t>społeczno</w:t>
                  </w:r>
                  <w:proofErr w:type="spellEnd"/>
                  <w:r w:rsidRPr="00624187">
                    <w:t xml:space="preserve"> - prywatne 3 pkt. </w:t>
                  </w:r>
                </w:p>
                <w:p w:rsidR="00EE018E" w:rsidRPr="00624187" w:rsidRDefault="00EE018E" w:rsidP="00AD3058">
                  <w:pPr>
                    <w:framePr w:hSpace="141" w:wrap="around" w:vAnchor="page" w:hAnchor="margin" w:x="-176" w:y="1427"/>
                    <w:autoSpaceDE w:val="0"/>
                    <w:autoSpaceDN w:val="0"/>
                    <w:adjustRightInd w:val="0"/>
                  </w:pPr>
                </w:p>
                <w:p w:rsidR="00EE018E" w:rsidRPr="00624187" w:rsidRDefault="00EE018E" w:rsidP="00AD3058">
                  <w:pPr>
                    <w:framePr w:hSpace="141" w:wrap="around" w:vAnchor="page" w:hAnchor="margin" w:x="-176" w:y="1427"/>
                    <w:autoSpaceDE w:val="0"/>
                    <w:autoSpaceDN w:val="0"/>
                    <w:adjustRightInd w:val="0"/>
                    <w:rPr>
                      <w:rFonts w:ascii="Tms Rmn" w:hAnsi="Tms Rmn" w:cs="Tms Rmn"/>
                      <w:b/>
                      <w:bCs/>
                      <w:color w:val="000000"/>
                      <w:sz w:val="22"/>
                      <w:szCs w:val="22"/>
                    </w:rPr>
                  </w:pPr>
                  <w:r w:rsidRPr="00624187">
                    <w:t xml:space="preserve">Partnerstwo </w:t>
                  </w:r>
                  <w:proofErr w:type="spellStart"/>
                  <w:r w:rsidRPr="00624187">
                    <w:t>publiczno</w:t>
                  </w:r>
                  <w:proofErr w:type="spellEnd"/>
                  <w:r w:rsidRPr="00624187">
                    <w:t xml:space="preserve"> - </w:t>
                  </w:r>
                  <w:proofErr w:type="spellStart"/>
                  <w:r w:rsidRPr="00624187">
                    <w:t>społeczno</w:t>
                  </w:r>
                  <w:proofErr w:type="spellEnd"/>
                  <w:r w:rsidRPr="00624187">
                    <w:t xml:space="preserve"> - prywatne 6 pkt</w:t>
                  </w:r>
                </w:p>
                <w:p w:rsidR="00EE018E" w:rsidRPr="00624187" w:rsidRDefault="00EE018E" w:rsidP="00AD3058">
                  <w:pPr>
                    <w:framePr w:hSpace="141" w:wrap="around" w:vAnchor="page" w:hAnchor="margin" w:x="-176" w:y="1427"/>
                    <w:autoSpaceDE w:val="0"/>
                    <w:autoSpaceDN w:val="0"/>
                    <w:adjustRightInd w:val="0"/>
                    <w:rPr>
                      <w:rFonts w:ascii="Tms Rmn" w:hAnsi="Tms Rmn" w:cs="Tms Rmn"/>
                      <w:b/>
                      <w:bCs/>
                      <w:color w:val="000000"/>
                      <w:sz w:val="22"/>
                      <w:szCs w:val="22"/>
                    </w:rPr>
                  </w:pPr>
                </w:p>
              </w:tc>
              <w:tc>
                <w:tcPr>
                  <w:tcW w:w="1854" w:type="dxa"/>
                  <w:vMerge w:val="restart"/>
                </w:tcPr>
                <w:p w:rsidR="00703A0A" w:rsidRDefault="00703A0A"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p>
                <w:p w:rsidR="00EE018E" w:rsidRPr="00624187" w:rsidRDefault="00EE018E"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r w:rsidRPr="00624187">
                    <w:rPr>
                      <w:rFonts w:ascii="Tms Rmn" w:hAnsi="Tms Rmn" w:cs="Tms Rmn"/>
                      <w:b/>
                      <w:bCs/>
                      <w:color w:val="000000"/>
                      <w:sz w:val="22"/>
                      <w:szCs w:val="22"/>
                    </w:rPr>
                    <w:t>BRAK</w:t>
                  </w:r>
                </w:p>
              </w:tc>
            </w:tr>
            <w:tr w:rsidR="00EE018E" w:rsidRPr="00624187" w:rsidTr="00C54380">
              <w:trPr>
                <w:trHeight w:val="1259"/>
              </w:trPr>
              <w:tc>
                <w:tcPr>
                  <w:tcW w:w="1071" w:type="dxa"/>
                  <w:vAlign w:val="center"/>
                </w:tcPr>
                <w:p w:rsidR="00EE018E" w:rsidRPr="00624187" w:rsidRDefault="00EE018E" w:rsidP="00AD3058">
                  <w:pPr>
                    <w:framePr w:hSpace="141" w:wrap="around" w:vAnchor="page" w:hAnchor="margin" w:x="-176" w:y="1427"/>
                    <w:autoSpaceDE w:val="0"/>
                    <w:autoSpaceDN w:val="0"/>
                    <w:adjustRightInd w:val="0"/>
                    <w:jc w:val="center"/>
                    <w:rPr>
                      <w:b/>
                      <w:bCs/>
                      <w:color w:val="000000"/>
                      <w:sz w:val="22"/>
                      <w:szCs w:val="22"/>
                    </w:rPr>
                  </w:pPr>
                  <w:r w:rsidRPr="00624187">
                    <w:rPr>
                      <w:b/>
                      <w:bCs/>
                      <w:color w:val="000000"/>
                      <w:sz w:val="22"/>
                      <w:szCs w:val="22"/>
                    </w:rPr>
                    <w:t>Priorytet 3</w:t>
                  </w:r>
                </w:p>
              </w:tc>
              <w:tc>
                <w:tcPr>
                  <w:tcW w:w="2067" w:type="dxa"/>
                  <w:vMerge/>
                </w:tcPr>
                <w:p w:rsidR="00EE018E" w:rsidRPr="00624187" w:rsidRDefault="00EE018E"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p>
              </w:tc>
              <w:tc>
                <w:tcPr>
                  <w:tcW w:w="2017" w:type="dxa"/>
                  <w:vMerge/>
                </w:tcPr>
                <w:p w:rsidR="00EE018E" w:rsidRPr="00624187" w:rsidRDefault="00EE018E"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p>
              </w:tc>
              <w:tc>
                <w:tcPr>
                  <w:tcW w:w="2229" w:type="dxa"/>
                </w:tcPr>
                <w:p w:rsidR="00703A0A" w:rsidRDefault="00703A0A"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p>
                <w:p w:rsidR="00EE018E" w:rsidRPr="00624187" w:rsidRDefault="00EE018E"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r w:rsidRPr="00624187">
                    <w:rPr>
                      <w:rFonts w:ascii="Tms Rmn" w:hAnsi="Tms Rmn" w:cs="Tms Rmn"/>
                      <w:b/>
                      <w:bCs/>
                      <w:color w:val="000000"/>
                      <w:sz w:val="22"/>
                      <w:szCs w:val="22"/>
                    </w:rPr>
                    <w:t>BRAK</w:t>
                  </w:r>
                </w:p>
              </w:tc>
              <w:tc>
                <w:tcPr>
                  <w:tcW w:w="1854" w:type="dxa"/>
                  <w:vMerge/>
                </w:tcPr>
                <w:p w:rsidR="00EE018E" w:rsidRPr="00624187" w:rsidRDefault="00EE018E"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p>
              </w:tc>
            </w:tr>
            <w:tr w:rsidR="00D86C8E" w:rsidRPr="00624187" w:rsidTr="00703A0A">
              <w:trPr>
                <w:trHeight w:val="684"/>
              </w:trPr>
              <w:tc>
                <w:tcPr>
                  <w:tcW w:w="1071" w:type="dxa"/>
                  <w:vAlign w:val="center"/>
                </w:tcPr>
                <w:p w:rsidR="00D86C8E" w:rsidRPr="00624187" w:rsidRDefault="00D86C8E" w:rsidP="00AD3058">
                  <w:pPr>
                    <w:framePr w:hSpace="141" w:wrap="around" w:vAnchor="page" w:hAnchor="margin" w:x="-176" w:y="1427"/>
                    <w:autoSpaceDE w:val="0"/>
                    <w:autoSpaceDN w:val="0"/>
                    <w:adjustRightInd w:val="0"/>
                    <w:jc w:val="center"/>
                    <w:rPr>
                      <w:b/>
                      <w:bCs/>
                      <w:color w:val="000000"/>
                      <w:sz w:val="22"/>
                      <w:szCs w:val="22"/>
                    </w:rPr>
                  </w:pPr>
                  <w:r w:rsidRPr="00624187">
                    <w:rPr>
                      <w:b/>
                      <w:bCs/>
                      <w:color w:val="000000"/>
                      <w:sz w:val="22"/>
                      <w:szCs w:val="22"/>
                    </w:rPr>
                    <w:t>Priorytet 4</w:t>
                  </w:r>
                </w:p>
              </w:tc>
              <w:tc>
                <w:tcPr>
                  <w:tcW w:w="2067" w:type="dxa"/>
                </w:tcPr>
                <w:p w:rsidR="00D86C8E" w:rsidRPr="00624187" w:rsidRDefault="00D86C8E"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p>
                <w:p w:rsidR="00D86C8E" w:rsidRPr="00624187" w:rsidRDefault="00D86C8E"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r w:rsidRPr="00624187">
                    <w:rPr>
                      <w:rFonts w:ascii="Tms Rmn" w:hAnsi="Tms Rmn" w:cs="Tms Rmn"/>
                      <w:b/>
                      <w:bCs/>
                      <w:color w:val="000000"/>
                      <w:sz w:val="22"/>
                      <w:szCs w:val="22"/>
                    </w:rPr>
                    <w:t>BRAK</w:t>
                  </w:r>
                </w:p>
              </w:tc>
              <w:tc>
                <w:tcPr>
                  <w:tcW w:w="2017" w:type="dxa"/>
                </w:tcPr>
                <w:p w:rsidR="00EE018E" w:rsidRDefault="00EE018E"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p>
                <w:p w:rsidR="00D86C8E" w:rsidRPr="00624187" w:rsidRDefault="00EE018E"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r w:rsidRPr="00624187">
                    <w:rPr>
                      <w:rFonts w:ascii="Tms Rmn" w:hAnsi="Tms Rmn" w:cs="Tms Rmn"/>
                      <w:b/>
                      <w:bCs/>
                      <w:color w:val="000000"/>
                      <w:sz w:val="22"/>
                      <w:szCs w:val="22"/>
                    </w:rPr>
                    <w:t>BRAK</w:t>
                  </w:r>
                </w:p>
              </w:tc>
              <w:tc>
                <w:tcPr>
                  <w:tcW w:w="2229" w:type="dxa"/>
                </w:tcPr>
                <w:p w:rsidR="00703A0A" w:rsidRDefault="00703A0A"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p>
                <w:p w:rsidR="00D86C8E" w:rsidRPr="00624187" w:rsidRDefault="00703A0A" w:rsidP="00AD3058">
                  <w:pPr>
                    <w:framePr w:hSpace="141" w:wrap="around" w:vAnchor="page" w:hAnchor="margin" w:x="-176" w:y="1427"/>
                    <w:autoSpaceDE w:val="0"/>
                    <w:autoSpaceDN w:val="0"/>
                    <w:adjustRightInd w:val="0"/>
                    <w:jc w:val="center"/>
                    <w:rPr>
                      <w:rFonts w:ascii="Tms Rmn" w:hAnsi="Tms Rmn" w:cs="Tms Rmn"/>
                      <w:b/>
                      <w:bCs/>
                      <w:color w:val="000000"/>
                      <w:sz w:val="22"/>
                      <w:szCs w:val="22"/>
                    </w:rPr>
                  </w:pPr>
                  <w:r w:rsidRPr="00624187">
                    <w:rPr>
                      <w:rFonts w:ascii="Tms Rmn" w:hAnsi="Tms Rmn" w:cs="Tms Rmn"/>
                      <w:b/>
                      <w:bCs/>
                      <w:color w:val="000000"/>
                      <w:sz w:val="22"/>
                      <w:szCs w:val="22"/>
                    </w:rPr>
                    <w:t>BRAK</w:t>
                  </w:r>
                </w:p>
              </w:tc>
              <w:tc>
                <w:tcPr>
                  <w:tcW w:w="1854" w:type="dxa"/>
                </w:tcPr>
                <w:p w:rsidR="00D86C8E" w:rsidRPr="00624187" w:rsidRDefault="00703A0A" w:rsidP="00AD3058">
                  <w:pPr>
                    <w:framePr w:hSpace="141" w:wrap="around" w:vAnchor="page" w:hAnchor="margin" w:x="-176" w:y="1427"/>
                    <w:autoSpaceDE w:val="0"/>
                    <w:autoSpaceDN w:val="0"/>
                    <w:adjustRightInd w:val="0"/>
                    <w:rPr>
                      <w:rFonts w:ascii="Tms Rmn" w:hAnsi="Tms Rmn" w:cs="Tms Rmn"/>
                      <w:b/>
                      <w:bCs/>
                      <w:color w:val="000000"/>
                      <w:sz w:val="22"/>
                      <w:szCs w:val="22"/>
                    </w:rPr>
                  </w:pPr>
                  <w:r>
                    <w:rPr>
                      <w:rFonts w:ascii="Tms Rmn" w:hAnsi="Tms Rmn" w:cs="Tms Rmn"/>
                      <w:color w:val="000000"/>
                    </w:rPr>
                    <w:t xml:space="preserve">Projekt podmiotu prowadzącego działalność - na poziomie wojewódzkim lub </w:t>
                  </w:r>
                  <w:r>
                    <w:rPr>
                      <w:rFonts w:ascii="Tms Rmn" w:hAnsi="Tms Rmn" w:cs="Tms Rmn"/>
                      <w:color w:val="000000"/>
                    </w:rPr>
                    <w:br/>
                    <w:t xml:space="preserve">ogólnopolskim - o charakterze federacyjnym, polegający na wspieraniu </w:t>
                  </w:r>
                  <w:r>
                    <w:rPr>
                      <w:rFonts w:ascii="Tms Rmn" w:hAnsi="Tms Rmn" w:cs="Tms Rmn"/>
                      <w:color w:val="000000"/>
                    </w:rPr>
                    <w:br/>
                    <w:t xml:space="preserve">organizacji członkowskich oraz służący dobrej współpracy z administracją </w:t>
                  </w:r>
                  <w:r>
                    <w:rPr>
                      <w:rFonts w:ascii="Tms Rmn" w:hAnsi="Tms Rmn" w:cs="Tms Rmn"/>
                      <w:color w:val="000000"/>
                    </w:rPr>
                    <w:br/>
                    <w:t>publiczną</w:t>
                  </w:r>
                </w:p>
              </w:tc>
            </w:tr>
          </w:tbl>
          <w:p w:rsidR="00D566A3" w:rsidRPr="00624187" w:rsidRDefault="00D566A3" w:rsidP="002E3644">
            <w:pPr>
              <w:autoSpaceDE w:val="0"/>
              <w:autoSpaceDN w:val="0"/>
              <w:adjustRightInd w:val="0"/>
              <w:spacing w:before="120"/>
              <w:jc w:val="both"/>
              <w:rPr>
                <w:bCs/>
                <w:sz w:val="20"/>
                <w:szCs w:val="20"/>
              </w:rPr>
            </w:pPr>
          </w:p>
        </w:tc>
      </w:tr>
    </w:tbl>
    <w:p w:rsidR="002E3644" w:rsidRPr="00624187" w:rsidRDefault="002E3644" w:rsidP="002E3644">
      <w:pPr>
        <w:ind w:left="-142"/>
        <w:jc w:val="both"/>
        <w:rPr>
          <w:bCs/>
          <w:iCs/>
        </w:rPr>
      </w:pPr>
    </w:p>
    <w:p w:rsidR="004164CD" w:rsidRPr="00624187" w:rsidRDefault="000C43F5" w:rsidP="0060686C">
      <w:pPr>
        <w:ind w:left="-142"/>
        <w:jc w:val="both"/>
        <w:rPr>
          <w:bCs/>
          <w:iCs/>
        </w:rPr>
      </w:pPr>
      <w:r w:rsidRPr="00624187">
        <w:rPr>
          <w:bCs/>
          <w:iCs/>
        </w:rPr>
        <w:t xml:space="preserve">W przypadku oferty wspólnej kryterium strategiczne </w:t>
      </w:r>
      <w:r w:rsidR="00F308CD" w:rsidRPr="00624187">
        <w:rPr>
          <w:bCs/>
          <w:iCs/>
        </w:rPr>
        <w:t>I oraz kryterium</w:t>
      </w:r>
      <w:r w:rsidR="0060686C" w:rsidRPr="00624187">
        <w:rPr>
          <w:bCs/>
          <w:iCs/>
        </w:rPr>
        <w:t xml:space="preserve"> </w:t>
      </w:r>
      <w:r w:rsidR="00F308CD" w:rsidRPr="00624187">
        <w:rPr>
          <w:bCs/>
          <w:iCs/>
        </w:rPr>
        <w:t xml:space="preserve">strategiczne II </w:t>
      </w:r>
      <w:r w:rsidR="0060686C" w:rsidRPr="00624187">
        <w:rPr>
          <w:bCs/>
          <w:iCs/>
        </w:rPr>
        <w:t>uznaj</w:t>
      </w:r>
      <w:r w:rsidRPr="00624187">
        <w:rPr>
          <w:bCs/>
          <w:iCs/>
        </w:rPr>
        <w:t xml:space="preserve">e </w:t>
      </w:r>
      <w:r w:rsidR="0060686C" w:rsidRPr="00624187">
        <w:rPr>
          <w:bCs/>
          <w:iCs/>
        </w:rPr>
        <w:t xml:space="preserve">się </w:t>
      </w:r>
      <w:r w:rsidRPr="00624187">
        <w:rPr>
          <w:bCs/>
          <w:iCs/>
        </w:rPr>
        <w:t>za spełnione tylko wówczas gdy wszyscy oferenci je spełniają. W sytuacji gdy spełnia je tylko część oferen</w:t>
      </w:r>
      <w:r w:rsidR="0060686C" w:rsidRPr="00624187">
        <w:rPr>
          <w:bCs/>
          <w:iCs/>
        </w:rPr>
        <w:t>tów</w:t>
      </w:r>
      <w:r w:rsidR="00F308CD" w:rsidRPr="00624187">
        <w:rPr>
          <w:bCs/>
          <w:iCs/>
        </w:rPr>
        <w:t xml:space="preserve"> w ofercie wspólnej, kryteria te będą</w:t>
      </w:r>
      <w:r w:rsidRPr="00624187">
        <w:rPr>
          <w:bCs/>
          <w:iCs/>
        </w:rPr>
        <w:t xml:space="preserve"> uznane za niespełnione. </w:t>
      </w:r>
    </w:p>
    <w:p w:rsidR="004164CD" w:rsidRPr="00624187" w:rsidRDefault="004164CD" w:rsidP="004164CD">
      <w:pPr>
        <w:ind w:left="-142"/>
        <w:jc w:val="both"/>
        <w:rPr>
          <w:bCs/>
          <w:iCs/>
        </w:rPr>
      </w:pPr>
    </w:p>
    <w:p w:rsidR="00F04677" w:rsidRPr="00703A0A" w:rsidRDefault="00F04677" w:rsidP="004164CD">
      <w:pPr>
        <w:ind w:left="-142"/>
        <w:jc w:val="both"/>
        <w:rPr>
          <w:b/>
          <w:bCs/>
        </w:rPr>
      </w:pPr>
      <w:r w:rsidRPr="00703A0A">
        <w:rPr>
          <w:b/>
          <w:bCs/>
        </w:rPr>
        <w:t>Kryteria strategiczne nie są brane pod uwagę w przypadku komponentów.</w:t>
      </w:r>
    </w:p>
    <w:p w:rsidR="00593059" w:rsidRPr="000C5758" w:rsidRDefault="00F308CD" w:rsidP="00593059">
      <w:pPr>
        <w:ind w:left="-142"/>
        <w:jc w:val="both"/>
        <w:rPr>
          <w:bCs/>
        </w:rPr>
      </w:pPr>
      <w:r w:rsidRPr="00624187">
        <w:rPr>
          <w:bCs/>
        </w:rPr>
        <w:t>Punkty za kryteria strategiczne przyznawa</w:t>
      </w:r>
      <w:r w:rsidR="00593059" w:rsidRPr="00624187">
        <w:rPr>
          <w:bCs/>
        </w:rPr>
        <w:t>ne będą na podstawie oświadczeń</w:t>
      </w:r>
      <w:bookmarkStart w:id="64" w:name="_Toc276589842"/>
      <w:r w:rsidR="00593059" w:rsidRPr="00624187">
        <w:rPr>
          <w:bCs/>
        </w:rPr>
        <w:t xml:space="preserve"> składanych</w:t>
      </w:r>
      <w:r w:rsidR="00593059" w:rsidRPr="000C5758">
        <w:rPr>
          <w:bCs/>
        </w:rPr>
        <w:t xml:space="preserve"> w ramach oferty.</w:t>
      </w:r>
      <w:r w:rsidR="000C5758" w:rsidRPr="000C5758">
        <w:rPr>
          <w:bCs/>
        </w:rPr>
        <w:t xml:space="preserve"> Oświadczenia te będą weryfikowane</w:t>
      </w:r>
      <w:r w:rsidR="002F1683">
        <w:rPr>
          <w:bCs/>
        </w:rPr>
        <w:t xml:space="preserve"> na etapie podpisywania umów. W </w:t>
      </w:r>
      <w:r w:rsidR="000C5758" w:rsidRPr="000C5758">
        <w:rPr>
          <w:bCs/>
        </w:rPr>
        <w:t xml:space="preserve">przypadku stwierdzenia niezgodności oświadczenia ze stanem faktycznym umowa nie zostanie zawarta niezależnie od przyznanej punktacji. </w:t>
      </w:r>
    </w:p>
    <w:p w:rsidR="00593059" w:rsidRDefault="00593059" w:rsidP="00593059">
      <w:pPr>
        <w:ind w:left="-142"/>
        <w:jc w:val="both"/>
        <w:rPr>
          <w:b/>
          <w:bCs/>
        </w:rPr>
      </w:pPr>
    </w:p>
    <w:p w:rsidR="006D4992" w:rsidRPr="006D4992" w:rsidRDefault="009B681E" w:rsidP="00593059">
      <w:pPr>
        <w:ind w:left="-142"/>
        <w:jc w:val="both"/>
      </w:pPr>
      <w:r>
        <w:t>PUNKTACJA OFERTY</w:t>
      </w:r>
      <w:bookmarkEnd w:id="64"/>
    </w:p>
    <w:p w:rsidR="00637220" w:rsidRDefault="00637220" w:rsidP="00CD2869">
      <w:pPr>
        <w:autoSpaceDE w:val="0"/>
        <w:autoSpaceDN w:val="0"/>
        <w:adjustRightInd w:val="0"/>
        <w:spacing w:before="120"/>
        <w:jc w:val="both"/>
        <w:rPr>
          <w:bCs/>
        </w:rPr>
      </w:pPr>
      <w:r>
        <w:rPr>
          <w:bCs/>
        </w:rPr>
        <w:t xml:space="preserve">Podsumowując, </w:t>
      </w:r>
      <w:r w:rsidR="006C32AC">
        <w:rPr>
          <w:b/>
          <w:bCs/>
        </w:rPr>
        <w:t>oferta</w:t>
      </w:r>
      <w:r>
        <w:rPr>
          <w:b/>
          <w:bCs/>
        </w:rPr>
        <w:t xml:space="preserve"> może otrzymać następującą liczbę punktów</w:t>
      </w:r>
      <w:r>
        <w:rPr>
          <w:bCs/>
        </w:rPr>
        <w:t>:</w:t>
      </w:r>
    </w:p>
    <w:p w:rsidR="00637220" w:rsidRDefault="00637220" w:rsidP="00915C75">
      <w:pPr>
        <w:numPr>
          <w:ilvl w:val="0"/>
          <w:numId w:val="33"/>
        </w:numPr>
        <w:autoSpaceDE w:val="0"/>
        <w:autoSpaceDN w:val="0"/>
        <w:adjustRightInd w:val="0"/>
        <w:spacing w:before="120"/>
        <w:jc w:val="both"/>
        <w:rPr>
          <w:bCs/>
        </w:rPr>
      </w:pPr>
      <w:r>
        <w:rPr>
          <w:bCs/>
        </w:rPr>
        <w:t xml:space="preserve">spełnienie kryteriów merytorycznych maks. </w:t>
      </w:r>
      <w:r w:rsidR="00CA7080">
        <w:rPr>
          <w:bCs/>
        </w:rPr>
        <w:t>200</w:t>
      </w:r>
      <w:r>
        <w:rPr>
          <w:bCs/>
        </w:rPr>
        <w:t xml:space="preserve"> pkt. od dwóch ekspertów,</w:t>
      </w:r>
    </w:p>
    <w:p w:rsidR="00637220" w:rsidRPr="00191CA5" w:rsidRDefault="00637220" w:rsidP="00915C75">
      <w:pPr>
        <w:numPr>
          <w:ilvl w:val="0"/>
          <w:numId w:val="33"/>
        </w:numPr>
        <w:autoSpaceDE w:val="0"/>
        <w:autoSpaceDN w:val="0"/>
        <w:adjustRightInd w:val="0"/>
        <w:spacing w:before="120"/>
        <w:jc w:val="both"/>
        <w:rPr>
          <w:bCs/>
        </w:rPr>
      </w:pPr>
      <w:r w:rsidRPr="00191CA5">
        <w:rPr>
          <w:bCs/>
        </w:rPr>
        <w:t xml:space="preserve">spełnienie I kryterium strategicznego: </w:t>
      </w:r>
      <w:r w:rsidR="00191CA5" w:rsidRPr="00191CA5">
        <w:rPr>
          <w:bCs/>
        </w:rPr>
        <w:t>3</w:t>
      </w:r>
      <w:r w:rsidR="00D566A3" w:rsidRPr="00191CA5">
        <w:rPr>
          <w:bCs/>
        </w:rPr>
        <w:t xml:space="preserve"> </w:t>
      </w:r>
      <w:r w:rsidR="00B20697">
        <w:rPr>
          <w:bCs/>
        </w:rPr>
        <w:t>pkt.,</w:t>
      </w:r>
    </w:p>
    <w:p w:rsidR="00637220" w:rsidRPr="00191CA5" w:rsidRDefault="00637220" w:rsidP="00915C75">
      <w:pPr>
        <w:numPr>
          <w:ilvl w:val="0"/>
          <w:numId w:val="33"/>
        </w:numPr>
        <w:autoSpaceDE w:val="0"/>
        <w:autoSpaceDN w:val="0"/>
        <w:adjustRightInd w:val="0"/>
        <w:spacing w:before="120"/>
        <w:jc w:val="both"/>
        <w:rPr>
          <w:bCs/>
        </w:rPr>
      </w:pPr>
      <w:r w:rsidRPr="00191CA5">
        <w:rPr>
          <w:bCs/>
        </w:rPr>
        <w:t xml:space="preserve">spełnienie II kryterium strategicznego: </w:t>
      </w:r>
      <w:r w:rsidR="00191CA5" w:rsidRPr="00191CA5">
        <w:rPr>
          <w:bCs/>
        </w:rPr>
        <w:t>3</w:t>
      </w:r>
      <w:r w:rsidR="00D566A3" w:rsidRPr="00191CA5">
        <w:rPr>
          <w:bCs/>
        </w:rPr>
        <w:t xml:space="preserve"> </w:t>
      </w:r>
      <w:r w:rsidRPr="00191CA5">
        <w:rPr>
          <w:bCs/>
        </w:rPr>
        <w:t>pkt.</w:t>
      </w:r>
      <w:r w:rsidR="00B20697">
        <w:rPr>
          <w:bCs/>
        </w:rPr>
        <w:t>,</w:t>
      </w:r>
    </w:p>
    <w:p w:rsidR="00B20697" w:rsidRDefault="00C3214C" w:rsidP="00915C75">
      <w:pPr>
        <w:numPr>
          <w:ilvl w:val="0"/>
          <w:numId w:val="33"/>
        </w:numPr>
        <w:autoSpaceDE w:val="0"/>
        <w:autoSpaceDN w:val="0"/>
        <w:adjustRightInd w:val="0"/>
        <w:spacing w:before="120"/>
        <w:jc w:val="both"/>
        <w:rPr>
          <w:bCs/>
        </w:rPr>
      </w:pPr>
      <w:r w:rsidRPr="00191CA5">
        <w:rPr>
          <w:bCs/>
        </w:rPr>
        <w:t xml:space="preserve">spełnienie III kryterium strategicznego: </w:t>
      </w:r>
      <w:r w:rsidR="00191CA5" w:rsidRPr="00191CA5">
        <w:rPr>
          <w:bCs/>
        </w:rPr>
        <w:t>3 lub 6</w:t>
      </w:r>
      <w:r w:rsidR="00D566A3" w:rsidRPr="00191CA5">
        <w:rPr>
          <w:bCs/>
        </w:rPr>
        <w:t xml:space="preserve"> pkt.</w:t>
      </w:r>
      <w:r w:rsidR="00B20697">
        <w:rPr>
          <w:bCs/>
        </w:rPr>
        <w:t>,</w:t>
      </w:r>
    </w:p>
    <w:p w:rsidR="003F65BF" w:rsidRPr="00191CA5" w:rsidRDefault="00B20697" w:rsidP="00915C75">
      <w:pPr>
        <w:numPr>
          <w:ilvl w:val="0"/>
          <w:numId w:val="33"/>
        </w:numPr>
        <w:autoSpaceDE w:val="0"/>
        <w:autoSpaceDN w:val="0"/>
        <w:adjustRightInd w:val="0"/>
        <w:spacing w:before="120"/>
        <w:jc w:val="both"/>
        <w:rPr>
          <w:bCs/>
        </w:rPr>
      </w:pPr>
      <w:r>
        <w:rPr>
          <w:bCs/>
        </w:rPr>
        <w:t>spełnienie IV kryterium strategicznego: 10 pkt.</w:t>
      </w:r>
    </w:p>
    <w:p w:rsidR="00AD243F" w:rsidRPr="00191CA5" w:rsidRDefault="00637220" w:rsidP="00CD2869">
      <w:pPr>
        <w:autoSpaceDE w:val="0"/>
        <w:autoSpaceDN w:val="0"/>
        <w:adjustRightInd w:val="0"/>
        <w:spacing w:before="120"/>
        <w:jc w:val="both"/>
        <w:rPr>
          <w:b/>
          <w:bCs/>
        </w:rPr>
      </w:pPr>
      <w:r w:rsidRPr="00191CA5">
        <w:rPr>
          <w:b/>
          <w:bCs/>
        </w:rPr>
        <w:t xml:space="preserve">Łączna liczba punktów, jaką może maksymalnie otrzymać </w:t>
      </w:r>
      <w:r w:rsidR="006C32AC" w:rsidRPr="00191CA5">
        <w:rPr>
          <w:b/>
          <w:bCs/>
        </w:rPr>
        <w:t>oferta</w:t>
      </w:r>
      <w:r w:rsidR="0060686C" w:rsidRPr="00191CA5">
        <w:rPr>
          <w:b/>
          <w:bCs/>
        </w:rPr>
        <w:t xml:space="preserve"> wynosi </w:t>
      </w:r>
      <w:r w:rsidR="00191CA5" w:rsidRPr="00191CA5">
        <w:rPr>
          <w:b/>
          <w:bCs/>
        </w:rPr>
        <w:t>212</w:t>
      </w:r>
      <w:r w:rsidRPr="00191CA5">
        <w:rPr>
          <w:b/>
          <w:bCs/>
        </w:rPr>
        <w:t xml:space="preserve"> pkt.</w:t>
      </w:r>
    </w:p>
    <w:p w:rsidR="00F04677" w:rsidRPr="00FB38C1" w:rsidRDefault="00F04677" w:rsidP="00CD2869">
      <w:pPr>
        <w:autoSpaceDE w:val="0"/>
        <w:autoSpaceDN w:val="0"/>
        <w:adjustRightInd w:val="0"/>
        <w:spacing w:before="120"/>
        <w:jc w:val="both"/>
        <w:rPr>
          <w:b/>
          <w:bCs/>
        </w:rPr>
      </w:pPr>
      <w:r w:rsidRPr="00191CA5">
        <w:rPr>
          <w:b/>
          <w:bCs/>
        </w:rPr>
        <w:t xml:space="preserve">W przypadku komponentów oferta maksymalnie </w:t>
      </w:r>
      <w:r w:rsidR="00CB0D77" w:rsidRPr="00191CA5">
        <w:rPr>
          <w:b/>
          <w:bCs/>
        </w:rPr>
        <w:t xml:space="preserve">może </w:t>
      </w:r>
      <w:r w:rsidRPr="00191CA5">
        <w:rPr>
          <w:b/>
          <w:bCs/>
        </w:rPr>
        <w:t>otrzymać 2</w:t>
      </w:r>
      <w:r w:rsidR="00CB0D77" w:rsidRPr="00191CA5">
        <w:rPr>
          <w:b/>
          <w:bCs/>
        </w:rPr>
        <w:t>00</w:t>
      </w:r>
      <w:r w:rsidRPr="00191CA5">
        <w:rPr>
          <w:b/>
          <w:bCs/>
        </w:rPr>
        <w:t xml:space="preserve"> pkt.</w:t>
      </w:r>
    </w:p>
    <w:p w:rsidR="00637220" w:rsidRPr="008261BC" w:rsidRDefault="006D4992" w:rsidP="008261BC">
      <w:pPr>
        <w:pStyle w:val="rozdzial"/>
      </w:pPr>
      <w:bookmarkStart w:id="65" w:name="_Toc276589843"/>
      <w:bookmarkStart w:id="66" w:name="_Toc378854841"/>
      <w:bookmarkEnd w:id="59"/>
      <w:r w:rsidRPr="00FB38C1">
        <w:t>PROCEDURA OCENY OFERT I PRZYZNAWANIA DOTACJI</w:t>
      </w:r>
      <w:r>
        <w:t>.</w:t>
      </w:r>
      <w:bookmarkEnd w:id="65"/>
      <w:bookmarkEnd w:id="66"/>
    </w:p>
    <w:p w:rsidR="00637220" w:rsidRDefault="009B681E" w:rsidP="00915C75">
      <w:pPr>
        <w:pStyle w:val="podrozdzial"/>
        <w:numPr>
          <w:ilvl w:val="0"/>
          <w:numId w:val="27"/>
        </w:numPr>
      </w:pPr>
      <w:bookmarkStart w:id="67" w:name="_Toc248197296"/>
      <w:bookmarkStart w:id="68" w:name="_Toc276589844"/>
      <w:bookmarkStart w:id="69" w:name="_Toc378854842"/>
      <w:r>
        <w:t>OCENA FORMALN</w:t>
      </w:r>
      <w:bookmarkEnd w:id="67"/>
      <w:r>
        <w:t>A</w:t>
      </w:r>
      <w:bookmarkEnd w:id="68"/>
      <w:bookmarkEnd w:id="69"/>
    </w:p>
    <w:p w:rsidR="00191A79" w:rsidRDefault="00637220" w:rsidP="003D36A8">
      <w:pPr>
        <w:pStyle w:val="Tekstpodstawowy"/>
        <w:spacing w:before="120" w:after="120"/>
        <w:jc w:val="both"/>
        <w:rPr>
          <w:b w:val="0"/>
        </w:rPr>
      </w:pPr>
      <w:r>
        <w:rPr>
          <w:b w:val="0"/>
        </w:rPr>
        <w:t>Każd</w:t>
      </w:r>
      <w:r w:rsidR="001032BC">
        <w:rPr>
          <w:b w:val="0"/>
        </w:rPr>
        <w:t>a</w:t>
      </w:r>
      <w:r>
        <w:rPr>
          <w:b w:val="0"/>
        </w:rPr>
        <w:t xml:space="preserve"> </w:t>
      </w:r>
      <w:r w:rsidR="001032BC">
        <w:rPr>
          <w:b w:val="0"/>
        </w:rPr>
        <w:t>oferta</w:t>
      </w:r>
      <w:r>
        <w:rPr>
          <w:b w:val="0"/>
        </w:rPr>
        <w:t xml:space="preserve"> złożon</w:t>
      </w:r>
      <w:r w:rsidR="001032BC">
        <w:rPr>
          <w:b w:val="0"/>
        </w:rPr>
        <w:t>a</w:t>
      </w:r>
      <w:r>
        <w:rPr>
          <w:b w:val="0"/>
        </w:rPr>
        <w:t xml:space="preserve"> w konkursie </w:t>
      </w:r>
      <w:r w:rsidR="00191A79">
        <w:rPr>
          <w:b w:val="0"/>
        </w:rPr>
        <w:t>FIO 2014</w:t>
      </w:r>
      <w:r>
        <w:rPr>
          <w:b w:val="0"/>
        </w:rPr>
        <w:t xml:space="preserve"> musi spełnić </w:t>
      </w:r>
      <w:r w:rsidRPr="00D55DB7">
        <w:rPr>
          <w:b w:val="0"/>
        </w:rPr>
        <w:t xml:space="preserve">kryteria formalne, które zostały wymienione w tabeli Kryteria formalne, w rozdziale </w:t>
      </w:r>
      <w:r w:rsidR="00D55DB7" w:rsidRPr="00D55DB7">
        <w:rPr>
          <w:b w:val="0"/>
        </w:rPr>
        <w:t>V</w:t>
      </w:r>
      <w:r w:rsidR="00692700" w:rsidRPr="00D55DB7">
        <w:rPr>
          <w:b w:val="0"/>
        </w:rPr>
        <w:t>.</w:t>
      </w:r>
      <w:r w:rsidRPr="00D55DB7">
        <w:rPr>
          <w:b w:val="0"/>
        </w:rPr>
        <w:t xml:space="preserve"> Ich istotą jest spełnienie podstawowych wymogów wejścia do systemu dotacyjnego dotyczących </w:t>
      </w:r>
      <w:r w:rsidR="001032BC" w:rsidRPr="00D55DB7">
        <w:rPr>
          <w:b w:val="0"/>
        </w:rPr>
        <w:t>oferty</w:t>
      </w:r>
      <w:r w:rsidR="00E55EBE" w:rsidRPr="00D55DB7">
        <w:rPr>
          <w:b w:val="0"/>
        </w:rPr>
        <w:t xml:space="preserve"> </w:t>
      </w:r>
      <w:r w:rsidRPr="00D55DB7">
        <w:rPr>
          <w:b w:val="0"/>
        </w:rPr>
        <w:t xml:space="preserve">i </w:t>
      </w:r>
      <w:r w:rsidR="001032BC" w:rsidRPr="00D55DB7">
        <w:rPr>
          <w:b w:val="0"/>
        </w:rPr>
        <w:t>Oferenta</w:t>
      </w:r>
      <w:r w:rsidR="002F1683">
        <w:rPr>
          <w:b w:val="0"/>
        </w:rPr>
        <w:t>, a </w:t>
      </w:r>
      <w:r w:rsidRPr="00D55DB7">
        <w:rPr>
          <w:b w:val="0"/>
        </w:rPr>
        <w:t xml:space="preserve">tym samym zgodność </w:t>
      </w:r>
      <w:r w:rsidR="00CD2D3B" w:rsidRPr="00D55DB7">
        <w:rPr>
          <w:b w:val="0"/>
        </w:rPr>
        <w:t>oferty</w:t>
      </w:r>
      <w:r w:rsidR="00E55EBE" w:rsidRPr="00D55DB7">
        <w:rPr>
          <w:b w:val="0"/>
        </w:rPr>
        <w:t xml:space="preserve"> </w:t>
      </w:r>
      <w:r w:rsidRPr="00D55DB7">
        <w:rPr>
          <w:b w:val="0"/>
        </w:rPr>
        <w:t>z założeniami P</w:t>
      </w:r>
      <w:r w:rsidR="00191A79" w:rsidRPr="00D55DB7">
        <w:rPr>
          <w:b w:val="0"/>
        </w:rPr>
        <w:t>rogramu</w:t>
      </w:r>
      <w:r w:rsidRPr="00D55DB7">
        <w:rPr>
          <w:b w:val="0"/>
        </w:rPr>
        <w:t xml:space="preserve"> FIO.</w:t>
      </w:r>
      <w:r>
        <w:rPr>
          <w:b w:val="0"/>
        </w:rPr>
        <w:t xml:space="preserve"> </w:t>
      </w:r>
    </w:p>
    <w:p w:rsidR="003D36A8" w:rsidRDefault="00CD2D3B" w:rsidP="003D36A8">
      <w:pPr>
        <w:pStyle w:val="Tekstpodstawowy"/>
        <w:spacing w:before="120" w:after="120"/>
        <w:jc w:val="both"/>
        <w:rPr>
          <w:b w:val="0"/>
        </w:rPr>
      </w:pPr>
      <w:r>
        <w:rPr>
          <w:b w:val="0"/>
        </w:rPr>
        <w:t xml:space="preserve">Każda </w:t>
      </w:r>
      <w:r w:rsidR="001032BC">
        <w:rPr>
          <w:b w:val="0"/>
        </w:rPr>
        <w:t>oferta</w:t>
      </w:r>
      <w:r w:rsidR="00637220">
        <w:rPr>
          <w:b w:val="0"/>
        </w:rPr>
        <w:t xml:space="preserve"> zostanie </w:t>
      </w:r>
      <w:r>
        <w:rPr>
          <w:b w:val="0"/>
        </w:rPr>
        <w:t xml:space="preserve">zarejestrowana </w:t>
      </w:r>
      <w:r w:rsidR="00637220">
        <w:rPr>
          <w:b w:val="0"/>
        </w:rPr>
        <w:t xml:space="preserve">i otrzyma swój numer (tzw. numer FIO), na który </w:t>
      </w:r>
      <w:r>
        <w:rPr>
          <w:b w:val="0"/>
        </w:rPr>
        <w:t xml:space="preserve">Oferent </w:t>
      </w:r>
      <w:r w:rsidR="00637220">
        <w:rPr>
          <w:b w:val="0"/>
        </w:rPr>
        <w:t xml:space="preserve">będzie mógł się powoływać podczas całej procedury. </w:t>
      </w:r>
    </w:p>
    <w:p w:rsidR="00637220" w:rsidRDefault="00637220" w:rsidP="003D36A8">
      <w:pPr>
        <w:pStyle w:val="Tekstpodstawowy"/>
        <w:spacing w:before="120" w:after="120"/>
        <w:jc w:val="both"/>
        <w:rPr>
          <w:b w:val="0"/>
        </w:rPr>
      </w:pPr>
      <w:r>
        <w:rPr>
          <w:b w:val="0"/>
        </w:rPr>
        <w:t xml:space="preserve">Poszczególne kryteria formalne będą weryfikowane na etapie rejestracji </w:t>
      </w:r>
      <w:r w:rsidR="001032BC">
        <w:rPr>
          <w:b w:val="0"/>
        </w:rPr>
        <w:t>oferty</w:t>
      </w:r>
      <w:r>
        <w:rPr>
          <w:b w:val="0"/>
        </w:rPr>
        <w:t>, a także na etapie oceny merytorycznej oraz na etapie ustalania ostatecznego harmonogramu i k</w:t>
      </w:r>
      <w:r w:rsidR="00397AEB">
        <w:rPr>
          <w:b w:val="0"/>
        </w:rPr>
        <w:t>osztorysu i podpisywania umowy.</w:t>
      </w:r>
    </w:p>
    <w:p w:rsidR="003D36A8" w:rsidRDefault="003D36A8" w:rsidP="003D36A8">
      <w:pPr>
        <w:pStyle w:val="Tekstpodstawowy"/>
        <w:spacing w:before="120" w:after="120"/>
        <w:jc w:val="both"/>
        <w:rPr>
          <w:b w:val="0"/>
        </w:rPr>
      </w:pPr>
      <w:r>
        <w:rPr>
          <w:b w:val="0"/>
        </w:rPr>
        <w:t>Po zakończeniu etapu oceny merytorycznej, jednak przed opublikowaniem listy ofert przeznaczonych do dofinansowania, Instytucja Zarządzająca opublikuje listę wszystkich złożonych ofert wraz z w</w:t>
      </w:r>
      <w:r w:rsidR="00E81C45">
        <w:rPr>
          <w:b w:val="0"/>
        </w:rPr>
        <w:t>ynikami weryfikacji formalnej n</w:t>
      </w:r>
      <w:r>
        <w:rPr>
          <w:b w:val="0"/>
        </w:rPr>
        <w:t xml:space="preserve">a stronie internetowej </w:t>
      </w:r>
      <w:r w:rsidRPr="00E55EBE">
        <w:rPr>
          <w:b w:val="0"/>
          <w:i/>
        </w:rPr>
        <w:t>www.pozytek.gov.pl</w:t>
      </w:r>
      <w:r>
        <w:rPr>
          <w:b w:val="0"/>
        </w:rPr>
        <w:t>. Lista będzie zawierała następujące informacj</w:t>
      </w:r>
      <w:r w:rsidR="00E45AFD">
        <w:rPr>
          <w:b w:val="0"/>
        </w:rPr>
        <w:t>e: 1) numer oferty FIO, 2) nazwa organizacji</w:t>
      </w:r>
      <w:r>
        <w:rPr>
          <w:b w:val="0"/>
        </w:rPr>
        <w:t xml:space="preserve">, </w:t>
      </w:r>
      <w:r w:rsidR="00E45AFD">
        <w:rPr>
          <w:b w:val="0"/>
        </w:rPr>
        <w:t>3</w:t>
      </w:r>
      <w:r>
        <w:rPr>
          <w:b w:val="0"/>
        </w:rPr>
        <w:t xml:space="preserve">) numer Priorytetu, </w:t>
      </w:r>
      <w:r w:rsidR="00E45AFD">
        <w:rPr>
          <w:b w:val="0"/>
        </w:rPr>
        <w:t>4</w:t>
      </w:r>
      <w:r>
        <w:rPr>
          <w:b w:val="0"/>
        </w:rPr>
        <w:t xml:space="preserve">) numer </w:t>
      </w:r>
      <w:r w:rsidR="00E83C45">
        <w:rPr>
          <w:b w:val="0"/>
        </w:rPr>
        <w:t>kierunku działania</w:t>
      </w:r>
      <w:r>
        <w:rPr>
          <w:b w:val="0"/>
        </w:rPr>
        <w:t xml:space="preserve">, </w:t>
      </w:r>
      <w:r w:rsidR="00E45AFD">
        <w:rPr>
          <w:b w:val="0"/>
        </w:rPr>
        <w:t>5</w:t>
      </w:r>
      <w:r>
        <w:rPr>
          <w:b w:val="0"/>
        </w:rPr>
        <w:t>) siedzib</w:t>
      </w:r>
      <w:r w:rsidR="00E45AFD">
        <w:rPr>
          <w:b w:val="0"/>
        </w:rPr>
        <w:t>a – miejscowość, 6</w:t>
      </w:r>
      <w:r>
        <w:rPr>
          <w:b w:val="0"/>
        </w:rPr>
        <w:t xml:space="preserve">) nr KRS lub inny, </w:t>
      </w:r>
      <w:r w:rsidR="00E45AFD">
        <w:rPr>
          <w:b w:val="0"/>
        </w:rPr>
        <w:t>7</w:t>
      </w:r>
      <w:r>
        <w:rPr>
          <w:b w:val="0"/>
        </w:rPr>
        <w:t xml:space="preserve">) wynik weryfikacji formalnej (PRZYJĘTY / ODRZUCONY), </w:t>
      </w:r>
      <w:r w:rsidR="00E45AFD">
        <w:rPr>
          <w:b w:val="0"/>
        </w:rPr>
        <w:t>8</w:t>
      </w:r>
      <w:r>
        <w:rPr>
          <w:b w:val="0"/>
        </w:rPr>
        <w:t xml:space="preserve">) przyczyna odrzucenia, </w:t>
      </w:r>
      <w:r w:rsidR="00E45AFD">
        <w:rPr>
          <w:b w:val="0"/>
        </w:rPr>
        <w:t>9</w:t>
      </w:r>
      <w:r>
        <w:rPr>
          <w:b w:val="0"/>
        </w:rPr>
        <w:t>) możliwość odwołania.</w:t>
      </w:r>
    </w:p>
    <w:p w:rsidR="003D36A8" w:rsidRDefault="00637220" w:rsidP="003D36A8">
      <w:pPr>
        <w:pStyle w:val="Tekstpodstawowy"/>
        <w:spacing w:before="120" w:after="120"/>
        <w:jc w:val="both"/>
        <w:rPr>
          <w:b w:val="0"/>
        </w:rPr>
      </w:pPr>
      <w:r>
        <w:rPr>
          <w:b w:val="0"/>
        </w:rPr>
        <w:t xml:space="preserve">Możliwość odwołania się od oceny powyższych kryteriów przedstawiona jest w tabeli Kryteria formalne. </w:t>
      </w:r>
      <w:r w:rsidR="003D36A8">
        <w:rPr>
          <w:b w:val="0"/>
        </w:rPr>
        <w:t>Oferent będzie miał prawo złożenia wyjaśnień i uzupełnienia dokumentów.</w:t>
      </w:r>
    </w:p>
    <w:p w:rsidR="00F36AC2" w:rsidRDefault="00C125C0" w:rsidP="00C125C0">
      <w:pPr>
        <w:pStyle w:val="Tekstpodstawowy"/>
        <w:spacing w:before="120" w:after="120"/>
        <w:jc w:val="both"/>
        <w:rPr>
          <w:b w:val="0"/>
        </w:rPr>
      </w:pPr>
      <w:r>
        <w:rPr>
          <w:b w:val="0"/>
        </w:rPr>
        <w:lastRenderedPageBreak/>
        <w:t xml:space="preserve">W przypadku, gdy Oferentowi przysługuje odwołanie w zakresie uchybień formalnych, </w:t>
      </w:r>
      <w:r w:rsidR="00397AEB">
        <w:rPr>
          <w:b w:val="0"/>
        </w:rPr>
        <w:t xml:space="preserve">przesyła je lub </w:t>
      </w:r>
      <w:r w:rsidR="00397AEB" w:rsidRPr="00F36AC2">
        <w:rPr>
          <w:b w:val="0"/>
        </w:rPr>
        <w:t>składa do Instytucji Zarządzającej</w:t>
      </w:r>
      <w:r w:rsidR="00F36AC2" w:rsidRPr="00F36AC2">
        <w:rPr>
          <w:b w:val="0"/>
        </w:rPr>
        <w:t>:</w:t>
      </w:r>
      <w:r w:rsidR="00397AEB">
        <w:rPr>
          <w:b w:val="0"/>
        </w:rPr>
        <w:t xml:space="preserve"> </w:t>
      </w:r>
    </w:p>
    <w:p w:rsidR="00F36AC2" w:rsidRDefault="00F36AC2" w:rsidP="00F36AC2">
      <w:pPr>
        <w:pStyle w:val="Tekstpodstawowywcity"/>
        <w:tabs>
          <w:tab w:val="clear" w:pos="360"/>
          <w:tab w:val="left" w:pos="0"/>
        </w:tabs>
        <w:ind w:left="0" w:firstLine="0"/>
        <w:jc w:val="center"/>
        <w:rPr>
          <w:b/>
        </w:rPr>
      </w:pPr>
      <w:r>
        <w:rPr>
          <w:b/>
        </w:rPr>
        <w:t>Departament Pożytku Publicznego</w:t>
      </w:r>
    </w:p>
    <w:p w:rsidR="00F36AC2" w:rsidRDefault="00F36AC2" w:rsidP="00F36AC2">
      <w:pPr>
        <w:pStyle w:val="Tekstpodstawowywcity"/>
        <w:tabs>
          <w:tab w:val="clear" w:pos="360"/>
          <w:tab w:val="left" w:pos="0"/>
        </w:tabs>
        <w:ind w:left="0" w:firstLine="0"/>
        <w:jc w:val="center"/>
        <w:rPr>
          <w:b/>
        </w:rPr>
      </w:pPr>
      <w:r>
        <w:rPr>
          <w:b/>
        </w:rPr>
        <w:t xml:space="preserve">Ministerstwo Pracy i Polityki Społecznej </w:t>
      </w:r>
    </w:p>
    <w:p w:rsidR="00F36AC2" w:rsidRDefault="00F36AC2" w:rsidP="00F36AC2">
      <w:pPr>
        <w:pStyle w:val="Tekstpodstawowywcity"/>
        <w:tabs>
          <w:tab w:val="clear" w:pos="360"/>
          <w:tab w:val="left" w:pos="0"/>
        </w:tabs>
        <w:ind w:left="0" w:firstLine="0"/>
        <w:jc w:val="center"/>
        <w:rPr>
          <w:b/>
        </w:rPr>
      </w:pPr>
      <w:r>
        <w:rPr>
          <w:b/>
        </w:rPr>
        <w:t>ul. Nowogrodzka 1/3/5</w:t>
      </w:r>
    </w:p>
    <w:p w:rsidR="00F36AC2" w:rsidRDefault="00F36AC2" w:rsidP="00F36AC2">
      <w:pPr>
        <w:pStyle w:val="Tekstpodstawowywcity"/>
        <w:tabs>
          <w:tab w:val="clear" w:pos="360"/>
          <w:tab w:val="left" w:pos="0"/>
        </w:tabs>
        <w:ind w:left="0" w:firstLine="0"/>
        <w:jc w:val="center"/>
        <w:rPr>
          <w:b/>
        </w:rPr>
      </w:pPr>
      <w:r>
        <w:rPr>
          <w:b/>
        </w:rPr>
        <w:t>00-513 Warszawa</w:t>
      </w:r>
    </w:p>
    <w:p w:rsidR="00F36AC2" w:rsidRDefault="00F36AC2" w:rsidP="00F36AC2">
      <w:pPr>
        <w:pStyle w:val="Tekstpodstawowywcity"/>
        <w:tabs>
          <w:tab w:val="clear" w:pos="360"/>
          <w:tab w:val="left" w:pos="0"/>
        </w:tabs>
        <w:ind w:left="0" w:firstLine="0"/>
        <w:jc w:val="center"/>
      </w:pPr>
      <w:r>
        <w:rPr>
          <w:b/>
        </w:rPr>
        <w:t>z dopiskiem: konkurs FIO 2014</w:t>
      </w:r>
    </w:p>
    <w:p w:rsidR="00C125C0" w:rsidRDefault="00C125C0" w:rsidP="00C125C0">
      <w:pPr>
        <w:pStyle w:val="Tekstpodstawowy"/>
        <w:spacing w:before="120" w:after="120"/>
        <w:jc w:val="both"/>
        <w:rPr>
          <w:b w:val="0"/>
          <w:color w:val="000000"/>
        </w:rPr>
      </w:pPr>
      <w:r>
        <w:rPr>
          <w:b w:val="0"/>
        </w:rPr>
        <w:t xml:space="preserve">w ciągu 5 dni roboczych od dnia opublikowania stosownej informacji na stronie internetowej </w:t>
      </w:r>
      <w:hyperlink r:id="rId18" w:history="1">
        <w:r w:rsidRPr="00407674">
          <w:rPr>
            <w:rStyle w:val="Hipercze"/>
            <w:b w:val="0"/>
            <w:color w:val="000000"/>
            <w:u w:val="none"/>
          </w:rPr>
          <w:t>www.pozytek.gov.pl</w:t>
        </w:r>
      </w:hyperlink>
      <w:r w:rsidRPr="00407674">
        <w:rPr>
          <w:b w:val="0"/>
          <w:color w:val="000000"/>
        </w:rPr>
        <w:t>.</w:t>
      </w:r>
    </w:p>
    <w:p w:rsidR="00397AEB" w:rsidRDefault="00397AEB" w:rsidP="00397AEB">
      <w:pPr>
        <w:pStyle w:val="Tekstpodstawowy"/>
        <w:spacing w:before="120" w:after="120"/>
        <w:jc w:val="both"/>
        <w:rPr>
          <w:b w:val="0"/>
        </w:rPr>
      </w:pPr>
      <w:r>
        <w:rPr>
          <w:b w:val="0"/>
          <w:color w:val="000000"/>
        </w:rPr>
        <w:t xml:space="preserve">Odwołanie należy przesłać </w:t>
      </w:r>
      <w:r w:rsidRPr="00F36AC2">
        <w:rPr>
          <w:color w:val="000000"/>
        </w:rPr>
        <w:t>drogą pocztową lub złożyć w punkcie podawczym</w:t>
      </w:r>
      <w:r w:rsidR="002F1683">
        <w:rPr>
          <w:b w:val="0"/>
          <w:color w:val="000000"/>
        </w:rPr>
        <w:t>. W </w:t>
      </w:r>
      <w:r>
        <w:rPr>
          <w:b w:val="0"/>
          <w:color w:val="000000"/>
        </w:rPr>
        <w:t>przypadku drogi pocztowej d</w:t>
      </w:r>
      <w:r>
        <w:rPr>
          <w:b w:val="0"/>
        </w:rPr>
        <w:t>ecyduje data stempla pocztowego, w przypadku nadania przesyłką kurierską decyduje data wpływu.</w:t>
      </w:r>
      <w:r w:rsidRPr="00397AEB">
        <w:rPr>
          <w:b w:val="0"/>
        </w:rPr>
        <w:t xml:space="preserve"> </w:t>
      </w:r>
      <w:r w:rsidRPr="00407674">
        <w:rPr>
          <w:b w:val="0"/>
        </w:rPr>
        <w:t>Odwołanie złożone po terminie nie zostanie rozpatrzone.</w:t>
      </w:r>
    </w:p>
    <w:p w:rsidR="00191A79" w:rsidRDefault="00191A79" w:rsidP="00191A79">
      <w:pPr>
        <w:pStyle w:val="Tekstpodstawowy"/>
        <w:spacing w:before="120" w:after="120"/>
        <w:jc w:val="both"/>
        <w:rPr>
          <w:b w:val="0"/>
        </w:rPr>
      </w:pPr>
      <w:r>
        <w:rPr>
          <w:b w:val="0"/>
        </w:rPr>
        <w:t>UWAGA:</w:t>
      </w:r>
    </w:p>
    <w:p w:rsidR="00191A79" w:rsidRDefault="00191A79" w:rsidP="00191A79">
      <w:pPr>
        <w:pStyle w:val="Tekstpodstawowy"/>
        <w:spacing w:before="120" w:after="120"/>
        <w:jc w:val="both"/>
        <w:rPr>
          <w:b w:val="0"/>
        </w:rPr>
      </w:pPr>
      <w:r>
        <w:rPr>
          <w:b w:val="0"/>
        </w:rPr>
        <w:t xml:space="preserve">Złożenie oświadczenia niezgodnego ze stanem faktycznym może spowodować dyskwalifikację oferty. </w:t>
      </w:r>
    </w:p>
    <w:p w:rsidR="00637220" w:rsidRDefault="009B681E" w:rsidP="008261BC">
      <w:pPr>
        <w:pStyle w:val="podrozdzial"/>
      </w:pPr>
      <w:bookmarkStart w:id="70" w:name="_Toc248197297"/>
      <w:bookmarkStart w:id="71" w:name="_Toc276589845"/>
      <w:bookmarkStart w:id="72" w:name="_Toc378854843"/>
      <w:r>
        <w:t>OCENA MERYTORYCZNA</w:t>
      </w:r>
      <w:bookmarkEnd w:id="70"/>
      <w:bookmarkEnd w:id="71"/>
      <w:bookmarkEnd w:id="72"/>
    </w:p>
    <w:p w:rsidR="00637220" w:rsidRDefault="00637220" w:rsidP="00915C75">
      <w:pPr>
        <w:pStyle w:val="Tekstpodstawowy"/>
        <w:numPr>
          <w:ilvl w:val="0"/>
          <w:numId w:val="8"/>
        </w:numPr>
        <w:tabs>
          <w:tab w:val="clear" w:pos="360"/>
          <w:tab w:val="num" w:pos="540"/>
        </w:tabs>
        <w:spacing w:before="120" w:after="120"/>
        <w:ind w:left="540" w:hanging="540"/>
        <w:jc w:val="both"/>
        <w:rPr>
          <w:b w:val="0"/>
        </w:rPr>
      </w:pPr>
      <w:r>
        <w:rPr>
          <w:b w:val="0"/>
        </w:rPr>
        <w:t>Ocen</w:t>
      </w:r>
      <w:r w:rsidR="00944590">
        <w:rPr>
          <w:b w:val="0"/>
        </w:rPr>
        <w:t xml:space="preserve">a merytoryczna, </w:t>
      </w:r>
      <w:r>
        <w:rPr>
          <w:b w:val="0"/>
        </w:rPr>
        <w:t xml:space="preserve">dokonywana przez komisję konkursową przy wsparciu ekspertów, jest szczególnie ważnym elementem całego systemu, decydującym o jego skuteczności, a także efektywności i wiarygodności. Zadaniem tej oceny jest wyłonienie z </w:t>
      </w:r>
      <w:r w:rsidR="001032BC">
        <w:rPr>
          <w:b w:val="0"/>
        </w:rPr>
        <w:t>ofert</w:t>
      </w:r>
      <w:r>
        <w:rPr>
          <w:b w:val="0"/>
        </w:rPr>
        <w:t xml:space="preserve"> tych projektów, które są najlepsze i gwarantują szanse na sukces realizacyjny. W ramach oceny eksperci weryfikują, czy </w:t>
      </w:r>
      <w:r w:rsidR="001032BC">
        <w:rPr>
          <w:b w:val="0"/>
        </w:rPr>
        <w:t>oferta</w:t>
      </w:r>
      <w:r>
        <w:rPr>
          <w:b w:val="0"/>
        </w:rPr>
        <w:t xml:space="preserve"> spełnia niektóre kryteria formalne, kryteria horyzontalne i kryteria merytoryczne. Przy ocenie merytorycznej w szczególności brane będą pod uwagę następujące kryteria:</w:t>
      </w:r>
    </w:p>
    <w:p w:rsidR="00637220" w:rsidRDefault="00637220" w:rsidP="00AF1E12">
      <w:pPr>
        <w:pStyle w:val="Tekstpodstawowy"/>
        <w:numPr>
          <w:ilvl w:val="0"/>
          <w:numId w:val="2"/>
        </w:numPr>
        <w:tabs>
          <w:tab w:val="num" w:pos="-5400"/>
        </w:tabs>
        <w:ind w:left="1080" w:hanging="540"/>
        <w:jc w:val="both"/>
        <w:rPr>
          <w:b w:val="0"/>
        </w:rPr>
      </w:pPr>
      <w:r>
        <w:rPr>
          <w:b w:val="0"/>
        </w:rPr>
        <w:t>realność wykonania,</w:t>
      </w:r>
    </w:p>
    <w:p w:rsidR="00637220" w:rsidRDefault="00637220" w:rsidP="00AF1E12">
      <w:pPr>
        <w:pStyle w:val="Tekstpodstawowy"/>
        <w:numPr>
          <w:ilvl w:val="0"/>
          <w:numId w:val="2"/>
        </w:numPr>
        <w:tabs>
          <w:tab w:val="num" w:pos="-5400"/>
        </w:tabs>
        <w:ind w:left="1080" w:hanging="540"/>
        <w:jc w:val="both"/>
        <w:rPr>
          <w:b w:val="0"/>
        </w:rPr>
      </w:pPr>
      <w:r>
        <w:rPr>
          <w:b w:val="0"/>
        </w:rPr>
        <w:t xml:space="preserve">efektywność społeczna i ekonomiczna projektu, </w:t>
      </w:r>
    </w:p>
    <w:p w:rsidR="00637220" w:rsidRDefault="00637220" w:rsidP="00AF1E12">
      <w:pPr>
        <w:pStyle w:val="Tekstpodstawowy"/>
        <w:numPr>
          <w:ilvl w:val="0"/>
          <w:numId w:val="2"/>
        </w:numPr>
        <w:tabs>
          <w:tab w:val="num" w:pos="-5400"/>
        </w:tabs>
        <w:ind w:left="1080" w:hanging="540"/>
        <w:jc w:val="both"/>
        <w:rPr>
          <w:b w:val="0"/>
        </w:rPr>
      </w:pPr>
      <w:r>
        <w:rPr>
          <w:b w:val="0"/>
        </w:rPr>
        <w:t>przydat</w:t>
      </w:r>
      <w:r w:rsidR="00E81C45">
        <w:rPr>
          <w:b w:val="0"/>
        </w:rPr>
        <w:t>ność z punktu widzenia beneficje</w:t>
      </w:r>
      <w:r>
        <w:rPr>
          <w:b w:val="0"/>
        </w:rPr>
        <w:t>ntów,</w:t>
      </w:r>
    </w:p>
    <w:p w:rsidR="00637220" w:rsidRDefault="00637220" w:rsidP="00AF1E12">
      <w:pPr>
        <w:pStyle w:val="Tekstpodstawowy"/>
        <w:numPr>
          <w:ilvl w:val="0"/>
          <w:numId w:val="2"/>
        </w:numPr>
        <w:tabs>
          <w:tab w:val="num" w:pos="-5400"/>
        </w:tabs>
        <w:ind w:left="1080" w:hanging="540"/>
        <w:jc w:val="both"/>
        <w:rPr>
          <w:b w:val="0"/>
        </w:rPr>
      </w:pPr>
      <w:r>
        <w:rPr>
          <w:b w:val="0"/>
        </w:rPr>
        <w:t>spełnianie kryteriów horyzontalnych,</w:t>
      </w:r>
    </w:p>
    <w:p w:rsidR="00637220" w:rsidRDefault="00637220" w:rsidP="00AF1E12">
      <w:pPr>
        <w:pStyle w:val="Tekstpodstawowy"/>
        <w:numPr>
          <w:ilvl w:val="0"/>
          <w:numId w:val="2"/>
        </w:numPr>
        <w:tabs>
          <w:tab w:val="num" w:pos="-5400"/>
        </w:tabs>
        <w:ind w:left="1080" w:hanging="540"/>
        <w:jc w:val="both"/>
        <w:rPr>
          <w:b w:val="0"/>
        </w:rPr>
      </w:pPr>
      <w:r>
        <w:rPr>
          <w:b w:val="0"/>
        </w:rPr>
        <w:t>klarowność budżetu,</w:t>
      </w:r>
    </w:p>
    <w:p w:rsidR="00637220" w:rsidRDefault="00637220" w:rsidP="00AF1E12">
      <w:pPr>
        <w:pStyle w:val="Tekstpodstawowy"/>
        <w:numPr>
          <w:ilvl w:val="0"/>
          <w:numId w:val="2"/>
        </w:numPr>
        <w:tabs>
          <w:tab w:val="num" w:pos="-5400"/>
        </w:tabs>
        <w:ind w:left="1080" w:hanging="540"/>
        <w:jc w:val="both"/>
        <w:rPr>
          <w:b w:val="0"/>
        </w:rPr>
      </w:pPr>
      <w:r>
        <w:rPr>
          <w:b w:val="0"/>
        </w:rPr>
        <w:t>realność stosowanych stawek jednostkowych,</w:t>
      </w:r>
    </w:p>
    <w:p w:rsidR="00637220" w:rsidRDefault="00637220" w:rsidP="00AF1E12">
      <w:pPr>
        <w:pStyle w:val="Tekstpodstawowy"/>
        <w:numPr>
          <w:ilvl w:val="0"/>
          <w:numId w:val="2"/>
        </w:numPr>
        <w:tabs>
          <w:tab w:val="num" w:pos="-5400"/>
        </w:tabs>
        <w:ind w:left="1080" w:hanging="540"/>
        <w:jc w:val="both"/>
        <w:rPr>
          <w:b w:val="0"/>
        </w:rPr>
      </w:pPr>
      <w:r>
        <w:rPr>
          <w:b w:val="0"/>
        </w:rPr>
        <w:t>doświadczenia (osób i organizacji) i kwalifikacj</w:t>
      </w:r>
      <w:r w:rsidR="0065678A">
        <w:rPr>
          <w:b w:val="0"/>
        </w:rPr>
        <w:t>e (osób) w realizacji projektów.</w:t>
      </w:r>
      <w:r>
        <w:rPr>
          <w:b w:val="0"/>
        </w:rPr>
        <w:t xml:space="preserve"> </w:t>
      </w:r>
    </w:p>
    <w:p w:rsidR="00DE4B75" w:rsidRDefault="00637220" w:rsidP="00915C75">
      <w:pPr>
        <w:pStyle w:val="Tekstpodstawowy"/>
        <w:numPr>
          <w:ilvl w:val="0"/>
          <w:numId w:val="8"/>
        </w:numPr>
        <w:tabs>
          <w:tab w:val="clear" w:pos="360"/>
          <w:tab w:val="num" w:pos="540"/>
        </w:tabs>
        <w:spacing w:before="120" w:after="120"/>
        <w:ind w:left="540" w:hanging="540"/>
        <w:jc w:val="both"/>
        <w:rPr>
          <w:b w:val="0"/>
        </w:rPr>
      </w:pPr>
      <w:r>
        <w:rPr>
          <w:b w:val="0"/>
        </w:rPr>
        <w:t>O</w:t>
      </w:r>
      <w:r w:rsidR="00112901">
        <w:rPr>
          <w:b w:val="0"/>
        </w:rPr>
        <w:t>pinie o ofertach przedstawiają</w:t>
      </w:r>
      <w:r>
        <w:rPr>
          <w:b w:val="0"/>
        </w:rPr>
        <w:t xml:space="preserve"> eksperci wyłonieni w procedurze naboru,</w:t>
      </w:r>
      <w:r w:rsidR="00944590">
        <w:rPr>
          <w:b w:val="0"/>
        </w:rPr>
        <w:t xml:space="preserve"> </w:t>
      </w:r>
      <w:r>
        <w:rPr>
          <w:b w:val="0"/>
        </w:rPr>
        <w:t xml:space="preserve">zweryfikowani przez </w:t>
      </w:r>
      <w:r w:rsidR="00F36AC2">
        <w:rPr>
          <w:b w:val="0"/>
        </w:rPr>
        <w:t>m</w:t>
      </w:r>
      <w:r>
        <w:rPr>
          <w:b w:val="0"/>
        </w:rPr>
        <w:t>inistra właściwego ds. zabezpieczenia społecznego, na podstawie rezultatów ich dotychczasowej pracy eksperckiej. D</w:t>
      </w:r>
      <w:r w:rsidR="00CA7B70">
        <w:rPr>
          <w:b w:val="0"/>
        </w:rPr>
        <w:t>la zapewnienia przejrzystości i </w:t>
      </w:r>
      <w:r>
        <w:rPr>
          <w:b w:val="0"/>
        </w:rPr>
        <w:t xml:space="preserve">niezależności pracy ekspertów, dane ekspertów oceniających poszczególne </w:t>
      </w:r>
      <w:r w:rsidR="00CD2D3B">
        <w:rPr>
          <w:b w:val="0"/>
        </w:rPr>
        <w:t>oferty</w:t>
      </w:r>
      <w:r>
        <w:rPr>
          <w:b w:val="0"/>
        </w:rPr>
        <w:t xml:space="preserve">, zostaną utajnione. </w:t>
      </w:r>
    </w:p>
    <w:p w:rsidR="00944590" w:rsidRDefault="00CD2D3B" w:rsidP="00AF3564">
      <w:pPr>
        <w:pStyle w:val="Tekstpodstawowy"/>
        <w:spacing w:before="120" w:after="120"/>
        <w:ind w:left="567"/>
        <w:jc w:val="both"/>
        <w:rPr>
          <w:b w:val="0"/>
        </w:rPr>
      </w:pPr>
      <w:r>
        <w:rPr>
          <w:b w:val="0"/>
        </w:rPr>
        <w:t xml:space="preserve">Każda </w:t>
      </w:r>
      <w:r w:rsidR="001032BC">
        <w:rPr>
          <w:b w:val="0"/>
        </w:rPr>
        <w:t>oferta</w:t>
      </w:r>
      <w:r w:rsidR="00637220">
        <w:rPr>
          <w:b w:val="0"/>
        </w:rPr>
        <w:t xml:space="preserve"> </w:t>
      </w:r>
      <w:r w:rsidR="007C78C5">
        <w:rPr>
          <w:b w:val="0"/>
        </w:rPr>
        <w:t xml:space="preserve">- złożona poza </w:t>
      </w:r>
      <w:r w:rsidR="00A77720">
        <w:rPr>
          <w:b w:val="0"/>
        </w:rPr>
        <w:t xml:space="preserve">Priorytetem </w:t>
      </w:r>
      <w:r w:rsidR="00CA7B70">
        <w:rPr>
          <w:b w:val="0"/>
        </w:rPr>
        <w:t>1</w:t>
      </w:r>
      <w:r w:rsidR="00A77720">
        <w:rPr>
          <w:b w:val="0"/>
        </w:rPr>
        <w:t xml:space="preserve"> i </w:t>
      </w:r>
      <w:r w:rsidR="007C78C5">
        <w:rPr>
          <w:b w:val="0"/>
        </w:rPr>
        <w:t xml:space="preserve">komponentami - </w:t>
      </w:r>
      <w:r w:rsidR="00637220">
        <w:rPr>
          <w:b w:val="0"/>
        </w:rPr>
        <w:t>będzie ocenian</w:t>
      </w:r>
      <w:r w:rsidR="00E45AFD">
        <w:rPr>
          <w:b w:val="0"/>
        </w:rPr>
        <w:t>a</w:t>
      </w:r>
      <w:r w:rsidR="00637220">
        <w:rPr>
          <w:b w:val="0"/>
        </w:rPr>
        <w:t xml:space="preserve"> indywidualnie i niezależnie przez dwóch ekspertów. W przypadku wyraźnyc</w:t>
      </w:r>
      <w:r w:rsidR="002F1683">
        <w:rPr>
          <w:b w:val="0"/>
        </w:rPr>
        <w:t>h różnic w </w:t>
      </w:r>
      <w:r w:rsidR="00637220" w:rsidRPr="00E55EBE">
        <w:rPr>
          <w:b w:val="0"/>
        </w:rPr>
        <w:t xml:space="preserve">punktacji, Instytucja Zarządzająca ustala na zasadach określonych w pkt. </w:t>
      </w:r>
      <w:r w:rsidR="00E55EBE" w:rsidRPr="00E55EBE">
        <w:rPr>
          <w:b w:val="0"/>
        </w:rPr>
        <w:t>6</w:t>
      </w:r>
      <w:r w:rsidR="00637220" w:rsidRPr="00E55EBE">
        <w:rPr>
          <w:b w:val="0"/>
        </w:rPr>
        <w:t>) niniejszego rozdziału ostateczną punktację oraz propozycję kwoty dotacji do zatwierdzenia</w:t>
      </w:r>
      <w:r w:rsidR="00637220">
        <w:rPr>
          <w:b w:val="0"/>
        </w:rPr>
        <w:t xml:space="preserve"> przez </w:t>
      </w:r>
      <w:r w:rsidR="00F36AC2">
        <w:rPr>
          <w:b w:val="0"/>
        </w:rPr>
        <w:t>ministra właściwego ds. zabezpieczenia społecznego</w:t>
      </w:r>
      <w:r w:rsidR="00637220">
        <w:rPr>
          <w:b w:val="0"/>
        </w:rPr>
        <w:t>.</w:t>
      </w:r>
    </w:p>
    <w:p w:rsidR="00637220" w:rsidRDefault="00637220" w:rsidP="00915C75">
      <w:pPr>
        <w:pStyle w:val="Tekstpodstawowy"/>
        <w:numPr>
          <w:ilvl w:val="0"/>
          <w:numId w:val="8"/>
        </w:numPr>
        <w:tabs>
          <w:tab w:val="clear" w:pos="360"/>
          <w:tab w:val="num" w:pos="540"/>
        </w:tabs>
        <w:spacing w:before="120" w:after="120"/>
        <w:ind w:left="540" w:hanging="540"/>
        <w:jc w:val="both"/>
        <w:rPr>
          <w:b w:val="0"/>
          <w:bCs w:val="0"/>
        </w:rPr>
      </w:pPr>
      <w:r>
        <w:rPr>
          <w:b w:val="0"/>
          <w:bCs w:val="0"/>
        </w:rPr>
        <w:t xml:space="preserve">Eksperci dokonują oceny merytorycznej na podstawie wytycznych zawartych </w:t>
      </w:r>
      <w:r>
        <w:rPr>
          <w:b w:val="0"/>
          <w:bCs w:val="0"/>
        </w:rPr>
        <w:br/>
        <w:t>w karcie oceny merytorycznej</w:t>
      </w:r>
      <w:r>
        <w:rPr>
          <w:b w:val="0"/>
          <w:i/>
        </w:rPr>
        <w:t>.</w:t>
      </w:r>
      <w:r>
        <w:rPr>
          <w:b w:val="0"/>
          <w:bCs w:val="0"/>
        </w:rPr>
        <w:t xml:space="preserve"> Swoją ocenę eksperci przedstawiają na piśmie, w oparciu o system punktów przyporządkowanych</w:t>
      </w:r>
      <w:r w:rsidR="002F1683">
        <w:rPr>
          <w:b w:val="0"/>
          <w:bCs w:val="0"/>
        </w:rPr>
        <w:t xml:space="preserve"> poszczególnym kryteriom wraz z </w:t>
      </w:r>
      <w:r>
        <w:rPr>
          <w:b w:val="0"/>
          <w:bCs w:val="0"/>
        </w:rPr>
        <w:t xml:space="preserve">uzasadnieniem oceny. </w:t>
      </w:r>
    </w:p>
    <w:p w:rsidR="002570AC" w:rsidRDefault="009B681E" w:rsidP="008261BC">
      <w:pPr>
        <w:pStyle w:val="podrozdzial"/>
      </w:pPr>
      <w:bookmarkStart w:id="73" w:name="_Toc276589846"/>
      <w:bookmarkStart w:id="74" w:name="_Toc378854844"/>
      <w:r>
        <w:lastRenderedPageBreak/>
        <w:t>FORMUŁOWANIE LIST RANKINGOWYCH</w:t>
      </w:r>
      <w:bookmarkEnd w:id="73"/>
      <w:bookmarkEnd w:id="74"/>
    </w:p>
    <w:p w:rsidR="00DE7323" w:rsidRDefault="00DE7323" w:rsidP="00DE7323">
      <w:pPr>
        <w:pStyle w:val="Tekstpodstawowy"/>
        <w:spacing w:before="120" w:after="120"/>
        <w:jc w:val="both"/>
        <w:rPr>
          <w:b w:val="0"/>
          <w:bCs w:val="0"/>
        </w:rPr>
      </w:pPr>
      <w:r>
        <w:rPr>
          <w:b w:val="0"/>
          <w:bCs w:val="0"/>
        </w:rPr>
        <w:t xml:space="preserve">1. Komisja konkursowa zostanie wyłoniona w celu oceny złożonych ofert. W jej skład wchodzą: </w:t>
      </w:r>
    </w:p>
    <w:p w:rsidR="00DE7323" w:rsidRDefault="00DE7323" w:rsidP="00915C75">
      <w:pPr>
        <w:pStyle w:val="Tekstpodstawowy"/>
        <w:numPr>
          <w:ilvl w:val="0"/>
          <w:numId w:val="34"/>
        </w:numPr>
        <w:spacing w:before="120" w:after="120"/>
        <w:jc w:val="both"/>
        <w:rPr>
          <w:b w:val="0"/>
          <w:bCs w:val="0"/>
        </w:rPr>
      </w:pPr>
      <w:r>
        <w:rPr>
          <w:b w:val="0"/>
          <w:bCs w:val="0"/>
        </w:rPr>
        <w:t xml:space="preserve">przedstawiciele </w:t>
      </w:r>
      <w:r w:rsidR="00F36AC2">
        <w:rPr>
          <w:b w:val="0"/>
          <w:bCs w:val="0"/>
        </w:rPr>
        <w:t>m</w:t>
      </w:r>
      <w:r>
        <w:rPr>
          <w:b w:val="0"/>
          <w:bCs w:val="0"/>
        </w:rPr>
        <w:t xml:space="preserve">inistra właściwego ds. zabezpieczenia społecznego, </w:t>
      </w:r>
    </w:p>
    <w:p w:rsidR="00EB690B" w:rsidRPr="00CA7B70" w:rsidRDefault="00DE7323" w:rsidP="00915C75">
      <w:pPr>
        <w:pStyle w:val="Tekstpodstawowy"/>
        <w:numPr>
          <w:ilvl w:val="0"/>
          <w:numId w:val="34"/>
        </w:numPr>
        <w:spacing w:before="120" w:after="120"/>
        <w:jc w:val="both"/>
        <w:rPr>
          <w:b w:val="0"/>
          <w:bCs w:val="0"/>
        </w:rPr>
      </w:pPr>
      <w:r>
        <w:rPr>
          <w:b w:val="0"/>
          <w:bCs w:val="0"/>
        </w:rPr>
        <w:t>o</w:t>
      </w:r>
      <w:r w:rsidRPr="00883A21">
        <w:rPr>
          <w:b w:val="0"/>
          <w:bCs w:val="0"/>
        </w:rPr>
        <w:t>sob</w:t>
      </w:r>
      <w:r>
        <w:rPr>
          <w:b w:val="0"/>
          <w:bCs w:val="0"/>
        </w:rPr>
        <w:t>y</w:t>
      </w:r>
      <w:r w:rsidRPr="00883A21">
        <w:rPr>
          <w:b w:val="0"/>
          <w:bCs w:val="0"/>
        </w:rPr>
        <w:t xml:space="preserve"> </w:t>
      </w:r>
      <w:r w:rsidR="00FC25BC" w:rsidRPr="00CA7B70">
        <w:rPr>
          <w:b w:val="0"/>
          <w:bCs w:val="0"/>
        </w:rPr>
        <w:t>wskazane przez</w:t>
      </w:r>
      <w:r w:rsidRPr="00CA7B70">
        <w:rPr>
          <w:b w:val="0"/>
          <w:bCs w:val="0"/>
        </w:rPr>
        <w:t xml:space="preserve"> organizacje pozarządowe lub podmioty wymienione w art. 3 ust. 3 </w:t>
      </w:r>
      <w:proofErr w:type="spellStart"/>
      <w:r w:rsidRPr="00CA7B70">
        <w:rPr>
          <w:b w:val="0"/>
        </w:rPr>
        <w:t>UoDPPi</w:t>
      </w:r>
      <w:r w:rsidR="002230FB" w:rsidRPr="00CA7B70">
        <w:rPr>
          <w:b w:val="0"/>
        </w:rPr>
        <w:t>o</w:t>
      </w:r>
      <w:r w:rsidRPr="00CA7B70">
        <w:rPr>
          <w:b w:val="0"/>
        </w:rPr>
        <w:t>W</w:t>
      </w:r>
      <w:proofErr w:type="spellEnd"/>
      <w:r w:rsidRPr="00CA7B70">
        <w:rPr>
          <w:b w:val="0"/>
          <w:bCs w:val="0"/>
        </w:rPr>
        <w:t xml:space="preserve">, z wyłączeniem osób </w:t>
      </w:r>
      <w:r w:rsidR="00FC25BC" w:rsidRPr="00CA7B70">
        <w:rPr>
          <w:b w:val="0"/>
          <w:bCs w:val="0"/>
        </w:rPr>
        <w:t>wskazanych przez</w:t>
      </w:r>
      <w:r w:rsidRPr="00CA7B70">
        <w:rPr>
          <w:b w:val="0"/>
          <w:bCs w:val="0"/>
        </w:rPr>
        <w:t xml:space="preserve"> te podmioty, </w:t>
      </w:r>
      <w:r w:rsidR="00FC25BC" w:rsidRPr="00CA7B70">
        <w:rPr>
          <w:b w:val="0"/>
          <w:bCs w:val="0"/>
        </w:rPr>
        <w:t>które biorą udział w konkursie.</w:t>
      </w:r>
    </w:p>
    <w:p w:rsidR="00FC25BC" w:rsidRDefault="00FC25BC" w:rsidP="00FC25BC">
      <w:pPr>
        <w:pStyle w:val="Tekstpodstawowy"/>
        <w:spacing w:before="120" w:after="120"/>
        <w:jc w:val="both"/>
        <w:rPr>
          <w:b w:val="0"/>
          <w:bCs w:val="0"/>
        </w:rPr>
      </w:pPr>
      <w:r>
        <w:rPr>
          <w:b w:val="0"/>
          <w:bCs w:val="0"/>
        </w:rPr>
        <w:t>W pracach komisji uczestniczą także – z głosem doradc</w:t>
      </w:r>
      <w:r w:rsidR="002F1683">
        <w:rPr>
          <w:b w:val="0"/>
          <w:bCs w:val="0"/>
        </w:rPr>
        <w:t>zym – dwaj eksperci wyłonieni z </w:t>
      </w:r>
      <w:r>
        <w:rPr>
          <w:b w:val="0"/>
          <w:bCs w:val="0"/>
        </w:rPr>
        <w:t>grona ekspertów oceniający oferty i sprawują oni funkcję „trzeciego eksperta”.</w:t>
      </w:r>
    </w:p>
    <w:p w:rsidR="00DE7323" w:rsidRDefault="00DE7323" w:rsidP="00DE7323">
      <w:pPr>
        <w:pStyle w:val="Tekstpodstawowy"/>
        <w:spacing w:before="120" w:after="120"/>
        <w:jc w:val="both"/>
        <w:rPr>
          <w:b w:val="0"/>
          <w:bCs w:val="0"/>
        </w:rPr>
      </w:pPr>
      <w:r>
        <w:rPr>
          <w:b w:val="0"/>
          <w:bCs w:val="0"/>
        </w:rPr>
        <w:t xml:space="preserve">2. Komisja konkursowa, na podstawie wyrażonych w punktach opinii ekspertów, ustala listę rankingową projektów proponowanych do dofinansowania. Znajdują się na niej wszystkie wnioski ocenione merytorycznie. Lista ta jest następnie przedstawiana </w:t>
      </w:r>
      <w:r w:rsidR="00F36AC2">
        <w:rPr>
          <w:b w:val="0"/>
          <w:bCs w:val="0"/>
        </w:rPr>
        <w:t>m</w:t>
      </w:r>
      <w:r>
        <w:rPr>
          <w:b w:val="0"/>
          <w:bCs w:val="0"/>
        </w:rPr>
        <w:t xml:space="preserve">inistrowi </w:t>
      </w:r>
      <w:r>
        <w:rPr>
          <w:b w:val="0"/>
        </w:rPr>
        <w:t>właściwemu ds. zabezpieczenia społecznego</w:t>
      </w:r>
      <w:r>
        <w:rPr>
          <w:b w:val="0"/>
          <w:bCs w:val="0"/>
        </w:rPr>
        <w:t>.</w:t>
      </w:r>
    </w:p>
    <w:p w:rsidR="00DE7323" w:rsidRDefault="00DE7323" w:rsidP="00DE7323">
      <w:pPr>
        <w:ind w:firstLine="540"/>
        <w:jc w:val="both"/>
      </w:pPr>
      <w:r>
        <w:t>Lista zawiera następujące informacje:</w:t>
      </w:r>
    </w:p>
    <w:p w:rsidR="00DE7323" w:rsidRDefault="00DE7323" w:rsidP="00915C75">
      <w:pPr>
        <w:numPr>
          <w:ilvl w:val="0"/>
          <w:numId w:val="35"/>
        </w:numPr>
        <w:jc w:val="both"/>
      </w:pPr>
      <w:r>
        <w:t>numer oferty FIO;</w:t>
      </w:r>
    </w:p>
    <w:p w:rsidR="00DE7323" w:rsidRDefault="00DE7323" w:rsidP="00915C75">
      <w:pPr>
        <w:numPr>
          <w:ilvl w:val="0"/>
          <w:numId w:val="35"/>
        </w:numPr>
        <w:jc w:val="both"/>
      </w:pPr>
      <w:r>
        <w:t>suma kontrolna;</w:t>
      </w:r>
    </w:p>
    <w:p w:rsidR="00DE7323" w:rsidRDefault="00DE7323" w:rsidP="00915C75">
      <w:pPr>
        <w:numPr>
          <w:ilvl w:val="0"/>
          <w:numId w:val="35"/>
        </w:numPr>
        <w:jc w:val="both"/>
      </w:pPr>
      <w:r>
        <w:t>nazwa organizacji;</w:t>
      </w:r>
    </w:p>
    <w:p w:rsidR="00DE7323" w:rsidRDefault="00DE7323" w:rsidP="00915C75">
      <w:pPr>
        <w:numPr>
          <w:ilvl w:val="0"/>
          <w:numId w:val="35"/>
        </w:numPr>
        <w:jc w:val="both"/>
      </w:pPr>
      <w:r>
        <w:t>nazwa zadania;</w:t>
      </w:r>
    </w:p>
    <w:p w:rsidR="00DE7323" w:rsidRDefault="00DE7323" w:rsidP="00915C75">
      <w:pPr>
        <w:numPr>
          <w:ilvl w:val="0"/>
          <w:numId w:val="35"/>
        </w:numPr>
        <w:jc w:val="both"/>
      </w:pPr>
      <w:r>
        <w:t>numer Priorytetu;</w:t>
      </w:r>
    </w:p>
    <w:p w:rsidR="00DE7323" w:rsidRDefault="00DE7323" w:rsidP="00915C75">
      <w:pPr>
        <w:numPr>
          <w:ilvl w:val="0"/>
          <w:numId w:val="35"/>
        </w:numPr>
        <w:jc w:val="both"/>
      </w:pPr>
      <w:r>
        <w:t xml:space="preserve">numer </w:t>
      </w:r>
      <w:r w:rsidR="00E83C45">
        <w:t>kierunku działania</w:t>
      </w:r>
      <w:r>
        <w:t>;</w:t>
      </w:r>
    </w:p>
    <w:p w:rsidR="00DE7323" w:rsidRDefault="00DE7323" w:rsidP="00915C75">
      <w:pPr>
        <w:numPr>
          <w:ilvl w:val="0"/>
          <w:numId w:val="35"/>
        </w:numPr>
        <w:jc w:val="both"/>
      </w:pPr>
      <w:r>
        <w:t>siedziba – miejscowość / województwo;</w:t>
      </w:r>
    </w:p>
    <w:p w:rsidR="00DE7323" w:rsidRDefault="00DE7323" w:rsidP="00915C75">
      <w:pPr>
        <w:numPr>
          <w:ilvl w:val="0"/>
          <w:numId w:val="35"/>
        </w:numPr>
        <w:jc w:val="both"/>
      </w:pPr>
      <w:r>
        <w:t>nr KRS lub inny;</w:t>
      </w:r>
    </w:p>
    <w:p w:rsidR="00DE7323" w:rsidRDefault="00DE7323" w:rsidP="00915C75">
      <w:pPr>
        <w:numPr>
          <w:ilvl w:val="0"/>
          <w:numId w:val="35"/>
        </w:numPr>
        <w:jc w:val="both"/>
      </w:pPr>
      <w:r>
        <w:t xml:space="preserve">kwota dotacji proponowana do zatwierdzenia przez </w:t>
      </w:r>
      <w:r w:rsidR="00F36AC2">
        <w:t>m</w:t>
      </w:r>
      <w:r>
        <w:t>inistra właściwego ds. zabezpieczenia społecznego;</w:t>
      </w:r>
    </w:p>
    <w:p w:rsidR="00DE7323" w:rsidRDefault="00DE7323" w:rsidP="00915C75">
      <w:pPr>
        <w:numPr>
          <w:ilvl w:val="0"/>
          <w:numId w:val="35"/>
        </w:numPr>
        <w:jc w:val="both"/>
      </w:pPr>
      <w:r>
        <w:t>liczba punktów uzyskanych w czasie oceny ekspertów.</w:t>
      </w:r>
    </w:p>
    <w:p w:rsidR="00DE7323" w:rsidRDefault="00DE7323" w:rsidP="00DE7323">
      <w:pPr>
        <w:pStyle w:val="Tekstpodstawowy"/>
        <w:spacing w:before="120" w:after="120"/>
        <w:jc w:val="both"/>
        <w:rPr>
          <w:b w:val="0"/>
          <w:bCs w:val="0"/>
        </w:rPr>
      </w:pPr>
      <w:r>
        <w:rPr>
          <w:b w:val="0"/>
          <w:bCs w:val="0"/>
        </w:rPr>
        <w:t xml:space="preserve">3. Propozycję kwoty dotacji do zatwierdzenia przez </w:t>
      </w:r>
      <w:r w:rsidR="00F36AC2">
        <w:rPr>
          <w:b w:val="0"/>
        </w:rPr>
        <w:t>m</w:t>
      </w:r>
      <w:r>
        <w:rPr>
          <w:b w:val="0"/>
        </w:rPr>
        <w:t>inistra właściwego ds. zabezpieczenia społecznego</w:t>
      </w:r>
      <w:r>
        <w:rPr>
          <w:b w:val="0"/>
          <w:bCs w:val="0"/>
        </w:rPr>
        <w:t xml:space="preserve"> ustala się, biorąc pod uwagę </w:t>
      </w:r>
      <w:r>
        <w:rPr>
          <w:b w:val="0"/>
        </w:rPr>
        <w:t>ocenę budżetu dokonaną przez ekspertów. Kwota ta może być wypadkową ocen obu ekspertów lub być zbliżona do ocen pierwszego lub drugiego eksperta.</w:t>
      </w:r>
    </w:p>
    <w:p w:rsidR="00DE7323" w:rsidRPr="000D4569" w:rsidRDefault="00DE7323" w:rsidP="00DE7323">
      <w:pPr>
        <w:pStyle w:val="Tekstpodstawowy"/>
        <w:spacing w:before="120" w:after="120"/>
        <w:jc w:val="both"/>
        <w:rPr>
          <w:b w:val="0"/>
          <w:bCs w:val="0"/>
        </w:rPr>
      </w:pPr>
      <w:r>
        <w:rPr>
          <w:b w:val="0"/>
          <w:bCs w:val="0"/>
        </w:rPr>
        <w:t xml:space="preserve">4. W przypadku, gdy obaj eksperci przyznali ocenę negatywną w tym samym obszarze, oferta </w:t>
      </w:r>
      <w:r w:rsidRPr="000D4569">
        <w:rPr>
          <w:b w:val="0"/>
          <w:bCs w:val="0"/>
        </w:rPr>
        <w:t xml:space="preserve">zostaje oceniona negatywnie (odrzucona) na etapie oceny merytorycznej. </w:t>
      </w:r>
    </w:p>
    <w:p w:rsidR="00DE7323" w:rsidRPr="000D4569" w:rsidRDefault="00DE7323" w:rsidP="00DE7323">
      <w:pPr>
        <w:pStyle w:val="Tekstpodstawowy"/>
        <w:spacing w:before="120" w:after="120"/>
        <w:jc w:val="both"/>
        <w:rPr>
          <w:b w:val="0"/>
          <w:bCs w:val="0"/>
        </w:rPr>
      </w:pPr>
      <w:r w:rsidRPr="000D4569">
        <w:rPr>
          <w:b w:val="0"/>
        </w:rPr>
        <w:t>Ocena negatywna oznacza</w:t>
      </w:r>
      <w:r w:rsidR="009E1C92" w:rsidRPr="000D4569">
        <w:rPr>
          <w:b w:val="0"/>
        </w:rPr>
        <w:t>, że oferta otrzymała poniżej 65</w:t>
      </w:r>
      <w:r w:rsidRPr="000D4569">
        <w:rPr>
          <w:b w:val="0"/>
        </w:rPr>
        <w:t xml:space="preserve">% punktów w obszarze </w:t>
      </w:r>
      <w:r w:rsidRPr="000D4569">
        <w:rPr>
          <w:b w:val="0"/>
          <w:i/>
        </w:rPr>
        <w:t>Merytoryczna zawartość oferty</w:t>
      </w:r>
      <w:r w:rsidRPr="000D4569">
        <w:rPr>
          <w:b w:val="0"/>
        </w:rPr>
        <w:t xml:space="preserve"> lub </w:t>
      </w:r>
      <w:r w:rsidR="0032712D" w:rsidRPr="000D4569">
        <w:rPr>
          <w:b w:val="0"/>
        </w:rPr>
        <w:t xml:space="preserve">w </w:t>
      </w:r>
      <w:r w:rsidRPr="000D4569">
        <w:rPr>
          <w:b w:val="0"/>
        </w:rPr>
        <w:t xml:space="preserve">obszarze </w:t>
      </w:r>
      <w:r w:rsidRPr="000D4569">
        <w:rPr>
          <w:b w:val="0"/>
          <w:i/>
        </w:rPr>
        <w:t>Budżet</w:t>
      </w:r>
      <w:r w:rsidRPr="000D4569">
        <w:rPr>
          <w:b w:val="0"/>
        </w:rPr>
        <w:t xml:space="preserve"> </w:t>
      </w:r>
      <w:r w:rsidR="009E1C92" w:rsidRPr="000D4569">
        <w:rPr>
          <w:b w:val="0"/>
        </w:rPr>
        <w:t xml:space="preserve"> lub </w:t>
      </w:r>
      <w:r w:rsidR="0032712D" w:rsidRPr="000D4569">
        <w:rPr>
          <w:b w:val="0"/>
        </w:rPr>
        <w:t>w obszarze</w:t>
      </w:r>
      <w:r w:rsidR="009E1C92" w:rsidRPr="000D4569">
        <w:rPr>
          <w:b w:val="0"/>
        </w:rPr>
        <w:t xml:space="preserve"> </w:t>
      </w:r>
      <w:r w:rsidR="0032712D" w:rsidRPr="000D4569">
        <w:rPr>
          <w:b w:val="0"/>
          <w:i/>
        </w:rPr>
        <w:t>zaangażowanie społeczności</w:t>
      </w:r>
      <w:r w:rsidR="009E1C92" w:rsidRPr="000D4569">
        <w:rPr>
          <w:b w:val="0"/>
        </w:rPr>
        <w:t xml:space="preserve"> </w:t>
      </w:r>
      <w:r w:rsidRPr="000D4569">
        <w:rPr>
          <w:b w:val="0"/>
        </w:rPr>
        <w:t xml:space="preserve">lub poniżej 50% punktów w obszarze </w:t>
      </w:r>
      <w:r w:rsidRPr="000D4569">
        <w:rPr>
          <w:b w:val="0"/>
          <w:i/>
        </w:rPr>
        <w:t>Zasoby osobowe i rzeczowe</w:t>
      </w:r>
      <w:r w:rsidRPr="000D4569">
        <w:rPr>
          <w:b w:val="0"/>
        </w:rPr>
        <w:t>. W innym przypadku uznaje się, iż oferta została oceniona pozytywnie (przyjęta)</w:t>
      </w:r>
      <w:r w:rsidR="0032712D" w:rsidRPr="000D4569">
        <w:rPr>
          <w:b w:val="0"/>
        </w:rPr>
        <w:t xml:space="preserve"> na etapie oceny merytorycznej.</w:t>
      </w:r>
    </w:p>
    <w:p w:rsidR="00DE7323" w:rsidRDefault="00DE7323" w:rsidP="00DE7323">
      <w:pPr>
        <w:pStyle w:val="Tekstpodstawowy"/>
        <w:spacing w:before="120" w:after="120"/>
        <w:jc w:val="both"/>
        <w:rPr>
          <w:b w:val="0"/>
        </w:rPr>
      </w:pPr>
      <w:r w:rsidRPr="000D4569">
        <w:rPr>
          <w:b w:val="0"/>
        </w:rPr>
        <w:t>Na etapie oceny merytorycznej</w:t>
      </w:r>
      <w:r>
        <w:rPr>
          <w:b w:val="0"/>
        </w:rPr>
        <w:t xml:space="preserve"> eksperci mogą wskazać uchybienia formalne i wówczas oferta może zostać oceniona negatywnie formalnie</w:t>
      </w:r>
      <w:r w:rsidR="00F36AC2">
        <w:rPr>
          <w:b w:val="0"/>
        </w:rPr>
        <w:t>.</w:t>
      </w:r>
      <w:r>
        <w:rPr>
          <w:b w:val="0"/>
        </w:rPr>
        <w:t xml:space="preserve"> </w:t>
      </w:r>
    </w:p>
    <w:p w:rsidR="00DE7323" w:rsidRDefault="00DE7323" w:rsidP="00DE7323">
      <w:pPr>
        <w:pStyle w:val="Tekstpodstawowy"/>
        <w:spacing w:before="120" w:after="120"/>
        <w:jc w:val="both"/>
        <w:rPr>
          <w:b w:val="0"/>
          <w:bCs w:val="0"/>
        </w:rPr>
      </w:pPr>
      <w:r>
        <w:rPr>
          <w:b w:val="0"/>
          <w:bCs w:val="0"/>
        </w:rPr>
        <w:t>5. Oceny ekspertów zostają zsumowane, a następnie zostają przyznane punkty za spełnienie kryteriów strategicznych. Łączna liczba punktów przyznanych przez ekspertów i punktów za kryteria strategiczne stanowi o miejscu danego projektu w rankingu.</w:t>
      </w:r>
    </w:p>
    <w:p w:rsidR="00DE7323" w:rsidRDefault="00DE7323" w:rsidP="00DE7323">
      <w:pPr>
        <w:pStyle w:val="Tekstpodstawowy"/>
        <w:spacing w:before="120" w:after="120"/>
        <w:jc w:val="both"/>
        <w:rPr>
          <w:b w:val="0"/>
          <w:bCs w:val="0"/>
        </w:rPr>
      </w:pPr>
      <w:r>
        <w:rPr>
          <w:b w:val="0"/>
          <w:bCs w:val="0"/>
        </w:rPr>
        <w:t xml:space="preserve">6. W przypadku, gdy oferta została oceniona pozytywnie przez obu ekspertów, </w:t>
      </w:r>
      <w:r>
        <w:rPr>
          <w:b w:val="0"/>
          <w:bCs w:val="0"/>
        </w:rPr>
        <w:br/>
        <w:t xml:space="preserve">ale występuje wyraźna różnica w punktacji (tzn. różnica punktów pomiędzy ocenami obu ekspertów wynosi min. 30 punktów), oferta kierowana jest do oceny III eksperta, który wypełnia </w:t>
      </w:r>
      <w:r w:rsidRPr="00765541">
        <w:rPr>
          <w:b w:val="0"/>
          <w:bCs w:val="0"/>
          <w:i/>
        </w:rPr>
        <w:t>kartę oceny merytorycznej</w:t>
      </w:r>
      <w:r>
        <w:rPr>
          <w:b w:val="0"/>
          <w:bCs w:val="0"/>
        </w:rPr>
        <w:t xml:space="preserve"> dysponując podwójna pulą punktową (200 pkt.). </w:t>
      </w:r>
      <w:r>
        <w:rPr>
          <w:b w:val="0"/>
          <w:bCs w:val="0"/>
        </w:rPr>
        <w:lastRenderedPageBreak/>
        <w:t>W</w:t>
      </w:r>
      <w:r w:rsidR="002F1683">
        <w:rPr>
          <w:b w:val="0"/>
          <w:bCs w:val="0"/>
        </w:rPr>
        <w:t> </w:t>
      </w:r>
      <w:r>
        <w:rPr>
          <w:b w:val="0"/>
          <w:bCs w:val="0"/>
        </w:rPr>
        <w:t xml:space="preserve">trakcie trzeciej oceny oferta poddawana jest wtórnej analizie po zapoznaniu się z punktacją obu ekspertów. Trzeci ekspert wyłaniany jest z grona ekspertów i jest członkiem komisji konkursowej. </w:t>
      </w:r>
    </w:p>
    <w:p w:rsidR="00DE7323" w:rsidRPr="001F7DDC" w:rsidRDefault="00DE7323" w:rsidP="00DE7323">
      <w:pPr>
        <w:pStyle w:val="Tekstpodstawowy"/>
        <w:spacing w:before="120" w:after="120"/>
        <w:jc w:val="both"/>
        <w:rPr>
          <w:b w:val="0"/>
          <w:bCs w:val="0"/>
          <w:color w:val="000000"/>
        </w:rPr>
      </w:pPr>
      <w:r w:rsidRPr="009C63EA">
        <w:rPr>
          <w:b w:val="0"/>
          <w:bCs w:val="0"/>
          <w:color w:val="000000"/>
        </w:rPr>
        <w:t>7.</w:t>
      </w:r>
      <w:r>
        <w:rPr>
          <w:b w:val="0"/>
          <w:bCs w:val="0"/>
        </w:rPr>
        <w:t xml:space="preserve"> Gdy istnieje różnica zdań pomiędzy ekspertami w zakresie przyznania punktów za spełnianie </w:t>
      </w:r>
      <w:r w:rsidRPr="001F7DDC">
        <w:rPr>
          <w:b w:val="0"/>
          <w:bCs w:val="0"/>
          <w:color w:val="000000"/>
        </w:rPr>
        <w:t xml:space="preserve">kryteriów strategicznych,  komisja konkursowa ustala ostateczną punktację oraz propozycję ostatecznej kwoty dotacji do zatwierdzenia przez </w:t>
      </w:r>
      <w:r w:rsidR="00F36AC2">
        <w:rPr>
          <w:b w:val="0"/>
          <w:color w:val="000000"/>
        </w:rPr>
        <w:t>m</w:t>
      </w:r>
      <w:r w:rsidRPr="001F7DDC">
        <w:rPr>
          <w:b w:val="0"/>
          <w:color w:val="000000"/>
        </w:rPr>
        <w:t>inistra właściwego ds. zabezpieczenia społecznego</w:t>
      </w:r>
      <w:r w:rsidR="009D59BC">
        <w:rPr>
          <w:b w:val="0"/>
          <w:bCs w:val="0"/>
          <w:color w:val="000000"/>
        </w:rPr>
        <w:t>.</w:t>
      </w:r>
    </w:p>
    <w:p w:rsidR="00DE7323" w:rsidRPr="001F7DDC" w:rsidRDefault="00DE7323" w:rsidP="00DE7323">
      <w:pPr>
        <w:pStyle w:val="Tekstpodstawowy"/>
        <w:spacing w:before="120" w:after="120"/>
        <w:jc w:val="both"/>
        <w:rPr>
          <w:b w:val="0"/>
          <w:bCs w:val="0"/>
          <w:color w:val="000000"/>
        </w:rPr>
      </w:pPr>
      <w:r w:rsidRPr="001F7DDC">
        <w:rPr>
          <w:b w:val="0"/>
          <w:bCs w:val="0"/>
          <w:color w:val="000000"/>
        </w:rPr>
        <w:t>8. Po wyjaśnieniu wszystkich wątpliwości lista jest uzupełniana o dokonane rozstrzygnięcia. Następnie, lista rankingowa jest dostosowywana do kwot alokacji na poszczególne Priorytety, zgodnie z poniższą procedurą:</w:t>
      </w:r>
    </w:p>
    <w:p w:rsidR="005A5D07" w:rsidRDefault="005A5D07" w:rsidP="00915C75">
      <w:pPr>
        <w:pStyle w:val="Tekstpodstawowy"/>
        <w:numPr>
          <w:ilvl w:val="1"/>
          <w:numId w:val="14"/>
        </w:numPr>
        <w:spacing w:before="120" w:after="120"/>
        <w:jc w:val="both"/>
        <w:rPr>
          <w:b w:val="0"/>
          <w:bCs w:val="0"/>
          <w:color w:val="000000"/>
        </w:rPr>
      </w:pPr>
      <w:r>
        <w:rPr>
          <w:b w:val="0"/>
          <w:bCs w:val="0"/>
          <w:color w:val="000000"/>
        </w:rPr>
        <w:t>tworzonych jest</w:t>
      </w:r>
      <w:r w:rsidR="00EB6FBF">
        <w:rPr>
          <w:b w:val="0"/>
          <w:bCs w:val="0"/>
          <w:color w:val="000000"/>
        </w:rPr>
        <w:t xml:space="preserve"> </w:t>
      </w:r>
      <w:r>
        <w:rPr>
          <w:b w:val="0"/>
          <w:bCs w:val="0"/>
          <w:color w:val="000000"/>
        </w:rPr>
        <w:t>dwanaście list</w:t>
      </w:r>
      <w:r w:rsidR="0032712D">
        <w:rPr>
          <w:b w:val="0"/>
          <w:bCs w:val="0"/>
          <w:color w:val="000000"/>
        </w:rPr>
        <w:t>, odrębne dla każdego p</w:t>
      </w:r>
      <w:r w:rsidR="00DE7323" w:rsidRPr="001F7DDC">
        <w:rPr>
          <w:b w:val="0"/>
          <w:bCs w:val="0"/>
          <w:color w:val="000000"/>
        </w:rPr>
        <w:t>riorytetu</w:t>
      </w:r>
      <w:r w:rsidR="0032712D">
        <w:rPr>
          <w:b w:val="0"/>
          <w:bCs w:val="0"/>
          <w:color w:val="000000"/>
        </w:rPr>
        <w:t xml:space="preserve"> / komponentu</w:t>
      </w:r>
      <w:r w:rsidR="00DE7323" w:rsidRPr="001F7DDC">
        <w:rPr>
          <w:b w:val="0"/>
          <w:bCs w:val="0"/>
          <w:color w:val="000000"/>
        </w:rPr>
        <w:t>,</w:t>
      </w:r>
      <w:r>
        <w:rPr>
          <w:b w:val="0"/>
          <w:bCs w:val="0"/>
          <w:color w:val="000000"/>
        </w:rPr>
        <w:t xml:space="preserve"> oraz w podziale na projekty „jednoroczne”, „dwuletnie” i „trzyletnie”:</w:t>
      </w:r>
    </w:p>
    <w:p w:rsidR="005A5D07" w:rsidRDefault="005A5D07" w:rsidP="00915C75">
      <w:pPr>
        <w:pStyle w:val="Tekstpodstawowy"/>
        <w:numPr>
          <w:ilvl w:val="1"/>
          <w:numId w:val="80"/>
        </w:numPr>
        <w:spacing w:before="120" w:after="120"/>
        <w:ind w:left="709"/>
        <w:jc w:val="both"/>
        <w:rPr>
          <w:b w:val="0"/>
          <w:bCs w:val="0"/>
        </w:rPr>
      </w:pPr>
      <w:r>
        <w:rPr>
          <w:b w:val="0"/>
          <w:bCs w:val="0"/>
        </w:rPr>
        <w:t>projekty „jednoroczne” w Priorytecie 2,</w:t>
      </w:r>
    </w:p>
    <w:p w:rsidR="005A5D07" w:rsidRDefault="005A5D07" w:rsidP="00915C75">
      <w:pPr>
        <w:pStyle w:val="Tekstpodstawowy"/>
        <w:numPr>
          <w:ilvl w:val="1"/>
          <w:numId w:val="80"/>
        </w:numPr>
        <w:spacing w:before="120" w:after="120"/>
        <w:ind w:left="709"/>
        <w:jc w:val="both"/>
        <w:rPr>
          <w:b w:val="0"/>
          <w:bCs w:val="0"/>
        </w:rPr>
      </w:pPr>
      <w:r>
        <w:rPr>
          <w:b w:val="0"/>
          <w:bCs w:val="0"/>
        </w:rPr>
        <w:t>projekty „dwuletnie” w Priorytecie 2,</w:t>
      </w:r>
    </w:p>
    <w:p w:rsidR="005A5D07" w:rsidRDefault="005A5D07" w:rsidP="00915C75">
      <w:pPr>
        <w:pStyle w:val="Tekstpodstawowy"/>
        <w:numPr>
          <w:ilvl w:val="1"/>
          <w:numId w:val="80"/>
        </w:numPr>
        <w:spacing w:before="120" w:after="120"/>
        <w:ind w:left="709"/>
        <w:jc w:val="both"/>
        <w:rPr>
          <w:b w:val="0"/>
          <w:bCs w:val="0"/>
        </w:rPr>
      </w:pPr>
      <w:r>
        <w:rPr>
          <w:b w:val="0"/>
          <w:bCs w:val="0"/>
        </w:rPr>
        <w:t>projekty „trzyletnie” w Priorytecie 2,</w:t>
      </w:r>
    </w:p>
    <w:p w:rsidR="005A5D07" w:rsidRDefault="005A5D07" w:rsidP="00915C75">
      <w:pPr>
        <w:pStyle w:val="Tekstpodstawowy"/>
        <w:numPr>
          <w:ilvl w:val="1"/>
          <w:numId w:val="80"/>
        </w:numPr>
        <w:spacing w:before="120" w:after="120"/>
        <w:ind w:left="709"/>
        <w:jc w:val="both"/>
        <w:rPr>
          <w:b w:val="0"/>
          <w:bCs w:val="0"/>
        </w:rPr>
      </w:pPr>
      <w:r>
        <w:rPr>
          <w:b w:val="0"/>
          <w:bCs w:val="0"/>
        </w:rPr>
        <w:t>projekty „jednoroczne” w Priorytecie 3,</w:t>
      </w:r>
    </w:p>
    <w:p w:rsidR="005A5D07" w:rsidRDefault="005A5D07" w:rsidP="00915C75">
      <w:pPr>
        <w:pStyle w:val="Tekstpodstawowy"/>
        <w:numPr>
          <w:ilvl w:val="1"/>
          <w:numId w:val="80"/>
        </w:numPr>
        <w:spacing w:before="120" w:after="120"/>
        <w:ind w:left="709"/>
        <w:jc w:val="both"/>
        <w:rPr>
          <w:b w:val="0"/>
          <w:bCs w:val="0"/>
        </w:rPr>
      </w:pPr>
      <w:r>
        <w:rPr>
          <w:b w:val="0"/>
          <w:bCs w:val="0"/>
        </w:rPr>
        <w:t>projekty „dwuletnie” w Priorytecie 3,</w:t>
      </w:r>
    </w:p>
    <w:p w:rsidR="005A5D07" w:rsidRDefault="005A5D07" w:rsidP="00915C75">
      <w:pPr>
        <w:pStyle w:val="Tekstpodstawowy"/>
        <w:numPr>
          <w:ilvl w:val="1"/>
          <w:numId w:val="80"/>
        </w:numPr>
        <w:spacing w:before="120" w:after="120"/>
        <w:ind w:left="709"/>
        <w:jc w:val="both"/>
        <w:rPr>
          <w:b w:val="0"/>
          <w:bCs w:val="0"/>
        </w:rPr>
      </w:pPr>
      <w:r>
        <w:rPr>
          <w:b w:val="0"/>
          <w:bCs w:val="0"/>
        </w:rPr>
        <w:t>projekty „trzyletnie” w Priorytecie 3,</w:t>
      </w:r>
    </w:p>
    <w:p w:rsidR="005A5D07" w:rsidRDefault="005A5D07" w:rsidP="00915C75">
      <w:pPr>
        <w:pStyle w:val="Tekstpodstawowy"/>
        <w:numPr>
          <w:ilvl w:val="1"/>
          <w:numId w:val="80"/>
        </w:numPr>
        <w:spacing w:before="120" w:after="120"/>
        <w:ind w:left="709"/>
        <w:jc w:val="both"/>
        <w:rPr>
          <w:b w:val="0"/>
          <w:bCs w:val="0"/>
        </w:rPr>
      </w:pPr>
      <w:r>
        <w:rPr>
          <w:b w:val="0"/>
          <w:bCs w:val="0"/>
        </w:rPr>
        <w:t>projekty „jednoroczne” w Priorytecie 4,</w:t>
      </w:r>
    </w:p>
    <w:p w:rsidR="005A5D07" w:rsidRDefault="005A5D07" w:rsidP="00915C75">
      <w:pPr>
        <w:pStyle w:val="Tekstpodstawowy"/>
        <w:numPr>
          <w:ilvl w:val="1"/>
          <w:numId w:val="80"/>
        </w:numPr>
        <w:spacing w:before="120" w:after="120"/>
        <w:ind w:left="709"/>
        <w:jc w:val="both"/>
        <w:rPr>
          <w:b w:val="0"/>
          <w:bCs w:val="0"/>
        </w:rPr>
      </w:pPr>
      <w:r>
        <w:rPr>
          <w:b w:val="0"/>
          <w:bCs w:val="0"/>
        </w:rPr>
        <w:t>projekty „dwuletnie” w Priorytecie 4,</w:t>
      </w:r>
    </w:p>
    <w:p w:rsidR="005A5D07" w:rsidRDefault="005A5D07" w:rsidP="00915C75">
      <w:pPr>
        <w:pStyle w:val="Tekstpodstawowy"/>
        <w:numPr>
          <w:ilvl w:val="1"/>
          <w:numId w:val="80"/>
        </w:numPr>
        <w:spacing w:before="120" w:after="120"/>
        <w:ind w:left="709"/>
        <w:jc w:val="both"/>
        <w:rPr>
          <w:b w:val="0"/>
          <w:bCs w:val="0"/>
        </w:rPr>
      </w:pPr>
      <w:r>
        <w:rPr>
          <w:b w:val="0"/>
          <w:bCs w:val="0"/>
        </w:rPr>
        <w:t>projekty „trzyletnie” w Priorytecie 4,</w:t>
      </w:r>
    </w:p>
    <w:p w:rsidR="005A5D07" w:rsidRDefault="005A5D07" w:rsidP="00915C75">
      <w:pPr>
        <w:pStyle w:val="Tekstpodstawowy"/>
        <w:numPr>
          <w:ilvl w:val="1"/>
          <w:numId w:val="80"/>
        </w:numPr>
        <w:spacing w:before="120" w:after="120"/>
        <w:ind w:left="709"/>
        <w:jc w:val="both"/>
        <w:rPr>
          <w:b w:val="0"/>
          <w:bCs w:val="0"/>
        </w:rPr>
      </w:pPr>
      <w:r>
        <w:rPr>
          <w:b w:val="0"/>
          <w:bCs w:val="0"/>
        </w:rPr>
        <w:t>projekty w Priorytecie 1,</w:t>
      </w:r>
    </w:p>
    <w:p w:rsidR="005A5D07" w:rsidRDefault="005A5D07" w:rsidP="00915C75">
      <w:pPr>
        <w:pStyle w:val="Tekstpodstawowy"/>
        <w:numPr>
          <w:ilvl w:val="1"/>
          <w:numId w:val="80"/>
        </w:numPr>
        <w:spacing w:before="120" w:after="120"/>
        <w:ind w:left="709"/>
        <w:jc w:val="both"/>
        <w:rPr>
          <w:b w:val="0"/>
          <w:bCs w:val="0"/>
        </w:rPr>
      </w:pPr>
      <w:r>
        <w:rPr>
          <w:b w:val="0"/>
          <w:bCs w:val="0"/>
        </w:rPr>
        <w:t xml:space="preserve">projekty w Komponencie Wsparcia </w:t>
      </w:r>
      <w:r w:rsidR="00F537F7">
        <w:rPr>
          <w:b w:val="0"/>
          <w:bCs w:val="0"/>
        </w:rPr>
        <w:t>Działań</w:t>
      </w:r>
      <w:r>
        <w:rPr>
          <w:b w:val="0"/>
          <w:bCs w:val="0"/>
        </w:rPr>
        <w:t xml:space="preserve"> Rzeczniczych i Strażniczych</w:t>
      </w:r>
    </w:p>
    <w:p w:rsidR="005A5D07" w:rsidRDefault="005A5D07" w:rsidP="00915C75">
      <w:pPr>
        <w:pStyle w:val="Tekstpodstawowy"/>
        <w:numPr>
          <w:ilvl w:val="1"/>
          <w:numId w:val="80"/>
        </w:numPr>
        <w:spacing w:before="120" w:after="120"/>
        <w:ind w:left="709"/>
        <w:jc w:val="both"/>
        <w:rPr>
          <w:b w:val="0"/>
          <w:bCs w:val="0"/>
        </w:rPr>
      </w:pPr>
      <w:r>
        <w:rPr>
          <w:b w:val="0"/>
          <w:bCs w:val="0"/>
        </w:rPr>
        <w:t>projekty w Komponencie Działań Systemowych</w:t>
      </w:r>
    </w:p>
    <w:p w:rsidR="005A5D07" w:rsidRDefault="005A5D07" w:rsidP="005A5D07">
      <w:pPr>
        <w:pStyle w:val="Tekstpodstawowy"/>
        <w:spacing w:before="120" w:after="120"/>
        <w:jc w:val="both"/>
        <w:rPr>
          <w:b w:val="0"/>
          <w:bCs w:val="0"/>
          <w:color w:val="000000"/>
        </w:rPr>
      </w:pPr>
    </w:p>
    <w:p w:rsidR="00DE7323" w:rsidRPr="001F7DDC" w:rsidRDefault="00DE7323" w:rsidP="00915C75">
      <w:pPr>
        <w:pStyle w:val="Tekstpodstawowy"/>
        <w:numPr>
          <w:ilvl w:val="1"/>
          <w:numId w:val="14"/>
        </w:numPr>
        <w:spacing w:before="120" w:after="120"/>
        <w:jc w:val="both"/>
        <w:rPr>
          <w:b w:val="0"/>
          <w:bCs w:val="0"/>
          <w:color w:val="000000"/>
        </w:rPr>
      </w:pPr>
      <w:r w:rsidRPr="001F7DDC">
        <w:rPr>
          <w:b w:val="0"/>
          <w:bCs w:val="0"/>
          <w:color w:val="000000"/>
        </w:rPr>
        <w:t xml:space="preserve">na każdej liście zaznaczone zostaje miejsce, w którym ostatnia oferta wyczerpuje pulę alokacji na dany </w:t>
      </w:r>
      <w:r w:rsidR="0032712D">
        <w:rPr>
          <w:b w:val="0"/>
          <w:bCs w:val="0"/>
          <w:color w:val="000000"/>
        </w:rPr>
        <w:t>p</w:t>
      </w:r>
      <w:r w:rsidRPr="001F7DDC">
        <w:rPr>
          <w:b w:val="0"/>
          <w:bCs w:val="0"/>
          <w:color w:val="000000"/>
        </w:rPr>
        <w:t>riorytet</w:t>
      </w:r>
      <w:r w:rsidR="0032712D">
        <w:rPr>
          <w:b w:val="0"/>
          <w:bCs w:val="0"/>
          <w:color w:val="000000"/>
        </w:rPr>
        <w:t xml:space="preserve"> / komponent</w:t>
      </w:r>
      <w:r w:rsidRPr="001F7DDC">
        <w:rPr>
          <w:b w:val="0"/>
          <w:bCs w:val="0"/>
          <w:color w:val="000000"/>
        </w:rPr>
        <w:t>,</w:t>
      </w:r>
    </w:p>
    <w:p w:rsidR="00DE7323" w:rsidRPr="000D4569" w:rsidRDefault="00DE7323" w:rsidP="00915C75">
      <w:pPr>
        <w:pStyle w:val="Tekstpodstawowy"/>
        <w:numPr>
          <w:ilvl w:val="1"/>
          <w:numId w:val="14"/>
        </w:numPr>
        <w:spacing w:before="120" w:after="120"/>
        <w:jc w:val="both"/>
        <w:rPr>
          <w:color w:val="000000"/>
        </w:rPr>
      </w:pPr>
      <w:r w:rsidRPr="000D4569">
        <w:rPr>
          <w:b w:val="0"/>
          <w:bCs w:val="0"/>
          <w:color w:val="000000"/>
        </w:rPr>
        <w:t>Kwota środków na dotacje w 2014 r., wynosi 57 600 000,00 zł</w:t>
      </w:r>
      <w:r w:rsidRPr="000D4569">
        <w:rPr>
          <w:color w:val="000000"/>
        </w:rPr>
        <w:t xml:space="preserve"> </w:t>
      </w:r>
    </w:p>
    <w:p w:rsidR="00B855B1" w:rsidRPr="000D4569" w:rsidRDefault="00557844" w:rsidP="00915C75">
      <w:pPr>
        <w:pStyle w:val="Tekstpodstawowy"/>
        <w:numPr>
          <w:ilvl w:val="1"/>
          <w:numId w:val="14"/>
        </w:numPr>
        <w:spacing w:before="120" w:after="120"/>
        <w:jc w:val="both"/>
        <w:rPr>
          <w:color w:val="000000"/>
        </w:rPr>
      </w:pPr>
      <w:r w:rsidRPr="000D4569">
        <w:rPr>
          <w:b w:val="0"/>
          <w:color w:val="000000"/>
        </w:rPr>
        <w:t>w 2014 r. przyjmuje się zasadę</w:t>
      </w:r>
      <w:r w:rsidR="004119FA" w:rsidRPr="000D4569">
        <w:rPr>
          <w:b w:val="0"/>
          <w:color w:val="000000"/>
        </w:rPr>
        <w:t xml:space="preserve"> </w:t>
      </w:r>
      <w:r w:rsidR="00596582">
        <w:rPr>
          <w:b w:val="0"/>
          <w:color w:val="000000"/>
        </w:rPr>
        <w:t>dla</w:t>
      </w:r>
      <w:r w:rsidR="004119FA" w:rsidRPr="000D4569">
        <w:rPr>
          <w:b w:val="0"/>
          <w:color w:val="000000"/>
        </w:rPr>
        <w:t xml:space="preserve"> Priorytetów 2-4</w:t>
      </w:r>
      <w:r w:rsidRPr="000D4569">
        <w:rPr>
          <w:b w:val="0"/>
          <w:color w:val="000000"/>
        </w:rPr>
        <w:t xml:space="preserve">, w ramach której </w:t>
      </w:r>
      <w:r w:rsidR="00B855B1" w:rsidRPr="000D4569">
        <w:rPr>
          <w:b w:val="0"/>
          <w:color w:val="000000"/>
        </w:rPr>
        <w:t xml:space="preserve"> </w:t>
      </w:r>
      <w:r w:rsidR="00596582">
        <w:rPr>
          <w:b w:val="0"/>
          <w:color w:val="000000"/>
        </w:rPr>
        <w:t>14</w:t>
      </w:r>
      <w:r w:rsidRPr="000D4569">
        <w:rPr>
          <w:b w:val="0"/>
          <w:color w:val="000000"/>
        </w:rPr>
        <w:t xml:space="preserve">% </w:t>
      </w:r>
      <w:r w:rsidR="00085D09" w:rsidRPr="000D4569">
        <w:rPr>
          <w:b w:val="0"/>
          <w:color w:val="000000"/>
        </w:rPr>
        <w:t xml:space="preserve">planowanych </w:t>
      </w:r>
      <w:r w:rsidRPr="000D4569">
        <w:rPr>
          <w:b w:val="0"/>
          <w:color w:val="000000"/>
        </w:rPr>
        <w:t>środków na dany priorytet w 2015 r. jest zagwarantowane na II transzę projektów „dwuletnich”</w:t>
      </w:r>
      <w:r w:rsidR="00085D09" w:rsidRPr="000D4569">
        <w:rPr>
          <w:b w:val="0"/>
          <w:color w:val="000000"/>
        </w:rPr>
        <w:t xml:space="preserve"> oraz </w:t>
      </w:r>
      <w:r w:rsidR="00B855B1" w:rsidRPr="000D4569">
        <w:rPr>
          <w:b w:val="0"/>
          <w:color w:val="000000"/>
        </w:rPr>
        <w:t xml:space="preserve">6% na drugą transzę projektów </w:t>
      </w:r>
      <w:r w:rsidR="00085D09" w:rsidRPr="000D4569">
        <w:rPr>
          <w:b w:val="0"/>
          <w:color w:val="000000"/>
        </w:rPr>
        <w:t>„trzyletnich”</w:t>
      </w:r>
      <w:r w:rsidRPr="000D4569">
        <w:rPr>
          <w:b w:val="0"/>
          <w:color w:val="000000"/>
        </w:rPr>
        <w:t>,</w:t>
      </w:r>
      <w:r w:rsidR="00852471" w:rsidRPr="000D4569">
        <w:rPr>
          <w:b w:val="0"/>
          <w:color w:val="000000"/>
        </w:rPr>
        <w:t xml:space="preserve"> a także 6% w 2016 r. na trzecią transzę projektów „trzyletnich”</w:t>
      </w:r>
      <w:r w:rsidRPr="000D4569">
        <w:rPr>
          <w:b w:val="0"/>
          <w:color w:val="000000"/>
        </w:rPr>
        <w:t xml:space="preserve"> </w:t>
      </w:r>
    </w:p>
    <w:p w:rsidR="00557844" w:rsidRDefault="00557844" w:rsidP="00B855B1">
      <w:pPr>
        <w:pStyle w:val="Tekstpodstawowy"/>
        <w:spacing w:before="120" w:after="120"/>
        <w:ind w:left="1081"/>
        <w:jc w:val="both"/>
        <w:rPr>
          <w:color w:val="000000"/>
        </w:rPr>
      </w:pPr>
    </w:p>
    <w:tbl>
      <w:tblPr>
        <w:tblW w:w="5193" w:type="pct"/>
        <w:tblInd w:w="-356" w:type="dxa"/>
        <w:tblCellMar>
          <w:left w:w="70" w:type="dxa"/>
          <w:right w:w="70" w:type="dxa"/>
        </w:tblCellMar>
        <w:tblLook w:val="04A0" w:firstRow="1" w:lastRow="0" w:firstColumn="1" w:lastColumn="0" w:noHBand="0" w:noVBand="1"/>
      </w:tblPr>
      <w:tblGrid>
        <w:gridCol w:w="854"/>
        <w:gridCol w:w="1073"/>
        <w:gridCol w:w="1236"/>
        <w:gridCol w:w="1291"/>
        <w:gridCol w:w="1291"/>
        <w:gridCol w:w="1299"/>
        <w:gridCol w:w="1261"/>
        <w:gridCol w:w="1261"/>
      </w:tblGrid>
      <w:tr w:rsidR="004119FA" w:rsidTr="00E92883">
        <w:trPr>
          <w:trHeight w:val="1470"/>
        </w:trPr>
        <w:tc>
          <w:tcPr>
            <w:tcW w:w="446" w:type="pct"/>
            <w:vMerge w:val="restar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4119FA" w:rsidRDefault="004119FA" w:rsidP="004119FA">
            <w:pPr>
              <w:ind w:left="-212" w:firstLine="212"/>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Priorytet</w:t>
            </w:r>
          </w:p>
        </w:tc>
        <w:tc>
          <w:tcPr>
            <w:tcW w:w="561" w:type="pct"/>
            <w:vMerge w:val="restart"/>
            <w:tcBorders>
              <w:top w:val="single" w:sz="8" w:space="0" w:color="auto"/>
              <w:left w:val="single" w:sz="4" w:space="0" w:color="auto"/>
              <w:bottom w:val="single" w:sz="4" w:space="0" w:color="auto"/>
              <w:right w:val="single" w:sz="4" w:space="0" w:color="auto"/>
            </w:tcBorders>
            <w:shd w:val="clear" w:color="auto" w:fill="auto"/>
            <w:vAlign w:val="bottom"/>
            <w:hideMark/>
          </w:tcPr>
          <w:p w:rsidR="004119FA" w:rsidRDefault="004119FA">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alokacja na rok 2014 w %</w:t>
            </w:r>
          </w:p>
        </w:tc>
        <w:tc>
          <w:tcPr>
            <w:tcW w:w="646" w:type="pct"/>
            <w:vMerge w:val="restart"/>
            <w:tcBorders>
              <w:top w:val="single" w:sz="8" w:space="0" w:color="auto"/>
              <w:left w:val="single" w:sz="4" w:space="0" w:color="auto"/>
              <w:bottom w:val="single" w:sz="4" w:space="0" w:color="auto"/>
              <w:right w:val="single" w:sz="4" w:space="0" w:color="auto"/>
            </w:tcBorders>
            <w:shd w:val="clear" w:color="auto" w:fill="auto"/>
            <w:vAlign w:val="bottom"/>
            <w:hideMark/>
          </w:tcPr>
          <w:p w:rsidR="004119FA" w:rsidRDefault="004119FA">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alokacja na rok 2014 w </w:t>
            </w:r>
            <w:r w:rsidR="00E92883">
              <w:rPr>
                <w:rFonts w:ascii="Czcionka tekstu podstawowego" w:hAnsi="Czcionka tekstu podstawowego"/>
                <w:color w:val="000000"/>
                <w:sz w:val="22"/>
                <w:szCs w:val="22"/>
              </w:rPr>
              <w:t xml:space="preserve">tys. </w:t>
            </w:r>
            <w:r>
              <w:rPr>
                <w:rFonts w:ascii="Czcionka tekstu podstawowego" w:hAnsi="Czcionka tekstu podstawowego"/>
                <w:color w:val="000000"/>
                <w:sz w:val="22"/>
                <w:szCs w:val="22"/>
              </w:rPr>
              <w:t>PLN</w:t>
            </w:r>
          </w:p>
        </w:tc>
        <w:tc>
          <w:tcPr>
            <w:tcW w:w="675" w:type="pct"/>
            <w:vMerge w:val="restart"/>
            <w:tcBorders>
              <w:top w:val="single" w:sz="8" w:space="0" w:color="auto"/>
              <w:left w:val="single" w:sz="4" w:space="0" w:color="auto"/>
              <w:bottom w:val="single" w:sz="4" w:space="0" w:color="auto"/>
              <w:right w:val="single" w:sz="4" w:space="0" w:color="auto"/>
            </w:tcBorders>
            <w:shd w:val="clear" w:color="auto" w:fill="auto"/>
            <w:vAlign w:val="bottom"/>
            <w:hideMark/>
          </w:tcPr>
          <w:p w:rsidR="004119FA" w:rsidRDefault="004119FA">
            <w:pPr>
              <w:jc w:val="center"/>
              <w:rPr>
                <w:rFonts w:ascii="Czcionka tekstu podstawowego" w:hAnsi="Czcionka tekstu podstawowego"/>
                <w:color w:val="000000"/>
                <w:sz w:val="22"/>
                <w:szCs w:val="22"/>
              </w:rPr>
            </w:pPr>
            <w:proofErr w:type="spellStart"/>
            <w:r>
              <w:rPr>
                <w:rFonts w:ascii="Czcionka tekstu podstawowego" w:hAnsi="Czcionka tekstu podstawowego"/>
                <w:color w:val="000000"/>
                <w:sz w:val="22"/>
                <w:szCs w:val="22"/>
              </w:rPr>
              <w:t>regranting</w:t>
            </w:r>
            <w:proofErr w:type="spellEnd"/>
            <w:r>
              <w:rPr>
                <w:rFonts w:ascii="Czcionka tekstu podstawowego" w:hAnsi="Czcionka tekstu podstawowego"/>
                <w:color w:val="000000"/>
                <w:sz w:val="22"/>
                <w:szCs w:val="22"/>
              </w:rPr>
              <w:t xml:space="preserve"> / komponenty w </w:t>
            </w:r>
            <w:r w:rsidR="009D624C">
              <w:rPr>
                <w:rFonts w:ascii="Czcionka tekstu podstawowego" w:hAnsi="Czcionka tekstu podstawowego"/>
                <w:color w:val="000000"/>
                <w:sz w:val="22"/>
                <w:szCs w:val="22"/>
              </w:rPr>
              <w:t xml:space="preserve">tys. </w:t>
            </w:r>
            <w:r>
              <w:rPr>
                <w:rFonts w:ascii="Czcionka tekstu podstawowego" w:hAnsi="Czcionka tekstu podstawowego"/>
                <w:color w:val="000000"/>
                <w:sz w:val="22"/>
                <w:szCs w:val="22"/>
              </w:rPr>
              <w:t>PLN</w:t>
            </w:r>
          </w:p>
        </w:tc>
        <w:tc>
          <w:tcPr>
            <w:tcW w:w="675" w:type="pct"/>
            <w:vMerge w:val="restart"/>
            <w:tcBorders>
              <w:top w:val="single" w:sz="8" w:space="0" w:color="auto"/>
              <w:left w:val="single" w:sz="4" w:space="0" w:color="auto"/>
              <w:bottom w:val="single" w:sz="4" w:space="0" w:color="000000"/>
              <w:right w:val="single" w:sz="4" w:space="0" w:color="auto"/>
            </w:tcBorders>
            <w:shd w:val="clear" w:color="auto" w:fill="auto"/>
            <w:vAlign w:val="bottom"/>
            <w:hideMark/>
          </w:tcPr>
          <w:p w:rsidR="004119FA" w:rsidRDefault="004119FA">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pozostałe środki na dotacje</w:t>
            </w:r>
          </w:p>
        </w:tc>
        <w:tc>
          <w:tcPr>
            <w:tcW w:w="679" w:type="pct"/>
            <w:tcBorders>
              <w:top w:val="single" w:sz="8" w:space="0" w:color="auto"/>
              <w:left w:val="nil"/>
              <w:bottom w:val="single" w:sz="4" w:space="0" w:color="auto"/>
              <w:right w:val="single" w:sz="4" w:space="0" w:color="auto"/>
            </w:tcBorders>
            <w:shd w:val="clear" w:color="auto" w:fill="auto"/>
            <w:vAlign w:val="bottom"/>
            <w:hideMark/>
          </w:tcPr>
          <w:p w:rsidR="004119FA" w:rsidRDefault="004119FA">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alokacja na drugie transze projektów "dwuletnich" w 2015 r.</w:t>
            </w:r>
            <w:r w:rsidR="009C658C">
              <w:rPr>
                <w:rFonts w:ascii="Czcionka tekstu podstawowego" w:hAnsi="Czcionka tekstu podstawowego"/>
                <w:color w:val="000000"/>
                <w:sz w:val="22"/>
                <w:szCs w:val="22"/>
              </w:rPr>
              <w:t xml:space="preserve"> w tys. PLN</w:t>
            </w:r>
          </w:p>
        </w:tc>
        <w:tc>
          <w:tcPr>
            <w:tcW w:w="659" w:type="pct"/>
            <w:tcBorders>
              <w:top w:val="single" w:sz="8" w:space="0" w:color="auto"/>
              <w:left w:val="nil"/>
              <w:bottom w:val="single" w:sz="4" w:space="0" w:color="auto"/>
              <w:right w:val="single" w:sz="4" w:space="0" w:color="auto"/>
            </w:tcBorders>
            <w:shd w:val="clear" w:color="auto" w:fill="auto"/>
            <w:vAlign w:val="bottom"/>
            <w:hideMark/>
          </w:tcPr>
          <w:p w:rsidR="004119FA" w:rsidRDefault="004119FA">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alokacja na drugie transze projektów "trzyletnich" w 2015 r.</w:t>
            </w:r>
            <w:r w:rsidR="009C658C">
              <w:rPr>
                <w:rFonts w:ascii="Czcionka tekstu podstawowego" w:hAnsi="Czcionka tekstu podstawowego"/>
                <w:color w:val="000000"/>
                <w:sz w:val="22"/>
                <w:szCs w:val="22"/>
              </w:rPr>
              <w:t xml:space="preserve"> w tys. PLN</w:t>
            </w:r>
          </w:p>
        </w:tc>
        <w:tc>
          <w:tcPr>
            <w:tcW w:w="659" w:type="pct"/>
            <w:tcBorders>
              <w:top w:val="single" w:sz="8" w:space="0" w:color="auto"/>
              <w:left w:val="nil"/>
              <w:bottom w:val="single" w:sz="4" w:space="0" w:color="auto"/>
              <w:right w:val="single" w:sz="8" w:space="0" w:color="auto"/>
            </w:tcBorders>
            <w:shd w:val="clear" w:color="auto" w:fill="auto"/>
            <w:vAlign w:val="bottom"/>
            <w:hideMark/>
          </w:tcPr>
          <w:p w:rsidR="004119FA" w:rsidRDefault="004119FA">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alokacja na trzecie transze projektów "trzyletnich" w 2016 r.</w:t>
            </w:r>
            <w:r w:rsidR="009C658C">
              <w:rPr>
                <w:rFonts w:ascii="Czcionka tekstu podstawowego" w:hAnsi="Czcionka tekstu podstawowego"/>
                <w:color w:val="000000"/>
                <w:sz w:val="22"/>
                <w:szCs w:val="22"/>
              </w:rPr>
              <w:t xml:space="preserve"> w tys. PLN</w:t>
            </w:r>
          </w:p>
        </w:tc>
      </w:tr>
      <w:tr w:rsidR="004119FA" w:rsidTr="00E92883">
        <w:trPr>
          <w:trHeight w:val="300"/>
        </w:trPr>
        <w:tc>
          <w:tcPr>
            <w:tcW w:w="446" w:type="pct"/>
            <w:vMerge/>
            <w:tcBorders>
              <w:top w:val="single" w:sz="8" w:space="0" w:color="auto"/>
              <w:left w:val="single" w:sz="8" w:space="0" w:color="auto"/>
              <w:bottom w:val="single" w:sz="4" w:space="0" w:color="auto"/>
              <w:right w:val="single" w:sz="4" w:space="0" w:color="auto"/>
            </w:tcBorders>
            <w:vAlign w:val="center"/>
            <w:hideMark/>
          </w:tcPr>
          <w:p w:rsidR="004119FA" w:rsidRDefault="004119FA" w:rsidP="004119FA">
            <w:pPr>
              <w:ind w:left="-212" w:firstLine="212"/>
              <w:rPr>
                <w:rFonts w:ascii="Czcionka tekstu podstawowego" w:hAnsi="Czcionka tekstu podstawowego"/>
                <w:color w:val="000000"/>
                <w:sz w:val="22"/>
                <w:szCs w:val="22"/>
              </w:rPr>
            </w:pPr>
          </w:p>
        </w:tc>
        <w:tc>
          <w:tcPr>
            <w:tcW w:w="561" w:type="pct"/>
            <w:vMerge/>
            <w:tcBorders>
              <w:top w:val="single" w:sz="8" w:space="0" w:color="auto"/>
              <w:left w:val="single" w:sz="4" w:space="0" w:color="auto"/>
              <w:bottom w:val="single" w:sz="4" w:space="0" w:color="auto"/>
              <w:right w:val="single" w:sz="4" w:space="0" w:color="auto"/>
            </w:tcBorders>
            <w:vAlign w:val="center"/>
            <w:hideMark/>
          </w:tcPr>
          <w:p w:rsidR="004119FA" w:rsidRDefault="004119FA">
            <w:pPr>
              <w:rPr>
                <w:rFonts w:ascii="Czcionka tekstu podstawowego" w:hAnsi="Czcionka tekstu podstawowego"/>
                <w:color w:val="000000"/>
                <w:sz w:val="22"/>
                <w:szCs w:val="22"/>
              </w:rPr>
            </w:pPr>
          </w:p>
        </w:tc>
        <w:tc>
          <w:tcPr>
            <w:tcW w:w="646" w:type="pct"/>
            <w:vMerge/>
            <w:tcBorders>
              <w:top w:val="single" w:sz="8" w:space="0" w:color="auto"/>
              <w:left w:val="single" w:sz="4" w:space="0" w:color="auto"/>
              <w:bottom w:val="single" w:sz="4" w:space="0" w:color="auto"/>
              <w:right w:val="single" w:sz="4" w:space="0" w:color="auto"/>
            </w:tcBorders>
            <w:vAlign w:val="center"/>
            <w:hideMark/>
          </w:tcPr>
          <w:p w:rsidR="004119FA" w:rsidRDefault="004119FA">
            <w:pPr>
              <w:rPr>
                <w:rFonts w:ascii="Czcionka tekstu podstawowego" w:hAnsi="Czcionka tekstu podstawowego"/>
                <w:color w:val="000000"/>
                <w:sz w:val="22"/>
                <w:szCs w:val="22"/>
              </w:rPr>
            </w:pPr>
          </w:p>
        </w:tc>
        <w:tc>
          <w:tcPr>
            <w:tcW w:w="675" w:type="pct"/>
            <w:vMerge/>
            <w:tcBorders>
              <w:top w:val="single" w:sz="8" w:space="0" w:color="auto"/>
              <w:left w:val="single" w:sz="4" w:space="0" w:color="auto"/>
              <w:bottom w:val="single" w:sz="4" w:space="0" w:color="auto"/>
              <w:right w:val="single" w:sz="4" w:space="0" w:color="auto"/>
            </w:tcBorders>
            <w:vAlign w:val="center"/>
            <w:hideMark/>
          </w:tcPr>
          <w:p w:rsidR="004119FA" w:rsidRDefault="004119FA">
            <w:pPr>
              <w:rPr>
                <w:rFonts w:ascii="Czcionka tekstu podstawowego" w:hAnsi="Czcionka tekstu podstawowego"/>
                <w:color w:val="000000"/>
                <w:sz w:val="22"/>
                <w:szCs w:val="22"/>
              </w:rPr>
            </w:pPr>
          </w:p>
        </w:tc>
        <w:tc>
          <w:tcPr>
            <w:tcW w:w="675" w:type="pct"/>
            <w:vMerge/>
            <w:tcBorders>
              <w:top w:val="single" w:sz="8" w:space="0" w:color="auto"/>
              <w:left w:val="single" w:sz="4" w:space="0" w:color="auto"/>
              <w:bottom w:val="single" w:sz="4" w:space="0" w:color="000000"/>
              <w:right w:val="single" w:sz="4" w:space="0" w:color="auto"/>
            </w:tcBorders>
            <w:vAlign w:val="center"/>
            <w:hideMark/>
          </w:tcPr>
          <w:p w:rsidR="004119FA" w:rsidRDefault="004119FA">
            <w:pPr>
              <w:rPr>
                <w:rFonts w:ascii="Czcionka tekstu podstawowego" w:hAnsi="Czcionka tekstu podstawowego"/>
                <w:color w:val="000000"/>
                <w:sz w:val="22"/>
                <w:szCs w:val="22"/>
              </w:rPr>
            </w:pPr>
          </w:p>
        </w:tc>
        <w:tc>
          <w:tcPr>
            <w:tcW w:w="679" w:type="pct"/>
            <w:tcBorders>
              <w:top w:val="nil"/>
              <w:left w:val="nil"/>
              <w:bottom w:val="single" w:sz="8" w:space="0" w:color="auto"/>
              <w:right w:val="single" w:sz="4" w:space="0" w:color="auto"/>
            </w:tcBorders>
            <w:shd w:val="clear" w:color="000000" w:fill="B7DEE8"/>
            <w:vAlign w:val="bottom"/>
            <w:hideMark/>
          </w:tcPr>
          <w:p w:rsidR="004119FA" w:rsidRDefault="00596582">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14</w:t>
            </w:r>
            <w:r w:rsidR="004119FA">
              <w:rPr>
                <w:rFonts w:ascii="Czcionka tekstu podstawowego" w:hAnsi="Czcionka tekstu podstawowego"/>
                <w:color w:val="000000"/>
                <w:sz w:val="22"/>
                <w:szCs w:val="22"/>
              </w:rPr>
              <w:t>%</w:t>
            </w:r>
          </w:p>
        </w:tc>
        <w:tc>
          <w:tcPr>
            <w:tcW w:w="659" w:type="pct"/>
            <w:tcBorders>
              <w:top w:val="nil"/>
              <w:left w:val="nil"/>
              <w:bottom w:val="single" w:sz="8" w:space="0" w:color="auto"/>
              <w:right w:val="single" w:sz="4" w:space="0" w:color="auto"/>
            </w:tcBorders>
            <w:shd w:val="clear" w:color="000000" w:fill="EBF1DE"/>
            <w:vAlign w:val="bottom"/>
            <w:hideMark/>
          </w:tcPr>
          <w:p w:rsidR="004119FA" w:rsidRDefault="004119FA">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6%</w:t>
            </w:r>
          </w:p>
        </w:tc>
        <w:tc>
          <w:tcPr>
            <w:tcW w:w="659" w:type="pct"/>
            <w:tcBorders>
              <w:top w:val="nil"/>
              <w:left w:val="nil"/>
              <w:bottom w:val="single" w:sz="8" w:space="0" w:color="auto"/>
              <w:right w:val="single" w:sz="8" w:space="0" w:color="auto"/>
            </w:tcBorders>
            <w:shd w:val="clear" w:color="000000" w:fill="EBF1DE"/>
            <w:vAlign w:val="bottom"/>
            <w:hideMark/>
          </w:tcPr>
          <w:p w:rsidR="004119FA" w:rsidRDefault="004119FA">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6%</w:t>
            </w:r>
          </w:p>
        </w:tc>
      </w:tr>
      <w:tr w:rsidR="004119FA" w:rsidTr="00E92883">
        <w:trPr>
          <w:trHeight w:val="315"/>
        </w:trPr>
        <w:tc>
          <w:tcPr>
            <w:tcW w:w="446" w:type="pct"/>
            <w:tcBorders>
              <w:top w:val="nil"/>
              <w:left w:val="single" w:sz="8" w:space="0" w:color="auto"/>
              <w:bottom w:val="single" w:sz="4" w:space="0" w:color="auto"/>
              <w:right w:val="single" w:sz="8" w:space="0" w:color="auto"/>
            </w:tcBorders>
            <w:shd w:val="clear" w:color="auto" w:fill="auto"/>
            <w:vAlign w:val="bottom"/>
            <w:hideMark/>
          </w:tcPr>
          <w:p w:rsidR="004119FA" w:rsidRDefault="004119FA" w:rsidP="004119FA">
            <w:pPr>
              <w:ind w:left="-212" w:firstLine="212"/>
              <w:jc w:val="center"/>
              <w:rPr>
                <w:color w:val="000000"/>
              </w:rPr>
            </w:pPr>
            <w:r>
              <w:rPr>
                <w:color w:val="000000"/>
              </w:rPr>
              <w:lastRenderedPageBreak/>
              <w:t>1</w:t>
            </w:r>
          </w:p>
        </w:tc>
        <w:tc>
          <w:tcPr>
            <w:tcW w:w="561" w:type="pct"/>
            <w:tcBorders>
              <w:top w:val="nil"/>
              <w:left w:val="nil"/>
              <w:bottom w:val="single" w:sz="4" w:space="0" w:color="auto"/>
              <w:right w:val="single" w:sz="4" w:space="0" w:color="auto"/>
            </w:tcBorders>
            <w:shd w:val="clear" w:color="auto" w:fill="auto"/>
            <w:vAlign w:val="bottom"/>
            <w:hideMark/>
          </w:tcPr>
          <w:p w:rsidR="004119FA" w:rsidRDefault="004119FA">
            <w:pPr>
              <w:jc w:val="center"/>
              <w:rPr>
                <w:color w:val="000000"/>
              </w:rPr>
            </w:pPr>
            <w:r>
              <w:rPr>
                <w:color w:val="000000"/>
              </w:rPr>
              <w:t>17</w:t>
            </w:r>
          </w:p>
        </w:tc>
        <w:tc>
          <w:tcPr>
            <w:tcW w:w="646" w:type="pct"/>
            <w:tcBorders>
              <w:top w:val="nil"/>
              <w:left w:val="nil"/>
              <w:bottom w:val="single" w:sz="4" w:space="0" w:color="auto"/>
              <w:right w:val="single" w:sz="4" w:space="0" w:color="auto"/>
            </w:tcBorders>
            <w:shd w:val="clear" w:color="auto" w:fill="auto"/>
            <w:vAlign w:val="bottom"/>
            <w:hideMark/>
          </w:tcPr>
          <w:p w:rsidR="004119FA" w:rsidRDefault="00E92883">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10 200</w:t>
            </w:r>
            <w:r w:rsidR="004119FA">
              <w:rPr>
                <w:rFonts w:ascii="Czcionka tekstu podstawowego" w:hAnsi="Czcionka tekstu podstawowego"/>
                <w:color w:val="000000"/>
                <w:sz w:val="22"/>
                <w:szCs w:val="22"/>
              </w:rPr>
              <w:t xml:space="preserve">    </w:t>
            </w:r>
          </w:p>
        </w:tc>
        <w:tc>
          <w:tcPr>
            <w:tcW w:w="675" w:type="pct"/>
            <w:tcBorders>
              <w:top w:val="nil"/>
              <w:left w:val="nil"/>
              <w:bottom w:val="single" w:sz="4" w:space="0" w:color="auto"/>
              <w:right w:val="single" w:sz="4" w:space="0" w:color="auto"/>
            </w:tcBorders>
            <w:shd w:val="clear" w:color="auto" w:fill="auto"/>
            <w:vAlign w:val="bottom"/>
            <w:hideMark/>
          </w:tcPr>
          <w:p w:rsidR="004119FA" w:rsidRDefault="009D624C">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10 200</w:t>
            </w:r>
            <w:r w:rsidR="004119FA">
              <w:rPr>
                <w:rFonts w:ascii="Czcionka tekstu podstawowego" w:hAnsi="Czcionka tekstu podstawowego"/>
                <w:color w:val="000000"/>
                <w:sz w:val="22"/>
                <w:szCs w:val="22"/>
              </w:rPr>
              <w:t xml:space="preserve">    </w:t>
            </w:r>
          </w:p>
        </w:tc>
        <w:tc>
          <w:tcPr>
            <w:tcW w:w="675" w:type="pct"/>
            <w:tcBorders>
              <w:top w:val="nil"/>
              <w:left w:val="nil"/>
              <w:bottom w:val="single" w:sz="4" w:space="0" w:color="auto"/>
              <w:right w:val="single" w:sz="4" w:space="0" w:color="auto"/>
            </w:tcBorders>
            <w:shd w:val="clear" w:color="auto" w:fill="auto"/>
            <w:vAlign w:val="bottom"/>
            <w:hideMark/>
          </w:tcPr>
          <w:p w:rsidR="004119FA" w:rsidRDefault="004119FA">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      </w:t>
            </w:r>
          </w:p>
        </w:tc>
        <w:tc>
          <w:tcPr>
            <w:tcW w:w="679" w:type="pct"/>
            <w:tcBorders>
              <w:top w:val="nil"/>
              <w:left w:val="nil"/>
              <w:bottom w:val="single" w:sz="4" w:space="0" w:color="auto"/>
              <w:right w:val="single" w:sz="4" w:space="0" w:color="auto"/>
            </w:tcBorders>
            <w:shd w:val="clear" w:color="000000" w:fill="B7DEE8"/>
            <w:vAlign w:val="bottom"/>
            <w:hideMark/>
          </w:tcPr>
          <w:p w:rsidR="004119FA" w:rsidRDefault="004119FA">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r w:rsidR="0065678A">
              <w:rPr>
                <w:rFonts w:ascii="Czcionka tekstu podstawowego" w:hAnsi="Czcionka tekstu podstawowego"/>
                <w:color w:val="000000"/>
                <w:sz w:val="22"/>
                <w:szCs w:val="22"/>
              </w:rPr>
              <w:t>-</w:t>
            </w:r>
          </w:p>
        </w:tc>
        <w:tc>
          <w:tcPr>
            <w:tcW w:w="659" w:type="pct"/>
            <w:tcBorders>
              <w:top w:val="nil"/>
              <w:left w:val="nil"/>
              <w:bottom w:val="single" w:sz="4" w:space="0" w:color="auto"/>
              <w:right w:val="single" w:sz="4" w:space="0" w:color="auto"/>
            </w:tcBorders>
            <w:shd w:val="clear" w:color="000000" w:fill="EBF1DE"/>
            <w:vAlign w:val="bottom"/>
            <w:hideMark/>
          </w:tcPr>
          <w:p w:rsidR="004119FA" w:rsidRDefault="004119FA">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      </w:t>
            </w:r>
          </w:p>
        </w:tc>
        <w:tc>
          <w:tcPr>
            <w:tcW w:w="659" w:type="pct"/>
            <w:tcBorders>
              <w:top w:val="nil"/>
              <w:left w:val="nil"/>
              <w:bottom w:val="single" w:sz="4" w:space="0" w:color="auto"/>
              <w:right w:val="single" w:sz="8" w:space="0" w:color="auto"/>
            </w:tcBorders>
            <w:shd w:val="clear" w:color="000000" w:fill="EBF1DE"/>
            <w:vAlign w:val="bottom"/>
            <w:hideMark/>
          </w:tcPr>
          <w:p w:rsidR="004119FA" w:rsidRDefault="004119FA">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      </w:t>
            </w:r>
          </w:p>
        </w:tc>
      </w:tr>
      <w:tr w:rsidR="004119FA" w:rsidTr="00E92883">
        <w:trPr>
          <w:trHeight w:val="315"/>
        </w:trPr>
        <w:tc>
          <w:tcPr>
            <w:tcW w:w="446" w:type="pct"/>
            <w:tcBorders>
              <w:top w:val="nil"/>
              <w:left w:val="single" w:sz="8" w:space="0" w:color="auto"/>
              <w:bottom w:val="single" w:sz="4" w:space="0" w:color="auto"/>
              <w:right w:val="single" w:sz="8" w:space="0" w:color="auto"/>
            </w:tcBorders>
            <w:shd w:val="clear" w:color="auto" w:fill="auto"/>
            <w:vAlign w:val="bottom"/>
            <w:hideMark/>
          </w:tcPr>
          <w:p w:rsidR="004119FA" w:rsidRDefault="004119FA" w:rsidP="004119FA">
            <w:pPr>
              <w:ind w:left="-212" w:firstLine="212"/>
              <w:jc w:val="center"/>
              <w:rPr>
                <w:color w:val="000000"/>
              </w:rPr>
            </w:pPr>
            <w:r>
              <w:rPr>
                <w:color w:val="000000"/>
              </w:rPr>
              <w:t>2</w:t>
            </w:r>
          </w:p>
        </w:tc>
        <w:tc>
          <w:tcPr>
            <w:tcW w:w="561" w:type="pct"/>
            <w:tcBorders>
              <w:top w:val="nil"/>
              <w:left w:val="nil"/>
              <w:bottom w:val="single" w:sz="4" w:space="0" w:color="auto"/>
              <w:right w:val="single" w:sz="4" w:space="0" w:color="auto"/>
            </w:tcBorders>
            <w:shd w:val="clear" w:color="auto" w:fill="auto"/>
            <w:vAlign w:val="bottom"/>
            <w:hideMark/>
          </w:tcPr>
          <w:p w:rsidR="004119FA" w:rsidRDefault="004119FA">
            <w:pPr>
              <w:jc w:val="center"/>
              <w:rPr>
                <w:color w:val="000000"/>
              </w:rPr>
            </w:pPr>
            <w:r>
              <w:rPr>
                <w:color w:val="000000"/>
              </w:rPr>
              <w:t>50</w:t>
            </w:r>
          </w:p>
        </w:tc>
        <w:tc>
          <w:tcPr>
            <w:tcW w:w="646" w:type="pct"/>
            <w:tcBorders>
              <w:top w:val="nil"/>
              <w:left w:val="nil"/>
              <w:bottom w:val="single" w:sz="4" w:space="0" w:color="auto"/>
              <w:right w:val="single" w:sz="4" w:space="0" w:color="auto"/>
            </w:tcBorders>
            <w:shd w:val="clear" w:color="auto" w:fill="auto"/>
            <w:vAlign w:val="bottom"/>
            <w:hideMark/>
          </w:tcPr>
          <w:p w:rsidR="004119FA" w:rsidRDefault="00E92883">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30 000</w:t>
            </w:r>
            <w:r w:rsidR="004119FA">
              <w:rPr>
                <w:rFonts w:ascii="Czcionka tekstu podstawowego" w:hAnsi="Czcionka tekstu podstawowego"/>
                <w:color w:val="000000"/>
                <w:sz w:val="22"/>
                <w:szCs w:val="22"/>
              </w:rPr>
              <w:t xml:space="preserve">   </w:t>
            </w:r>
          </w:p>
        </w:tc>
        <w:tc>
          <w:tcPr>
            <w:tcW w:w="675" w:type="pct"/>
            <w:tcBorders>
              <w:top w:val="nil"/>
              <w:left w:val="nil"/>
              <w:bottom w:val="single" w:sz="4" w:space="0" w:color="auto"/>
              <w:right w:val="single" w:sz="4" w:space="0" w:color="auto"/>
            </w:tcBorders>
            <w:shd w:val="clear" w:color="auto" w:fill="auto"/>
            <w:vAlign w:val="bottom"/>
            <w:hideMark/>
          </w:tcPr>
          <w:p w:rsidR="004119FA" w:rsidRDefault="004119FA">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      </w:t>
            </w:r>
          </w:p>
        </w:tc>
        <w:tc>
          <w:tcPr>
            <w:tcW w:w="675" w:type="pct"/>
            <w:tcBorders>
              <w:top w:val="nil"/>
              <w:left w:val="nil"/>
              <w:bottom w:val="single" w:sz="4" w:space="0" w:color="auto"/>
              <w:right w:val="single" w:sz="4" w:space="0" w:color="auto"/>
            </w:tcBorders>
            <w:shd w:val="clear" w:color="auto" w:fill="auto"/>
            <w:vAlign w:val="bottom"/>
            <w:hideMark/>
          </w:tcPr>
          <w:p w:rsidR="004119FA" w:rsidRDefault="009D624C">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30 000</w:t>
            </w:r>
            <w:r w:rsidR="004119FA">
              <w:rPr>
                <w:rFonts w:ascii="Czcionka tekstu podstawowego" w:hAnsi="Czcionka tekstu podstawowego"/>
                <w:color w:val="000000"/>
                <w:sz w:val="22"/>
                <w:szCs w:val="22"/>
              </w:rPr>
              <w:t xml:space="preserve">   </w:t>
            </w:r>
          </w:p>
        </w:tc>
        <w:tc>
          <w:tcPr>
            <w:tcW w:w="679" w:type="pct"/>
            <w:tcBorders>
              <w:top w:val="nil"/>
              <w:left w:val="nil"/>
              <w:bottom w:val="single" w:sz="4" w:space="0" w:color="auto"/>
              <w:right w:val="single" w:sz="4" w:space="0" w:color="auto"/>
            </w:tcBorders>
            <w:shd w:val="clear" w:color="000000" w:fill="B7DEE8"/>
            <w:vAlign w:val="bottom"/>
            <w:hideMark/>
          </w:tcPr>
          <w:p w:rsidR="004119FA" w:rsidRDefault="004119FA" w:rsidP="00596582">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w:t>
            </w:r>
            <w:r w:rsidR="00596582">
              <w:rPr>
                <w:rFonts w:ascii="Czcionka tekstu podstawowego" w:hAnsi="Czcionka tekstu podstawowego"/>
                <w:color w:val="000000"/>
                <w:sz w:val="22"/>
                <w:szCs w:val="22"/>
              </w:rPr>
              <w:t>4</w:t>
            </w:r>
            <w:r>
              <w:rPr>
                <w:rFonts w:ascii="Czcionka tekstu podstawowego" w:hAnsi="Czcionka tekstu podstawowego"/>
                <w:color w:val="000000"/>
                <w:sz w:val="22"/>
                <w:szCs w:val="22"/>
              </w:rPr>
              <w:t xml:space="preserve"> </w:t>
            </w:r>
            <w:r w:rsidR="00596582">
              <w:rPr>
                <w:rFonts w:ascii="Czcionka tekstu podstawowego" w:hAnsi="Czcionka tekstu podstawowego"/>
                <w:color w:val="000000"/>
                <w:sz w:val="22"/>
                <w:szCs w:val="22"/>
              </w:rPr>
              <w:t>2</w:t>
            </w:r>
            <w:r>
              <w:rPr>
                <w:rFonts w:ascii="Czcionka tekstu podstawowego" w:hAnsi="Czcionka tekstu podstawowego"/>
                <w:color w:val="000000"/>
                <w:sz w:val="22"/>
                <w:szCs w:val="22"/>
              </w:rPr>
              <w:t xml:space="preserve">00 </w:t>
            </w:r>
          </w:p>
        </w:tc>
        <w:tc>
          <w:tcPr>
            <w:tcW w:w="659" w:type="pct"/>
            <w:tcBorders>
              <w:top w:val="nil"/>
              <w:left w:val="nil"/>
              <w:bottom w:val="single" w:sz="4" w:space="0" w:color="auto"/>
              <w:right w:val="single" w:sz="4" w:space="0" w:color="auto"/>
            </w:tcBorders>
            <w:shd w:val="clear" w:color="000000" w:fill="EBF1DE"/>
            <w:vAlign w:val="bottom"/>
            <w:hideMark/>
          </w:tcPr>
          <w:p w:rsidR="004119FA" w:rsidRDefault="004119FA" w:rsidP="009C658C">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1 800 </w:t>
            </w:r>
          </w:p>
        </w:tc>
        <w:tc>
          <w:tcPr>
            <w:tcW w:w="659" w:type="pct"/>
            <w:tcBorders>
              <w:top w:val="nil"/>
              <w:left w:val="nil"/>
              <w:bottom w:val="single" w:sz="4" w:space="0" w:color="auto"/>
              <w:right w:val="single" w:sz="8" w:space="0" w:color="auto"/>
            </w:tcBorders>
            <w:shd w:val="clear" w:color="000000" w:fill="EBF1DE"/>
            <w:vAlign w:val="bottom"/>
            <w:hideMark/>
          </w:tcPr>
          <w:p w:rsidR="004119FA" w:rsidRDefault="004119FA" w:rsidP="009C658C">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1 800 </w:t>
            </w:r>
          </w:p>
        </w:tc>
      </w:tr>
      <w:tr w:rsidR="004119FA" w:rsidTr="00E92883">
        <w:trPr>
          <w:trHeight w:val="315"/>
        </w:trPr>
        <w:tc>
          <w:tcPr>
            <w:tcW w:w="446" w:type="pct"/>
            <w:tcBorders>
              <w:top w:val="nil"/>
              <w:left w:val="single" w:sz="8" w:space="0" w:color="auto"/>
              <w:bottom w:val="single" w:sz="4" w:space="0" w:color="auto"/>
              <w:right w:val="single" w:sz="8" w:space="0" w:color="auto"/>
            </w:tcBorders>
            <w:shd w:val="clear" w:color="auto" w:fill="auto"/>
            <w:vAlign w:val="bottom"/>
            <w:hideMark/>
          </w:tcPr>
          <w:p w:rsidR="004119FA" w:rsidRDefault="004119FA" w:rsidP="004119FA">
            <w:pPr>
              <w:ind w:left="-212" w:firstLine="212"/>
              <w:jc w:val="center"/>
              <w:rPr>
                <w:color w:val="000000"/>
              </w:rPr>
            </w:pPr>
            <w:r>
              <w:rPr>
                <w:color w:val="000000"/>
              </w:rPr>
              <w:t>3</w:t>
            </w:r>
          </w:p>
        </w:tc>
        <w:tc>
          <w:tcPr>
            <w:tcW w:w="561" w:type="pct"/>
            <w:tcBorders>
              <w:top w:val="nil"/>
              <w:left w:val="nil"/>
              <w:bottom w:val="single" w:sz="4" w:space="0" w:color="auto"/>
              <w:right w:val="single" w:sz="4" w:space="0" w:color="auto"/>
            </w:tcBorders>
            <w:shd w:val="clear" w:color="auto" w:fill="auto"/>
            <w:vAlign w:val="bottom"/>
            <w:hideMark/>
          </w:tcPr>
          <w:p w:rsidR="004119FA" w:rsidRDefault="004119FA">
            <w:pPr>
              <w:jc w:val="center"/>
              <w:rPr>
                <w:color w:val="000000"/>
              </w:rPr>
            </w:pPr>
            <w:r>
              <w:rPr>
                <w:color w:val="000000"/>
              </w:rPr>
              <w:t>20</w:t>
            </w:r>
          </w:p>
        </w:tc>
        <w:tc>
          <w:tcPr>
            <w:tcW w:w="646" w:type="pct"/>
            <w:tcBorders>
              <w:top w:val="nil"/>
              <w:left w:val="nil"/>
              <w:bottom w:val="single" w:sz="4" w:space="0" w:color="auto"/>
              <w:right w:val="single" w:sz="4" w:space="0" w:color="auto"/>
            </w:tcBorders>
            <w:shd w:val="clear" w:color="auto" w:fill="auto"/>
            <w:vAlign w:val="bottom"/>
            <w:hideMark/>
          </w:tcPr>
          <w:p w:rsidR="004119FA" w:rsidRDefault="00E92883">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12 000</w:t>
            </w:r>
            <w:r w:rsidR="004119FA">
              <w:rPr>
                <w:rFonts w:ascii="Czcionka tekstu podstawowego" w:hAnsi="Czcionka tekstu podstawowego"/>
                <w:color w:val="000000"/>
                <w:sz w:val="22"/>
                <w:szCs w:val="22"/>
              </w:rPr>
              <w:t xml:space="preserve">   </w:t>
            </w:r>
          </w:p>
        </w:tc>
        <w:tc>
          <w:tcPr>
            <w:tcW w:w="675" w:type="pct"/>
            <w:tcBorders>
              <w:top w:val="nil"/>
              <w:left w:val="nil"/>
              <w:bottom w:val="single" w:sz="4" w:space="0" w:color="auto"/>
              <w:right w:val="single" w:sz="4" w:space="0" w:color="auto"/>
            </w:tcBorders>
            <w:shd w:val="clear" w:color="auto" w:fill="auto"/>
            <w:vAlign w:val="bottom"/>
            <w:hideMark/>
          </w:tcPr>
          <w:p w:rsidR="004119FA" w:rsidRDefault="009D624C">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500</w:t>
            </w:r>
            <w:r w:rsidR="004119FA">
              <w:rPr>
                <w:rFonts w:ascii="Czcionka tekstu podstawowego" w:hAnsi="Czcionka tekstu podstawowego"/>
                <w:color w:val="000000"/>
                <w:sz w:val="22"/>
                <w:szCs w:val="22"/>
              </w:rPr>
              <w:t xml:space="preserve">   </w:t>
            </w:r>
          </w:p>
        </w:tc>
        <w:tc>
          <w:tcPr>
            <w:tcW w:w="675" w:type="pct"/>
            <w:tcBorders>
              <w:top w:val="nil"/>
              <w:left w:val="nil"/>
              <w:bottom w:val="single" w:sz="4" w:space="0" w:color="auto"/>
              <w:right w:val="single" w:sz="4" w:space="0" w:color="auto"/>
            </w:tcBorders>
            <w:shd w:val="clear" w:color="auto" w:fill="auto"/>
            <w:vAlign w:val="bottom"/>
            <w:hideMark/>
          </w:tcPr>
          <w:p w:rsidR="004119FA" w:rsidRDefault="009D624C">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11 500</w:t>
            </w:r>
            <w:r w:rsidR="004119FA">
              <w:rPr>
                <w:rFonts w:ascii="Czcionka tekstu podstawowego" w:hAnsi="Czcionka tekstu podstawowego"/>
                <w:color w:val="000000"/>
                <w:sz w:val="22"/>
                <w:szCs w:val="22"/>
              </w:rPr>
              <w:t xml:space="preserve">   </w:t>
            </w:r>
          </w:p>
        </w:tc>
        <w:tc>
          <w:tcPr>
            <w:tcW w:w="679" w:type="pct"/>
            <w:tcBorders>
              <w:top w:val="nil"/>
              <w:left w:val="nil"/>
              <w:bottom w:val="single" w:sz="4" w:space="0" w:color="auto"/>
              <w:right w:val="single" w:sz="4" w:space="0" w:color="auto"/>
            </w:tcBorders>
            <w:shd w:val="clear" w:color="000000" w:fill="B7DEE8"/>
            <w:vAlign w:val="bottom"/>
            <w:hideMark/>
          </w:tcPr>
          <w:p w:rsidR="004119FA" w:rsidRDefault="004119FA" w:rsidP="00596582">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1 </w:t>
            </w:r>
            <w:r w:rsidR="00596582">
              <w:rPr>
                <w:rFonts w:ascii="Czcionka tekstu podstawowego" w:hAnsi="Czcionka tekstu podstawowego"/>
                <w:color w:val="000000"/>
                <w:sz w:val="22"/>
                <w:szCs w:val="22"/>
              </w:rPr>
              <w:t>6</w:t>
            </w:r>
            <w:r>
              <w:rPr>
                <w:rFonts w:ascii="Czcionka tekstu podstawowego" w:hAnsi="Czcionka tekstu podstawowego"/>
                <w:color w:val="000000"/>
                <w:sz w:val="22"/>
                <w:szCs w:val="22"/>
              </w:rPr>
              <w:t xml:space="preserve">10 </w:t>
            </w:r>
          </w:p>
        </w:tc>
        <w:tc>
          <w:tcPr>
            <w:tcW w:w="659" w:type="pct"/>
            <w:tcBorders>
              <w:top w:val="nil"/>
              <w:left w:val="nil"/>
              <w:bottom w:val="single" w:sz="4" w:space="0" w:color="auto"/>
              <w:right w:val="single" w:sz="4" w:space="0" w:color="auto"/>
            </w:tcBorders>
            <w:shd w:val="clear" w:color="000000" w:fill="EBF1DE"/>
            <w:vAlign w:val="bottom"/>
            <w:hideMark/>
          </w:tcPr>
          <w:p w:rsidR="004119FA" w:rsidRDefault="004119FA" w:rsidP="009C658C">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690 </w:t>
            </w:r>
          </w:p>
        </w:tc>
        <w:tc>
          <w:tcPr>
            <w:tcW w:w="659" w:type="pct"/>
            <w:tcBorders>
              <w:top w:val="nil"/>
              <w:left w:val="nil"/>
              <w:bottom w:val="single" w:sz="4" w:space="0" w:color="auto"/>
              <w:right w:val="single" w:sz="8" w:space="0" w:color="auto"/>
            </w:tcBorders>
            <w:shd w:val="clear" w:color="000000" w:fill="EBF1DE"/>
            <w:vAlign w:val="bottom"/>
            <w:hideMark/>
          </w:tcPr>
          <w:p w:rsidR="004119FA" w:rsidRDefault="004119FA" w:rsidP="009C658C">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690 </w:t>
            </w:r>
          </w:p>
        </w:tc>
      </w:tr>
      <w:tr w:rsidR="004119FA" w:rsidTr="00E92883">
        <w:trPr>
          <w:trHeight w:val="315"/>
        </w:trPr>
        <w:tc>
          <w:tcPr>
            <w:tcW w:w="446" w:type="pct"/>
            <w:tcBorders>
              <w:top w:val="nil"/>
              <w:left w:val="single" w:sz="8" w:space="0" w:color="auto"/>
              <w:bottom w:val="single" w:sz="4" w:space="0" w:color="auto"/>
              <w:right w:val="single" w:sz="8" w:space="0" w:color="auto"/>
            </w:tcBorders>
            <w:shd w:val="clear" w:color="auto" w:fill="auto"/>
            <w:vAlign w:val="bottom"/>
            <w:hideMark/>
          </w:tcPr>
          <w:p w:rsidR="004119FA" w:rsidRDefault="004119FA" w:rsidP="004119FA">
            <w:pPr>
              <w:ind w:left="-212" w:firstLine="212"/>
              <w:jc w:val="center"/>
              <w:rPr>
                <w:color w:val="000000"/>
              </w:rPr>
            </w:pPr>
            <w:r>
              <w:rPr>
                <w:color w:val="000000"/>
              </w:rPr>
              <w:t>4</w:t>
            </w:r>
          </w:p>
        </w:tc>
        <w:tc>
          <w:tcPr>
            <w:tcW w:w="561" w:type="pct"/>
            <w:tcBorders>
              <w:top w:val="nil"/>
              <w:left w:val="nil"/>
              <w:bottom w:val="single" w:sz="4" w:space="0" w:color="auto"/>
              <w:right w:val="single" w:sz="4" w:space="0" w:color="auto"/>
            </w:tcBorders>
            <w:shd w:val="clear" w:color="auto" w:fill="auto"/>
            <w:vAlign w:val="bottom"/>
            <w:hideMark/>
          </w:tcPr>
          <w:p w:rsidR="004119FA" w:rsidRDefault="004119FA">
            <w:pPr>
              <w:jc w:val="center"/>
              <w:rPr>
                <w:color w:val="000000"/>
              </w:rPr>
            </w:pPr>
            <w:r>
              <w:rPr>
                <w:color w:val="000000"/>
              </w:rPr>
              <w:t>9</w:t>
            </w:r>
          </w:p>
        </w:tc>
        <w:tc>
          <w:tcPr>
            <w:tcW w:w="646" w:type="pct"/>
            <w:tcBorders>
              <w:top w:val="nil"/>
              <w:left w:val="nil"/>
              <w:bottom w:val="single" w:sz="4" w:space="0" w:color="auto"/>
              <w:right w:val="single" w:sz="4" w:space="0" w:color="auto"/>
            </w:tcBorders>
            <w:shd w:val="clear" w:color="auto" w:fill="auto"/>
            <w:vAlign w:val="bottom"/>
            <w:hideMark/>
          </w:tcPr>
          <w:p w:rsidR="004119FA" w:rsidRDefault="00E92883">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5 400</w:t>
            </w:r>
            <w:r w:rsidR="004119FA">
              <w:rPr>
                <w:rFonts w:ascii="Czcionka tekstu podstawowego" w:hAnsi="Czcionka tekstu podstawowego"/>
                <w:color w:val="000000"/>
                <w:sz w:val="22"/>
                <w:szCs w:val="22"/>
              </w:rPr>
              <w:t xml:space="preserve">   </w:t>
            </w:r>
          </w:p>
        </w:tc>
        <w:tc>
          <w:tcPr>
            <w:tcW w:w="675" w:type="pct"/>
            <w:tcBorders>
              <w:top w:val="nil"/>
              <w:left w:val="nil"/>
              <w:bottom w:val="single" w:sz="4" w:space="0" w:color="auto"/>
              <w:right w:val="single" w:sz="4" w:space="0" w:color="auto"/>
            </w:tcBorders>
            <w:shd w:val="clear" w:color="auto" w:fill="auto"/>
            <w:vAlign w:val="bottom"/>
            <w:hideMark/>
          </w:tcPr>
          <w:p w:rsidR="004119FA" w:rsidRDefault="009D624C">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500</w:t>
            </w:r>
            <w:r w:rsidR="004119FA">
              <w:rPr>
                <w:rFonts w:ascii="Czcionka tekstu podstawowego" w:hAnsi="Czcionka tekstu podstawowego"/>
                <w:color w:val="000000"/>
                <w:sz w:val="22"/>
                <w:szCs w:val="22"/>
              </w:rPr>
              <w:t xml:space="preserve">   </w:t>
            </w:r>
          </w:p>
        </w:tc>
        <w:tc>
          <w:tcPr>
            <w:tcW w:w="675" w:type="pct"/>
            <w:tcBorders>
              <w:top w:val="nil"/>
              <w:left w:val="nil"/>
              <w:bottom w:val="single" w:sz="4" w:space="0" w:color="auto"/>
              <w:right w:val="single" w:sz="4" w:space="0" w:color="auto"/>
            </w:tcBorders>
            <w:shd w:val="clear" w:color="auto" w:fill="auto"/>
            <w:vAlign w:val="bottom"/>
            <w:hideMark/>
          </w:tcPr>
          <w:p w:rsidR="004119FA" w:rsidRDefault="009C658C">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4 900</w:t>
            </w:r>
            <w:r w:rsidR="004119FA">
              <w:rPr>
                <w:rFonts w:ascii="Czcionka tekstu podstawowego" w:hAnsi="Czcionka tekstu podstawowego"/>
                <w:color w:val="000000"/>
                <w:sz w:val="22"/>
                <w:szCs w:val="22"/>
              </w:rPr>
              <w:t xml:space="preserve">   </w:t>
            </w:r>
          </w:p>
        </w:tc>
        <w:tc>
          <w:tcPr>
            <w:tcW w:w="679" w:type="pct"/>
            <w:tcBorders>
              <w:top w:val="nil"/>
              <w:left w:val="nil"/>
              <w:bottom w:val="single" w:sz="4" w:space="0" w:color="auto"/>
              <w:right w:val="single" w:sz="4" w:space="0" w:color="auto"/>
            </w:tcBorders>
            <w:shd w:val="clear" w:color="000000" w:fill="B7DEE8"/>
            <w:vAlign w:val="bottom"/>
            <w:hideMark/>
          </w:tcPr>
          <w:p w:rsidR="004119FA" w:rsidRDefault="004119FA" w:rsidP="00596582">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w:t>
            </w:r>
            <w:r w:rsidR="00596582">
              <w:rPr>
                <w:rFonts w:ascii="Czcionka tekstu podstawowego" w:hAnsi="Czcionka tekstu podstawowego"/>
                <w:color w:val="000000"/>
                <w:sz w:val="22"/>
                <w:szCs w:val="22"/>
              </w:rPr>
              <w:t>686</w:t>
            </w:r>
            <w:r>
              <w:rPr>
                <w:rFonts w:ascii="Czcionka tekstu podstawowego" w:hAnsi="Czcionka tekstu podstawowego"/>
                <w:color w:val="000000"/>
                <w:sz w:val="22"/>
                <w:szCs w:val="22"/>
              </w:rPr>
              <w:t xml:space="preserve"> </w:t>
            </w:r>
          </w:p>
        </w:tc>
        <w:tc>
          <w:tcPr>
            <w:tcW w:w="659" w:type="pct"/>
            <w:tcBorders>
              <w:top w:val="nil"/>
              <w:left w:val="nil"/>
              <w:bottom w:val="single" w:sz="4" w:space="0" w:color="auto"/>
              <w:right w:val="single" w:sz="4" w:space="0" w:color="auto"/>
            </w:tcBorders>
            <w:shd w:val="clear" w:color="000000" w:fill="EBF1DE"/>
            <w:vAlign w:val="bottom"/>
            <w:hideMark/>
          </w:tcPr>
          <w:p w:rsidR="004119FA" w:rsidRDefault="004119FA" w:rsidP="009C658C">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294 </w:t>
            </w:r>
          </w:p>
        </w:tc>
        <w:tc>
          <w:tcPr>
            <w:tcW w:w="659" w:type="pct"/>
            <w:tcBorders>
              <w:top w:val="nil"/>
              <w:left w:val="nil"/>
              <w:bottom w:val="single" w:sz="4" w:space="0" w:color="auto"/>
              <w:right w:val="single" w:sz="8" w:space="0" w:color="auto"/>
            </w:tcBorders>
            <w:shd w:val="clear" w:color="000000" w:fill="EBF1DE"/>
            <w:vAlign w:val="bottom"/>
            <w:hideMark/>
          </w:tcPr>
          <w:p w:rsidR="004119FA" w:rsidRDefault="004119FA" w:rsidP="009C658C">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    294 </w:t>
            </w:r>
          </w:p>
        </w:tc>
      </w:tr>
      <w:tr w:rsidR="004119FA" w:rsidTr="00E92883">
        <w:trPr>
          <w:trHeight w:val="330"/>
        </w:trPr>
        <w:tc>
          <w:tcPr>
            <w:tcW w:w="446" w:type="pct"/>
            <w:tcBorders>
              <w:top w:val="nil"/>
              <w:left w:val="single" w:sz="8" w:space="0" w:color="auto"/>
              <w:bottom w:val="single" w:sz="8" w:space="0" w:color="auto"/>
              <w:right w:val="single" w:sz="8" w:space="0" w:color="auto"/>
            </w:tcBorders>
            <w:shd w:val="clear" w:color="auto" w:fill="auto"/>
            <w:vAlign w:val="bottom"/>
            <w:hideMark/>
          </w:tcPr>
          <w:p w:rsidR="004119FA" w:rsidRDefault="004119FA" w:rsidP="004119FA">
            <w:pPr>
              <w:ind w:left="-212" w:firstLine="212"/>
              <w:rPr>
                <w:b/>
                <w:bCs/>
                <w:color w:val="000000"/>
              </w:rPr>
            </w:pPr>
            <w:r>
              <w:rPr>
                <w:b/>
                <w:bCs/>
                <w:color w:val="000000"/>
              </w:rPr>
              <w:t>SUMA</w:t>
            </w:r>
          </w:p>
        </w:tc>
        <w:tc>
          <w:tcPr>
            <w:tcW w:w="561" w:type="pct"/>
            <w:tcBorders>
              <w:top w:val="nil"/>
              <w:left w:val="nil"/>
              <w:bottom w:val="single" w:sz="8" w:space="0" w:color="auto"/>
              <w:right w:val="single" w:sz="4" w:space="0" w:color="auto"/>
            </w:tcBorders>
            <w:shd w:val="clear" w:color="auto" w:fill="auto"/>
            <w:vAlign w:val="bottom"/>
            <w:hideMark/>
          </w:tcPr>
          <w:p w:rsidR="004119FA" w:rsidRDefault="004119FA">
            <w:pPr>
              <w:jc w:val="center"/>
              <w:rPr>
                <w:b/>
                <w:bCs/>
                <w:color w:val="000000"/>
              </w:rPr>
            </w:pPr>
            <w:r>
              <w:rPr>
                <w:b/>
                <w:bCs/>
                <w:color w:val="000000"/>
              </w:rPr>
              <w:t>96</w:t>
            </w:r>
          </w:p>
        </w:tc>
        <w:tc>
          <w:tcPr>
            <w:tcW w:w="646" w:type="pct"/>
            <w:tcBorders>
              <w:top w:val="nil"/>
              <w:left w:val="nil"/>
              <w:bottom w:val="single" w:sz="8" w:space="0" w:color="auto"/>
              <w:right w:val="single" w:sz="4" w:space="0" w:color="auto"/>
            </w:tcBorders>
            <w:shd w:val="clear" w:color="auto" w:fill="auto"/>
            <w:vAlign w:val="bottom"/>
            <w:hideMark/>
          </w:tcPr>
          <w:p w:rsidR="004119FA" w:rsidRDefault="00E92883">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xml:space="preserve"> 57 600</w:t>
            </w:r>
            <w:r w:rsidR="004119FA">
              <w:rPr>
                <w:rFonts w:ascii="Czcionka tekstu podstawowego" w:hAnsi="Czcionka tekstu podstawowego"/>
                <w:b/>
                <w:bCs/>
                <w:color w:val="000000"/>
                <w:sz w:val="22"/>
                <w:szCs w:val="22"/>
              </w:rPr>
              <w:t xml:space="preserve">   </w:t>
            </w:r>
          </w:p>
        </w:tc>
        <w:tc>
          <w:tcPr>
            <w:tcW w:w="675" w:type="pct"/>
            <w:tcBorders>
              <w:top w:val="nil"/>
              <w:left w:val="nil"/>
              <w:bottom w:val="single" w:sz="8" w:space="0" w:color="auto"/>
              <w:right w:val="single" w:sz="4" w:space="0" w:color="auto"/>
            </w:tcBorders>
            <w:shd w:val="clear" w:color="auto" w:fill="auto"/>
            <w:vAlign w:val="bottom"/>
            <w:hideMark/>
          </w:tcPr>
          <w:p w:rsidR="004119FA" w:rsidRDefault="009D624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xml:space="preserve"> 11 200</w:t>
            </w:r>
            <w:r w:rsidR="004119FA">
              <w:rPr>
                <w:rFonts w:ascii="Czcionka tekstu podstawowego" w:hAnsi="Czcionka tekstu podstawowego"/>
                <w:b/>
                <w:bCs/>
                <w:color w:val="000000"/>
                <w:sz w:val="22"/>
                <w:szCs w:val="22"/>
              </w:rPr>
              <w:t xml:space="preserve">   </w:t>
            </w:r>
          </w:p>
        </w:tc>
        <w:tc>
          <w:tcPr>
            <w:tcW w:w="675" w:type="pct"/>
            <w:tcBorders>
              <w:top w:val="nil"/>
              <w:left w:val="nil"/>
              <w:bottom w:val="single" w:sz="8" w:space="0" w:color="auto"/>
              <w:right w:val="single" w:sz="4" w:space="0" w:color="auto"/>
            </w:tcBorders>
            <w:shd w:val="clear" w:color="auto" w:fill="auto"/>
            <w:vAlign w:val="bottom"/>
            <w:hideMark/>
          </w:tcPr>
          <w:p w:rsidR="004119FA" w:rsidRDefault="009D624C" w:rsidP="009D624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xml:space="preserve"> 46 400</w:t>
            </w:r>
          </w:p>
        </w:tc>
        <w:tc>
          <w:tcPr>
            <w:tcW w:w="679" w:type="pct"/>
            <w:tcBorders>
              <w:top w:val="nil"/>
              <w:left w:val="nil"/>
              <w:bottom w:val="single" w:sz="8" w:space="0" w:color="auto"/>
              <w:right w:val="single" w:sz="4" w:space="0" w:color="auto"/>
            </w:tcBorders>
            <w:shd w:val="clear" w:color="000000" w:fill="B7DEE8"/>
            <w:vAlign w:val="bottom"/>
            <w:hideMark/>
          </w:tcPr>
          <w:p w:rsidR="004119FA" w:rsidRDefault="004119FA" w:rsidP="00596582">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xml:space="preserve"> </w:t>
            </w:r>
            <w:r w:rsidR="00596582">
              <w:rPr>
                <w:rFonts w:ascii="Czcionka tekstu podstawowego" w:hAnsi="Czcionka tekstu podstawowego"/>
                <w:b/>
                <w:bCs/>
                <w:color w:val="000000"/>
                <w:sz w:val="22"/>
                <w:szCs w:val="22"/>
              </w:rPr>
              <w:t>6</w:t>
            </w:r>
            <w:r>
              <w:rPr>
                <w:rFonts w:ascii="Czcionka tekstu podstawowego" w:hAnsi="Czcionka tekstu podstawowego"/>
                <w:b/>
                <w:bCs/>
                <w:color w:val="000000"/>
                <w:sz w:val="22"/>
                <w:szCs w:val="22"/>
              </w:rPr>
              <w:t xml:space="preserve"> 4</w:t>
            </w:r>
            <w:r w:rsidR="00596582">
              <w:rPr>
                <w:rFonts w:ascii="Czcionka tekstu podstawowego" w:hAnsi="Czcionka tekstu podstawowego"/>
                <w:b/>
                <w:bCs/>
                <w:color w:val="000000"/>
                <w:sz w:val="22"/>
                <w:szCs w:val="22"/>
              </w:rPr>
              <w:t>96</w:t>
            </w:r>
            <w:r>
              <w:rPr>
                <w:rFonts w:ascii="Czcionka tekstu podstawowego" w:hAnsi="Czcionka tekstu podstawowego"/>
                <w:b/>
                <w:bCs/>
                <w:color w:val="000000"/>
                <w:sz w:val="22"/>
                <w:szCs w:val="22"/>
              </w:rPr>
              <w:t xml:space="preserve"> </w:t>
            </w:r>
          </w:p>
        </w:tc>
        <w:tc>
          <w:tcPr>
            <w:tcW w:w="659" w:type="pct"/>
            <w:tcBorders>
              <w:top w:val="nil"/>
              <w:left w:val="nil"/>
              <w:bottom w:val="single" w:sz="8" w:space="0" w:color="auto"/>
              <w:right w:val="single" w:sz="4" w:space="0" w:color="auto"/>
            </w:tcBorders>
            <w:shd w:val="clear" w:color="000000" w:fill="EBF1DE"/>
            <w:vAlign w:val="bottom"/>
            <w:hideMark/>
          </w:tcPr>
          <w:p w:rsidR="004119FA" w:rsidRDefault="004119FA" w:rsidP="009C658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xml:space="preserve"> 2 784 </w:t>
            </w:r>
          </w:p>
        </w:tc>
        <w:tc>
          <w:tcPr>
            <w:tcW w:w="659" w:type="pct"/>
            <w:tcBorders>
              <w:top w:val="nil"/>
              <w:left w:val="nil"/>
              <w:bottom w:val="single" w:sz="8" w:space="0" w:color="auto"/>
              <w:right w:val="single" w:sz="8" w:space="0" w:color="auto"/>
            </w:tcBorders>
            <w:shd w:val="clear" w:color="000000" w:fill="EBF1DE"/>
            <w:vAlign w:val="bottom"/>
            <w:hideMark/>
          </w:tcPr>
          <w:p w:rsidR="004119FA" w:rsidRDefault="004119FA" w:rsidP="009C658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xml:space="preserve"> 2 784 </w:t>
            </w:r>
          </w:p>
        </w:tc>
      </w:tr>
    </w:tbl>
    <w:p w:rsidR="004119FA" w:rsidRPr="001F7DDC" w:rsidRDefault="004119FA" w:rsidP="00B855B1">
      <w:pPr>
        <w:pStyle w:val="Tekstpodstawowy"/>
        <w:spacing w:before="120" w:after="120"/>
        <w:ind w:left="1081"/>
        <w:jc w:val="both"/>
        <w:rPr>
          <w:color w:val="000000"/>
        </w:rPr>
      </w:pPr>
    </w:p>
    <w:p w:rsidR="00DE7323" w:rsidRPr="001F7DDC" w:rsidRDefault="00DE7323" w:rsidP="00DE7323">
      <w:pPr>
        <w:pStyle w:val="Tekstpodstawowy"/>
        <w:spacing w:before="120" w:after="120"/>
        <w:jc w:val="both"/>
        <w:rPr>
          <w:b w:val="0"/>
          <w:bCs w:val="0"/>
          <w:color w:val="000000"/>
        </w:rPr>
      </w:pPr>
      <w:r w:rsidRPr="001F7DDC">
        <w:rPr>
          <w:b w:val="0"/>
          <w:bCs w:val="0"/>
          <w:color w:val="000000"/>
        </w:rPr>
        <w:t>Biorąc powyższe pod uwagę, lista projektów tworzona jest w następujący sposób:</w:t>
      </w:r>
    </w:p>
    <w:p w:rsidR="00DE7323" w:rsidRPr="001F7DDC" w:rsidRDefault="00DE7323" w:rsidP="00915C75">
      <w:pPr>
        <w:pStyle w:val="Tekstpodstawowy"/>
        <w:numPr>
          <w:ilvl w:val="1"/>
          <w:numId w:val="21"/>
        </w:numPr>
        <w:spacing w:before="120" w:after="120"/>
        <w:ind w:left="709"/>
        <w:jc w:val="both"/>
        <w:rPr>
          <w:b w:val="0"/>
          <w:bCs w:val="0"/>
          <w:color w:val="000000"/>
        </w:rPr>
      </w:pPr>
      <w:r w:rsidRPr="001F7DDC">
        <w:rPr>
          <w:b w:val="0"/>
          <w:bCs w:val="0"/>
          <w:color w:val="000000"/>
        </w:rPr>
        <w:t xml:space="preserve">Lista wszystkich projektów ocenionych merytorycznie pozytywnie (każdy projekt posiada przydzieloną liczbę punktów, wynikającą z ocen ekspertów oraz ewentualnie trzeciej oceny i spełnienia kryteriów strategicznych, a także proponowaną kwotę dotacji) zostaje podzielona na </w:t>
      </w:r>
      <w:r w:rsidR="00852471">
        <w:rPr>
          <w:b w:val="0"/>
          <w:bCs w:val="0"/>
          <w:color w:val="000000"/>
        </w:rPr>
        <w:t>dwanaście list (wymienionych w punkcie 8a).</w:t>
      </w:r>
    </w:p>
    <w:p w:rsidR="006D284F" w:rsidRPr="00852471" w:rsidRDefault="00852471" w:rsidP="00915C75">
      <w:pPr>
        <w:pStyle w:val="Tekstpodstawowy"/>
        <w:numPr>
          <w:ilvl w:val="1"/>
          <w:numId w:val="21"/>
        </w:numPr>
        <w:tabs>
          <w:tab w:val="num" w:pos="709"/>
        </w:tabs>
        <w:spacing w:before="120" w:after="120"/>
        <w:ind w:left="709" w:hanging="425"/>
        <w:jc w:val="both"/>
        <w:rPr>
          <w:b w:val="0"/>
          <w:bCs w:val="0"/>
        </w:rPr>
      </w:pPr>
      <w:r>
        <w:rPr>
          <w:b w:val="0"/>
          <w:bCs w:val="0"/>
          <w:color w:val="000000"/>
        </w:rPr>
        <w:t xml:space="preserve">Listy uszeregowywane są </w:t>
      </w:r>
      <w:r w:rsidR="00DE7323">
        <w:rPr>
          <w:b w:val="0"/>
          <w:bCs w:val="0"/>
        </w:rPr>
        <w:t>według przyznanej punktacji, od najlepiej ocenionego do najgorzej ocenionego projektu.</w:t>
      </w:r>
    </w:p>
    <w:p w:rsidR="00852471" w:rsidRDefault="006D284F" w:rsidP="00915C75">
      <w:pPr>
        <w:pStyle w:val="Tekstpodstawowy"/>
        <w:numPr>
          <w:ilvl w:val="1"/>
          <w:numId w:val="21"/>
        </w:numPr>
        <w:tabs>
          <w:tab w:val="num" w:pos="709"/>
        </w:tabs>
        <w:spacing w:before="120" w:after="120"/>
        <w:ind w:left="709" w:hanging="425"/>
        <w:jc w:val="both"/>
        <w:rPr>
          <w:b w:val="0"/>
          <w:bCs w:val="0"/>
        </w:rPr>
      </w:pPr>
      <w:r>
        <w:rPr>
          <w:b w:val="0"/>
          <w:bCs w:val="0"/>
        </w:rPr>
        <w:t>Na danej liście oznaczona zostaje granica, w ramach której proponowana kwota dotacji wykorzystuje</w:t>
      </w:r>
      <w:r w:rsidR="00852471">
        <w:rPr>
          <w:b w:val="0"/>
          <w:bCs w:val="0"/>
        </w:rPr>
        <w:t>:</w:t>
      </w:r>
    </w:p>
    <w:p w:rsidR="006D284F" w:rsidRDefault="006D284F" w:rsidP="00915C75">
      <w:pPr>
        <w:pStyle w:val="Tekstpodstawowy"/>
        <w:numPr>
          <w:ilvl w:val="1"/>
          <w:numId w:val="81"/>
        </w:numPr>
        <w:spacing w:before="120" w:after="120"/>
        <w:ind w:left="851" w:hanging="284"/>
        <w:jc w:val="both"/>
        <w:rPr>
          <w:b w:val="0"/>
          <w:bCs w:val="0"/>
        </w:rPr>
      </w:pPr>
      <w:r>
        <w:rPr>
          <w:b w:val="0"/>
          <w:bCs w:val="0"/>
        </w:rPr>
        <w:t xml:space="preserve">kwotę alokacji na </w:t>
      </w:r>
      <w:r w:rsidR="0003648B">
        <w:rPr>
          <w:b w:val="0"/>
          <w:bCs w:val="0"/>
        </w:rPr>
        <w:t>p</w:t>
      </w:r>
      <w:r>
        <w:rPr>
          <w:b w:val="0"/>
          <w:bCs w:val="0"/>
        </w:rPr>
        <w:t xml:space="preserve">riorytet </w:t>
      </w:r>
      <w:r w:rsidR="0003648B">
        <w:rPr>
          <w:b w:val="0"/>
          <w:bCs w:val="0"/>
        </w:rPr>
        <w:t xml:space="preserve">/ komponent </w:t>
      </w:r>
      <w:r>
        <w:rPr>
          <w:b w:val="0"/>
          <w:bCs w:val="0"/>
        </w:rPr>
        <w:t>w 2014</w:t>
      </w:r>
      <w:r w:rsidR="00F36AC2">
        <w:rPr>
          <w:b w:val="0"/>
          <w:bCs w:val="0"/>
        </w:rPr>
        <w:t xml:space="preserve"> r.</w:t>
      </w:r>
      <w:r w:rsidR="00852471">
        <w:rPr>
          <w:b w:val="0"/>
          <w:bCs w:val="0"/>
        </w:rPr>
        <w:t>, w przypadku projektów „jednorocznych”</w:t>
      </w:r>
      <w:r w:rsidR="00B20697">
        <w:rPr>
          <w:b w:val="0"/>
          <w:bCs w:val="0"/>
        </w:rPr>
        <w:t>,</w:t>
      </w:r>
    </w:p>
    <w:p w:rsidR="00852471" w:rsidRDefault="00852471" w:rsidP="00915C75">
      <w:pPr>
        <w:pStyle w:val="Tekstpodstawowy"/>
        <w:numPr>
          <w:ilvl w:val="1"/>
          <w:numId w:val="81"/>
        </w:numPr>
        <w:spacing w:before="120" w:after="120"/>
        <w:ind w:left="851" w:hanging="284"/>
        <w:jc w:val="both"/>
        <w:rPr>
          <w:b w:val="0"/>
          <w:bCs w:val="0"/>
        </w:rPr>
      </w:pPr>
      <w:r>
        <w:rPr>
          <w:b w:val="0"/>
          <w:bCs w:val="0"/>
        </w:rPr>
        <w:t>kwotę alokacji na priorytet / komponent w 2014</w:t>
      </w:r>
      <w:r w:rsidR="00F36AC2">
        <w:rPr>
          <w:b w:val="0"/>
          <w:bCs w:val="0"/>
        </w:rPr>
        <w:t xml:space="preserve"> r.</w:t>
      </w:r>
      <w:r>
        <w:rPr>
          <w:b w:val="0"/>
          <w:bCs w:val="0"/>
        </w:rPr>
        <w:t xml:space="preserve"> oraz 2015</w:t>
      </w:r>
      <w:r w:rsidR="00F36AC2">
        <w:rPr>
          <w:b w:val="0"/>
          <w:bCs w:val="0"/>
        </w:rPr>
        <w:t xml:space="preserve"> r.</w:t>
      </w:r>
      <w:r>
        <w:rPr>
          <w:b w:val="0"/>
          <w:bCs w:val="0"/>
        </w:rPr>
        <w:t>, w p</w:t>
      </w:r>
      <w:r w:rsidR="00B20697">
        <w:rPr>
          <w:b w:val="0"/>
          <w:bCs w:val="0"/>
        </w:rPr>
        <w:t>rzypadku projektów „dwuletnich”,</w:t>
      </w:r>
    </w:p>
    <w:p w:rsidR="00B617E8" w:rsidRPr="00E647AF" w:rsidRDefault="00852471" w:rsidP="00915C75">
      <w:pPr>
        <w:pStyle w:val="Tekstpodstawowy"/>
        <w:numPr>
          <w:ilvl w:val="1"/>
          <w:numId w:val="81"/>
        </w:numPr>
        <w:spacing w:before="120" w:after="120"/>
        <w:ind w:left="851" w:hanging="284"/>
        <w:jc w:val="both"/>
        <w:rPr>
          <w:b w:val="0"/>
          <w:bCs w:val="0"/>
        </w:rPr>
      </w:pPr>
      <w:r>
        <w:rPr>
          <w:b w:val="0"/>
          <w:bCs w:val="0"/>
        </w:rPr>
        <w:t>kwotę alokacji na priorytet / komponent w 2014</w:t>
      </w:r>
      <w:r w:rsidR="00F36AC2">
        <w:rPr>
          <w:b w:val="0"/>
          <w:bCs w:val="0"/>
        </w:rPr>
        <w:t xml:space="preserve"> r.</w:t>
      </w:r>
      <w:r>
        <w:rPr>
          <w:b w:val="0"/>
          <w:bCs w:val="0"/>
        </w:rPr>
        <w:t xml:space="preserve">, 2015 </w:t>
      </w:r>
      <w:r w:rsidR="00F36AC2">
        <w:rPr>
          <w:b w:val="0"/>
          <w:bCs w:val="0"/>
        </w:rPr>
        <w:t xml:space="preserve">r. </w:t>
      </w:r>
      <w:r>
        <w:rPr>
          <w:b w:val="0"/>
          <w:bCs w:val="0"/>
        </w:rPr>
        <w:t>oraz 2016</w:t>
      </w:r>
      <w:r w:rsidR="00F36AC2">
        <w:rPr>
          <w:b w:val="0"/>
          <w:bCs w:val="0"/>
        </w:rPr>
        <w:t xml:space="preserve"> r.</w:t>
      </w:r>
      <w:r>
        <w:rPr>
          <w:b w:val="0"/>
          <w:bCs w:val="0"/>
        </w:rPr>
        <w:t>, w przypadku projektów „</w:t>
      </w:r>
      <w:r w:rsidR="00E647AF">
        <w:rPr>
          <w:b w:val="0"/>
          <w:bCs w:val="0"/>
        </w:rPr>
        <w:t>trzyletnich</w:t>
      </w:r>
      <w:r>
        <w:rPr>
          <w:b w:val="0"/>
          <w:bCs w:val="0"/>
        </w:rPr>
        <w:t>”.</w:t>
      </w:r>
    </w:p>
    <w:p w:rsidR="00595016" w:rsidRPr="00FF4E52" w:rsidRDefault="00FF4E52" w:rsidP="00FF4E52">
      <w:pPr>
        <w:pStyle w:val="Tekstpodstawowy"/>
        <w:numPr>
          <w:ilvl w:val="1"/>
          <w:numId w:val="21"/>
        </w:numPr>
        <w:tabs>
          <w:tab w:val="num" w:pos="709"/>
        </w:tabs>
        <w:spacing w:before="120" w:after="120"/>
        <w:ind w:left="709" w:hanging="425"/>
        <w:jc w:val="both"/>
        <w:rPr>
          <w:b w:val="0"/>
          <w:bCs w:val="0"/>
        </w:rPr>
      </w:pPr>
      <w:r>
        <w:rPr>
          <w:b w:val="0"/>
          <w:bCs w:val="0"/>
        </w:rPr>
        <w:t>Listy</w:t>
      </w:r>
      <w:r w:rsidR="00595016">
        <w:rPr>
          <w:b w:val="0"/>
          <w:bCs w:val="0"/>
        </w:rPr>
        <w:t xml:space="preserve"> projektów wieloletnich</w:t>
      </w:r>
      <w:r w:rsidR="0048771F">
        <w:rPr>
          <w:b w:val="0"/>
          <w:bCs w:val="0"/>
        </w:rPr>
        <w:t xml:space="preserve"> tworzone są przed listami projektów jednorocznych</w:t>
      </w:r>
      <w:r>
        <w:rPr>
          <w:b w:val="0"/>
          <w:bCs w:val="0"/>
        </w:rPr>
        <w:t>.</w:t>
      </w:r>
      <w:r w:rsidR="00595016">
        <w:rPr>
          <w:b w:val="0"/>
          <w:bCs w:val="0"/>
        </w:rPr>
        <w:t xml:space="preserve"> </w:t>
      </w:r>
      <w:r w:rsidRPr="00FF4E52">
        <w:rPr>
          <w:b w:val="0"/>
          <w:bCs w:val="0"/>
        </w:rPr>
        <w:t>Przy ich tworzeniu -</w:t>
      </w:r>
      <w:r w:rsidR="00595016" w:rsidRPr="00FF4E52">
        <w:rPr>
          <w:b w:val="0"/>
          <w:bCs w:val="0"/>
        </w:rPr>
        <w:t xml:space="preserve"> w przypadku wykorzystania którejkolwiek z alokacji na konkretny rok - lista projektów dofinansowanych jest zamykana na danym poziomie punktowym. Pozostałe środki niewyczerpujące alokacji na kolejne lata nie zostaną rozdysponow</w:t>
      </w:r>
      <w:r w:rsidR="005F505D" w:rsidRPr="00FF4E52">
        <w:rPr>
          <w:b w:val="0"/>
          <w:bCs w:val="0"/>
        </w:rPr>
        <w:t xml:space="preserve">ane w konkursie FIO 2014 lecz adekwatnie do alokacji w </w:t>
      </w:r>
      <w:r w:rsidR="00595016" w:rsidRPr="00FF4E52">
        <w:rPr>
          <w:b w:val="0"/>
          <w:bCs w:val="0"/>
        </w:rPr>
        <w:t>kolejnych</w:t>
      </w:r>
      <w:r w:rsidR="005F505D" w:rsidRPr="00FF4E52">
        <w:rPr>
          <w:b w:val="0"/>
          <w:bCs w:val="0"/>
        </w:rPr>
        <w:t xml:space="preserve"> konkursach.</w:t>
      </w:r>
    </w:p>
    <w:p w:rsidR="00DE7323" w:rsidRDefault="00DE7323" w:rsidP="00915C75">
      <w:pPr>
        <w:pStyle w:val="Tekstpodstawowy"/>
        <w:numPr>
          <w:ilvl w:val="1"/>
          <w:numId w:val="21"/>
        </w:numPr>
        <w:tabs>
          <w:tab w:val="num" w:pos="709"/>
        </w:tabs>
        <w:spacing w:before="120" w:after="120"/>
        <w:ind w:left="709" w:hanging="425"/>
        <w:jc w:val="both"/>
        <w:rPr>
          <w:b w:val="0"/>
          <w:bCs w:val="0"/>
        </w:rPr>
      </w:pPr>
      <w:r w:rsidRPr="002067FB">
        <w:rPr>
          <w:b w:val="0"/>
          <w:bCs w:val="0"/>
        </w:rPr>
        <w:t>Stosownie do powyższych procedur, komisji konkursowej zostają przedstawione listy zawierające projekty uszeregowane według wysokości otrzymanej punktacji malejąco (od najlepiej ocenionego do najgorzej ocenionego), w podzi</w:t>
      </w:r>
      <w:r>
        <w:rPr>
          <w:b w:val="0"/>
          <w:bCs w:val="0"/>
        </w:rPr>
        <w:t>ale na poszczególne Priorytety</w:t>
      </w:r>
      <w:r w:rsidRPr="002067FB">
        <w:rPr>
          <w:b w:val="0"/>
          <w:bCs w:val="0"/>
        </w:rPr>
        <w:t>. Każdy projekt zostaje opatrzony adnotacją „PRZEZNACZONY DO DOFINANSOWANIA” lub „NIE PRZEZNACZONY DO DOFINANSOWANIA”.</w:t>
      </w:r>
    </w:p>
    <w:p w:rsidR="00DE7323" w:rsidRDefault="00DE7323" w:rsidP="00915C75">
      <w:pPr>
        <w:pStyle w:val="Tekstpodstawowy"/>
        <w:numPr>
          <w:ilvl w:val="1"/>
          <w:numId w:val="21"/>
        </w:numPr>
        <w:tabs>
          <w:tab w:val="num" w:pos="709"/>
        </w:tabs>
        <w:spacing w:before="120" w:after="120"/>
        <w:ind w:left="709" w:hanging="425"/>
        <w:jc w:val="both"/>
        <w:rPr>
          <w:b w:val="0"/>
          <w:bCs w:val="0"/>
        </w:rPr>
      </w:pPr>
      <w:r w:rsidRPr="000A41D5">
        <w:rPr>
          <w:b w:val="0"/>
          <w:bCs w:val="0"/>
        </w:rPr>
        <w:t>Komisja konkursowa akceptuje lub weryfikuje propozycję list przedstawionych przez Instytucję Zarządzającą.</w:t>
      </w:r>
    </w:p>
    <w:p w:rsidR="00DE7323" w:rsidRDefault="00DE7323" w:rsidP="00915C75">
      <w:pPr>
        <w:pStyle w:val="Tekstpodstawowy"/>
        <w:numPr>
          <w:ilvl w:val="1"/>
          <w:numId w:val="21"/>
        </w:numPr>
        <w:tabs>
          <w:tab w:val="num" w:pos="709"/>
        </w:tabs>
        <w:spacing w:before="120" w:after="120"/>
        <w:ind w:left="709" w:hanging="425"/>
        <w:jc w:val="both"/>
        <w:rPr>
          <w:b w:val="0"/>
          <w:bCs w:val="0"/>
        </w:rPr>
      </w:pPr>
      <w:r w:rsidRPr="000A41D5">
        <w:rPr>
          <w:b w:val="0"/>
          <w:bCs w:val="0"/>
        </w:rPr>
        <w:t xml:space="preserve">Po akceptacji lub weryfikacji dokonanej przez komisję konkursową listy zostają przedstawione </w:t>
      </w:r>
      <w:r w:rsidR="00F36AC2">
        <w:rPr>
          <w:b w:val="0"/>
          <w:bCs w:val="0"/>
        </w:rPr>
        <w:t>m</w:t>
      </w:r>
      <w:r w:rsidRPr="000A41D5">
        <w:rPr>
          <w:b w:val="0"/>
          <w:bCs w:val="0"/>
        </w:rPr>
        <w:t xml:space="preserve">inistrowi właściwemu ds. zabezpieczenia społecznego. W kompetencji </w:t>
      </w:r>
      <w:r w:rsidR="00F36AC2">
        <w:rPr>
          <w:b w:val="0"/>
          <w:bCs w:val="0"/>
        </w:rPr>
        <w:t>m</w:t>
      </w:r>
      <w:r w:rsidRPr="000A41D5">
        <w:rPr>
          <w:b w:val="0"/>
          <w:bCs w:val="0"/>
        </w:rPr>
        <w:t>inistra</w:t>
      </w:r>
      <w:r w:rsidR="00F36AC2">
        <w:rPr>
          <w:b w:val="0"/>
          <w:bCs w:val="0"/>
        </w:rPr>
        <w:t xml:space="preserve"> </w:t>
      </w:r>
      <w:r w:rsidRPr="000A41D5">
        <w:rPr>
          <w:b w:val="0"/>
          <w:bCs w:val="0"/>
        </w:rPr>
        <w:t xml:space="preserve">pozostaje możliwość dofinansowania projektu, który nie kwalifikuje się do dofinansowania według procedury </w:t>
      </w:r>
      <w:r>
        <w:rPr>
          <w:b w:val="0"/>
          <w:bCs w:val="0"/>
        </w:rPr>
        <w:t>opisanej powyżej w punktach 1-5</w:t>
      </w:r>
      <w:r w:rsidRPr="000A41D5">
        <w:rPr>
          <w:b w:val="0"/>
          <w:bCs w:val="0"/>
        </w:rPr>
        <w:t xml:space="preserve">, jednak taki projekt musi zostać oceniony pozytywnie na etapie oceny merytorycznej, zaś decyzja musi zostać </w:t>
      </w:r>
      <w:r w:rsidR="002F1683">
        <w:rPr>
          <w:b w:val="0"/>
          <w:bCs w:val="0"/>
        </w:rPr>
        <w:t>uzasadniona w formie pisemnej i </w:t>
      </w:r>
      <w:r w:rsidRPr="000A41D5">
        <w:rPr>
          <w:b w:val="0"/>
          <w:bCs w:val="0"/>
        </w:rPr>
        <w:t>udostępniona publicznie.</w:t>
      </w:r>
    </w:p>
    <w:p w:rsidR="00DE7323" w:rsidRPr="00B9325C" w:rsidRDefault="00DE7323" w:rsidP="00915C75">
      <w:pPr>
        <w:pStyle w:val="Tekstpodstawowy"/>
        <w:numPr>
          <w:ilvl w:val="1"/>
          <w:numId w:val="21"/>
        </w:numPr>
        <w:tabs>
          <w:tab w:val="num" w:pos="709"/>
        </w:tabs>
        <w:spacing w:before="120" w:after="120"/>
        <w:ind w:left="709" w:hanging="425"/>
        <w:jc w:val="both"/>
        <w:rPr>
          <w:b w:val="0"/>
          <w:bCs w:val="0"/>
        </w:rPr>
      </w:pPr>
      <w:r w:rsidRPr="009C63EA">
        <w:rPr>
          <w:b w:val="0"/>
          <w:bCs w:val="0"/>
        </w:rPr>
        <w:t xml:space="preserve">Minister, mając wgląd do wszystkich złożonych ofert oraz ocen dokonanych przez ekspertów, ma prawo do ich weryfikacji oraz do </w:t>
      </w:r>
      <w:r w:rsidRPr="009C63EA">
        <w:rPr>
          <w:b w:val="0"/>
          <w:bCs w:val="0"/>
          <w:color w:val="000000"/>
        </w:rPr>
        <w:t>dokonania oceny</w:t>
      </w:r>
      <w:r w:rsidRPr="009C63EA">
        <w:rPr>
          <w:b w:val="0"/>
          <w:bCs w:val="0"/>
        </w:rPr>
        <w:t xml:space="preserve"> strategicznej ze </w:t>
      </w:r>
      <w:r w:rsidRPr="009C63EA">
        <w:rPr>
          <w:b w:val="0"/>
          <w:bCs w:val="0"/>
        </w:rPr>
        <w:lastRenderedPageBreak/>
        <w:t xml:space="preserve">względu na realizację bieżących polityk publicznych. Oferty </w:t>
      </w:r>
      <w:r>
        <w:rPr>
          <w:b w:val="0"/>
          <w:bCs w:val="0"/>
        </w:rPr>
        <w:t>mogą zostać zakwalifikowane do oceny</w:t>
      </w:r>
      <w:r w:rsidRPr="009C63EA">
        <w:rPr>
          <w:b w:val="0"/>
          <w:bCs w:val="0"/>
        </w:rPr>
        <w:t xml:space="preserve"> strategicznej </w:t>
      </w:r>
      <w:r>
        <w:rPr>
          <w:b w:val="0"/>
          <w:bCs w:val="0"/>
        </w:rPr>
        <w:t>w jednym z następujących przypadków</w:t>
      </w:r>
      <w:r w:rsidRPr="009C63EA">
        <w:rPr>
          <w:rFonts w:eastAsia="Calibri"/>
          <w:b w:val="0"/>
          <w:lang w:eastAsia="en-US"/>
        </w:rPr>
        <w:t>:</w:t>
      </w:r>
    </w:p>
    <w:p w:rsidR="00DE7323" w:rsidRPr="00137109" w:rsidRDefault="00DE7323" w:rsidP="00915C75">
      <w:pPr>
        <w:pStyle w:val="Akapitzlist"/>
        <w:numPr>
          <w:ilvl w:val="0"/>
          <w:numId w:val="57"/>
        </w:numPr>
        <w:contextualSpacing/>
        <w:jc w:val="both"/>
      </w:pPr>
      <w:r>
        <w:rPr>
          <w:bCs/>
        </w:rPr>
        <w:t>oferta zakłada realizację ważnego</w:t>
      </w:r>
      <w:r w:rsidRPr="002E6138">
        <w:rPr>
          <w:bCs/>
        </w:rPr>
        <w:t xml:space="preserve"> interes</w:t>
      </w:r>
      <w:r>
        <w:rPr>
          <w:bCs/>
        </w:rPr>
        <w:t>u</w:t>
      </w:r>
      <w:r w:rsidRPr="002E6138">
        <w:rPr>
          <w:bCs/>
        </w:rPr>
        <w:t xml:space="preserve"> społeczn</w:t>
      </w:r>
      <w:r>
        <w:rPr>
          <w:bCs/>
        </w:rPr>
        <w:t>ego lub ważnego</w:t>
      </w:r>
      <w:r w:rsidRPr="002E6138">
        <w:rPr>
          <w:bCs/>
        </w:rPr>
        <w:t xml:space="preserve"> interes</w:t>
      </w:r>
      <w:r>
        <w:rPr>
          <w:bCs/>
        </w:rPr>
        <w:t>u publicznego</w:t>
      </w:r>
      <w:r w:rsidRPr="002E6138">
        <w:rPr>
          <w:bCs/>
        </w:rPr>
        <w:t>,</w:t>
      </w:r>
    </w:p>
    <w:p w:rsidR="00DE7323" w:rsidRPr="008C224D" w:rsidRDefault="00DE7323" w:rsidP="00915C75">
      <w:pPr>
        <w:pStyle w:val="Akapitzlist"/>
        <w:numPr>
          <w:ilvl w:val="0"/>
          <w:numId w:val="57"/>
        </w:numPr>
        <w:contextualSpacing/>
        <w:jc w:val="both"/>
      </w:pPr>
      <w:r>
        <w:rPr>
          <w:rFonts w:eastAsia="Calibri"/>
          <w:lang w:eastAsia="en-US"/>
        </w:rPr>
        <w:t>oferta zakłada podjęcie próby rozwiązania istotnych kwestii i problemów społecznych,</w:t>
      </w:r>
    </w:p>
    <w:p w:rsidR="00DE7323" w:rsidRDefault="00DE7323" w:rsidP="00915C75">
      <w:pPr>
        <w:pStyle w:val="Akapitzlist"/>
        <w:numPr>
          <w:ilvl w:val="0"/>
          <w:numId w:val="57"/>
        </w:numPr>
        <w:contextualSpacing/>
        <w:jc w:val="both"/>
      </w:pPr>
      <w:r>
        <w:t>oferta charakteryzuje się efektywnością społeczną i ekonomiczną projektu,</w:t>
      </w:r>
    </w:p>
    <w:p w:rsidR="00DE7323" w:rsidRPr="00765541" w:rsidRDefault="00DE7323" w:rsidP="00915C75">
      <w:pPr>
        <w:pStyle w:val="Akapitzlist"/>
        <w:numPr>
          <w:ilvl w:val="0"/>
          <w:numId w:val="57"/>
        </w:numPr>
        <w:contextualSpacing/>
        <w:jc w:val="both"/>
      </w:pPr>
      <w:r>
        <w:rPr>
          <w:rFonts w:eastAsia="Calibri"/>
          <w:lang w:eastAsia="en-US"/>
        </w:rPr>
        <w:t>oferta zakłada realizację</w:t>
      </w:r>
      <w:r w:rsidRPr="002E6138">
        <w:rPr>
          <w:rFonts w:eastAsia="Calibri"/>
          <w:lang w:eastAsia="en-US"/>
        </w:rPr>
        <w:t xml:space="preserve"> szczególnie is</w:t>
      </w:r>
      <w:r>
        <w:rPr>
          <w:rFonts w:eastAsia="Calibri"/>
          <w:lang w:eastAsia="en-US"/>
        </w:rPr>
        <w:t>totnego tematu</w:t>
      </w:r>
      <w:r w:rsidR="0072243B">
        <w:rPr>
          <w:rFonts w:eastAsia="Calibri"/>
          <w:lang w:eastAsia="en-US"/>
        </w:rPr>
        <w:t xml:space="preserve"> z punktu widzenia celów P </w:t>
      </w:r>
      <w:r w:rsidRPr="002E6138">
        <w:rPr>
          <w:rFonts w:eastAsia="Calibri"/>
          <w:lang w:eastAsia="en-US"/>
        </w:rPr>
        <w:t>FIO</w:t>
      </w:r>
      <w:r>
        <w:rPr>
          <w:rFonts w:eastAsia="Calibri"/>
          <w:lang w:eastAsia="en-US"/>
        </w:rPr>
        <w:t>,</w:t>
      </w:r>
    </w:p>
    <w:p w:rsidR="00DE7323" w:rsidRPr="008C224D" w:rsidRDefault="00DE7323" w:rsidP="00915C75">
      <w:pPr>
        <w:pStyle w:val="Akapitzlist"/>
        <w:numPr>
          <w:ilvl w:val="0"/>
          <w:numId w:val="57"/>
        </w:numPr>
        <w:contextualSpacing/>
        <w:jc w:val="both"/>
      </w:pPr>
      <w:r>
        <w:t xml:space="preserve">oferta zakłada realizację projektu przez podmiot z </w:t>
      </w:r>
      <w:r>
        <w:rPr>
          <w:rFonts w:eastAsia="Calibri"/>
          <w:lang w:eastAsia="en-US"/>
        </w:rPr>
        <w:t>regionu</w:t>
      </w:r>
      <w:r w:rsidRPr="002E6138">
        <w:rPr>
          <w:rFonts w:eastAsia="Calibri"/>
          <w:lang w:eastAsia="en-US"/>
        </w:rPr>
        <w:t xml:space="preserve"> o niższej aktywności społecznej</w:t>
      </w:r>
      <w:r>
        <w:rPr>
          <w:rFonts w:eastAsia="Calibri"/>
          <w:lang w:eastAsia="en-US"/>
        </w:rPr>
        <w:t>,</w:t>
      </w:r>
    </w:p>
    <w:p w:rsidR="00DE7323" w:rsidRPr="008C224D" w:rsidRDefault="00DE7323" w:rsidP="00915C75">
      <w:pPr>
        <w:pStyle w:val="Akapitzlist"/>
        <w:numPr>
          <w:ilvl w:val="0"/>
          <w:numId w:val="57"/>
        </w:numPr>
        <w:contextualSpacing/>
        <w:jc w:val="both"/>
      </w:pPr>
      <w:r>
        <w:t xml:space="preserve">oferta zakłada realizację projektu przez podmiot z </w:t>
      </w:r>
      <w:r>
        <w:rPr>
          <w:rFonts w:eastAsia="Calibri"/>
          <w:lang w:eastAsia="en-US"/>
        </w:rPr>
        <w:t>regio</w:t>
      </w:r>
      <w:r w:rsidR="009C658C">
        <w:rPr>
          <w:rFonts w:eastAsia="Calibri"/>
          <w:lang w:eastAsia="en-US"/>
        </w:rPr>
        <w:t>nu słabiej reprezentowanego w P</w:t>
      </w:r>
      <w:r>
        <w:rPr>
          <w:rFonts w:eastAsia="Calibri"/>
          <w:lang w:eastAsia="en-US"/>
        </w:rPr>
        <w:t xml:space="preserve"> FIO,</w:t>
      </w:r>
    </w:p>
    <w:p w:rsidR="00DE7323" w:rsidRDefault="00DE7323" w:rsidP="00915C75">
      <w:pPr>
        <w:pStyle w:val="Akapitzlist"/>
        <w:numPr>
          <w:ilvl w:val="0"/>
          <w:numId w:val="57"/>
        </w:numPr>
        <w:contextualSpacing/>
        <w:jc w:val="both"/>
      </w:pPr>
      <w:r>
        <w:t>oferta zakłada realizację projektu przez podmiot pełniący istotną rolę w otoczeniu środowiskowym, posiadający potencjał zapewniający duży zasięg i szerokie oddziaływanie na społeczność lokalną / społeczeństwo,</w:t>
      </w:r>
    </w:p>
    <w:p w:rsidR="00DE7323" w:rsidRDefault="00DE7323" w:rsidP="00915C75">
      <w:pPr>
        <w:pStyle w:val="Akapitzlist"/>
        <w:numPr>
          <w:ilvl w:val="0"/>
          <w:numId w:val="57"/>
        </w:numPr>
        <w:contextualSpacing/>
        <w:jc w:val="both"/>
      </w:pPr>
      <w:r>
        <w:t>duża rozbieżność w ocenie oferty przez ekspertów.</w:t>
      </w:r>
    </w:p>
    <w:p w:rsidR="00DE7323" w:rsidRDefault="00DE7323" w:rsidP="00DE7323">
      <w:pPr>
        <w:pStyle w:val="Akapitzlist"/>
        <w:contextualSpacing/>
        <w:jc w:val="both"/>
      </w:pPr>
    </w:p>
    <w:p w:rsidR="00DE7323" w:rsidRDefault="00DE7323" w:rsidP="00DE7323">
      <w:pPr>
        <w:pStyle w:val="Akapitzlist"/>
        <w:contextualSpacing/>
        <w:jc w:val="both"/>
      </w:pPr>
      <w:r>
        <w:t xml:space="preserve">Ocena strategiczna dokonywana jest przy użyciu </w:t>
      </w:r>
      <w:r w:rsidRPr="00765541">
        <w:rPr>
          <w:i/>
        </w:rPr>
        <w:t>karty oceny strategicznej</w:t>
      </w:r>
      <w:r>
        <w:t xml:space="preserve"> (patrz: ZAŁĄCZNIK nr 2). Kryteria wyboru ofert wynikają z ogólnych kryteriów dla ekspertów i są tożsame z kryteriami zawartymi w </w:t>
      </w:r>
      <w:r w:rsidRPr="00765541">
        <w:rPr>
          <w:i/>
        </w:rPr>
        <w:t>karcie oceny merytorycznej</w:t>
      </w:r>
      <w:r>
        <w:t>:</w:t>
      </w:r>
    </w:p>
    <w:p w:rsidR="00DE7323" w:rsidRDefault="00DE7323" w:rsidP="00DE7323">
      <w:pPr>
        <w:pStyle w:val="Akapitzlist"/>
        <w:contextualSpacing/>
        <w:jc w:val="both"/>
      </w:pPr>
      <w:r>
        <w:t xml:space="preserve"> -  </w:t>
      </w:r>
      <w:r w:rsidR="00A74D5D">
        <w:t xml:space="preserve">kwestia </w:t>
      </w:r>
      <w:r>
        <w:t>horyzontaln</w:t>
      </w:r>
      <w:r w:rsidR="00A74D5D">
        <w:t>a</w:t>
      </w:r>
    </w:p>
    <w:p w:rsidR="00DE7323" w:rsidRDefault="00DE7323" w:rsidP="00DE7323">
      <w:pPr>
        <w:pStyle w:val="Akapitzlist"/>
        <w:contextualSpacing/>
        <w:jc w:val="both"/>
      </w:pPr>
      <w:r>
        <w:t xml:space="preserve"> - merytoryczna zawartość oferty</w:t>
      </w:r>
    </w:p>
    <w:p w:rsidR="00DE7323" w:rsidRDefault="00DE7323" w:rsidP="00DE7323">
      <w:pPr>
        <w:pStyle w:val="Akapitzlist"/>
        <w:contextualSpacing/>
        <w:jc w:val="both"/>
      </w:pPr>
      <w:r>
        <w:t xml:space="preserve"> - budżet</w:t>
      </w:r>
    </w:p>
    <w:p w:rsidR="00DE7323" w:rsidRDefault="00DE7323" w:rsidP="00DE7323">
      <w:pPr>
        <w:pStyle w:val="Akapitzlist"/>
        <w:contextualSpacing/>
        <w:jc w:val="both"/>
      </w:pPr>
      <w:r>
        <w:t xml:space="preserve"> - zasoby osobowe i rzeczowe Oferenta </w:t>
      </w:r>
    </w:p>
    <w:p w:rsidR="00DE7323" w:rsidRPr="00B9325C" w:rsidRDefault="00DE7323" w:rsidP="00915C75">
      <w:pPr>
        <w:pStyle w:val="Tekstpodstawowy"/>
        <w:numPr>
          <w:ilvl w:val="1"/>
          <w:numId w:val="21"/>
        </w:numPr>
        <w:tabs>
          <w:tab w:val="num" w:pos="709"/>
        </w:tabs>
        <w:spacing w:before="120" w:after="120"/>
        <w:ind w:left="709" w:hanging="425"/>
        <w:jc w:val="both"/>
        <w:rPr>
          <w:b w:val="0"/>
          <w:bCs w:val="0"/>
        </w:rPr>
      </w:pPr>
      <w:r>
        <w:rPr>
          <w:b w:val="0"/>
        </w:rPr>
        <w:t>Minister właściwy ds. zabezpieczenia społecznego stosując procedurę opisaną w punktach 7</w:t>
      </w:r>
      <w:r w:rsidR="00B20697">
        <w:rPr>
          <w:b w:val="0"/>
        </w:rPr>
        <w:t>-8</w:t>
      </w:r>
      <w:r>
        <w:rPr>
          <w:b w:val="0"/>
        </w:rPr>
        <w:t xml:space="preserve"> może zdecydować o dofinansowaniu 10% alokacji środków przeznaczonych na dotacje w danym roku.</w:t>
      </w:r>
    </w:p>
    <w:p w:rsidR="00DE7323" w:rsidRDefault="00DE7323" w:rsidP="00915C75">
      <w:pPr>
        <w:pStyle w:val="Tekstpodstawowy"/>
        <w:numPr>
          <w:ilvl w:val="1"/>
          <w:numId w:val="21"/>
        </w:numPr>
        <w:tabs>
          <w:tab w:val="num" w:pos="709"/>
        </w:tabs>
        <w:spacing w:before="120" w:after="120"/>
        <w:ind w:left="709" w:hanging="425"/>
        <w:jc w:val="both"/>
        <w:rPr>
          <w:b w:val="0"/>
          <w:bCs w:val="0"/>
        </w:rPr>
      </w:pPr>
      <w:r w:rsidRPr="00B9325C">
        <w:rPr>
          <w:b w:val="0"/>
        </w:rPr>
        <w:t>Ostateczna lista wyników konkursu zaakceptowan</w:t>
      </w:r>
      <w:r>
        <w:rPr>
          <w:b w:val="0"/>
        </w:rPr>
        <w:t>a</w:t>
      </w:r>
      <w:r w:rsidRPr="00B9325C">
        <w:rPr>
          <w:b w:val="0"/>
        </w:rPr>
        <w:t xml:space="preserve"> przez </w:t>
      </w:r>
      <w:r w:rsidR="00F36AC2">
        <w:rPr>
          <w:b w:val="0"/>
        </w:rPr>
        <w:t>m</w:t>
      </w:r>
      <w:r w:rsidRPr="00B9325C">
        <w:rPr>
          <w:b w:val="0"/>
        </w:rPr>
        <w:t xml:space="preserve">inistra właściwego ds. zabezpieczenia społecznego konstruowana jest zgodnie z </w:t>
      </w:r>
      <w:r w:rsidRPr="00B9325C">
        <w:rPr>
          <w:b w:val="0"/>
          <w:bCs w:val="0"/>
        </w:rPr>
        <w:t>niżej przedstawionym przykładem:</w:t>
      </w:r>
    </w:p>
    <w:p w:rsidR="00DE7323" w:rsidRDefault="00DE7323" w:rsidP="00DE7323">
      <w:pPr>
        <w:pStyle w:val="Tekstpodstawowy"/>
        <w:spacing w:before="120" w:after="120"/>
        <w:ind w:left="360"/>
        <w:jc w:val="both"/>
        <w:rPr>
          <w:b w:val="0"/>
          <w:bCs w:val="0"/>
          <w:i/>
        </w:rPr>
      </w:pPr>
      <w:r>
        <w:rPr>
          <w:b w:val="0"/>
          <w:bCs w:val="0"/>
          <w:i/>
        </w:rPr>
        <w:t>Przykład: Lista rankingowa w ramach Priorytetu x</w:t>
      </w:r>
      <w:r>
        <w:rPr>
          <w:rStyle w:val="Odwoanieprzypisudolnego"/>
          <w:b w:val="0"/>
          <w:bCs w:val="0"/>
        </w:rPr>
        <w:footnoteReference w:id="4"/>
      </w:r>
      <w:r>
        <w:rPr>
          <w:b w:val="0"/>
          <w:bCs w:val="0"/>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
        <w:gridCol w:w="422"/>
        <w:gridCol w:w="1017"/>
        <w:gridCol w:w="891"/>
        <w:gridCol w:w="962"/>
        <w:gridCol w:w="408"/>
        <w:gridCol w:w="1026"/>
        <w:gridCol w:w="1026"/>
        <w:gridCol w:w="1026"/>
        <w:gridCol w:w="1196"/>
        <w:gridCol w:w="905"/>
      </w:tblGrid>
      <w:tr w:rsidR="00B617E8" w:rsidTr="009C658C">
        <w:trPr>
          <w:trHeight w:val="717"/>
        </w:trPr>
        <w:tc>
          <w:tcPr>
            <w:tcW w:w="188" w:type="pct"/>
            <w:vAlign w:val="center"/>
          </w:tcPr>
          <w:p w:rsidR="00B617E8" w:rsidRDefault="00B617E8" w:rsidP="00B90F8A">
            <w:pPr>
              <w:pStyle w:val="Tekstpodstawowy"/>
              <w:jc w:val="left"/>
              <w:rPr>
                <w:b w:val="0"/>
                <w:bCs w:val="0"/>
                <w:sz w:val="18"/>
                <w:szCs w:val="18"/>
              </w:rPr>
            </w:pPr>
            <w:r>
              <w:rPr>
                <w:b w:val="0"/>
                <w:bCs w:val="0"/>
                <w:sz w:val="18"/>
                <w:szCs w:val="18"/>
              </w:rPr>
              <w:t>Lp.</w:t>
            </w:r>
          </w:p>
        </w:tc>
        <w:tc>
          <w:tcPr>
            <w:tcW w:w="250" w:type="pct"/>
            <w:vAlign w:val="center"/>
          </w:tcPr>
          <w:p w:rsidR="00B617E8" w:rsidRDefault="00B617E8" w:rsidP="00B90F8A">
            <w:pPr>
              <w:pStyle w:val="Tekstpodstawowy"/>
              <w:jc w:val="left"/>
              <w:rPr>
                <w:b w:val="0"/>
                <w:bCs w:val="0"/>
                <w:sz w:val="18"/>
                <w:szCs w:val="18"/>
              </w:rPr>
            </w:pPr>
            <w:r>
              <w:rPr>
                <w:b w:val="0"/>
                <w:bCs w:val="0"/>
                <w:sz w:val="18"/>
                <w:szCs w:val="18"/>
              </w:rPr>
              <w:t>Nr FIO</w:t>
            </w:r>
          </w:p>
        </w:tc>
        <w:tc>
          <w:tcPr>
            <w:tcW w:w="437" w:type="pct"/>
            <w:vAlign w:val="center"/>
          </w:tcPr>
          <w:p w:rsidR="00B617E8" w:rsidRDefault="00B617E8" w:rsidP="00B90F8A">
            <w:pPr>
              <w:pStyle w:val="Tekstpodstawowy"/>
              <w:jc w:val="left"/>
              <w:rPr>
                <w:b w:val="0"/>
                <w:bCs w:val="0"/>
                <w:sz w:val="18"/>
                <w:szCs w:val="18"/>
              </w:rPr>
            </w:pPr>
            <w:r>
              <w:rPr>
                <w:b w:val="0"/>
                <w:bCs w:val="0"/>
                <w:sz w:val="18"/>
                <w:szCs w:val="18"/>
              </w:rPr>
              <w:t>Nazwa Oferenta</w:t>
            </w:r>
          </w:p>
        </w:tc>
        <w:tc>
          <w:tcPr>
            <w:tcW w:w="625" w:type="pct"/>
            <w:vAlign w:val="center"/>
          </w:tcPr>
          <w:p w:rsidR="00B617E8" w:rsidRDefault="00B617E8" w:rsidP="00B90F8A">
            <w:pPr>
              <w:pStyle w:val="Tekstpodstawowy"/>
              <w:jc w:val="left"/>
              <w:rPr>
                <w:b w:val="0"/>
                <w:bCs w:val="0"/>
                <w:sz w:val="18"/>
                <w:szCs w:val="18"/>
              </w:rPr>
            </w:pPr>
            <w:r>
              <w:rPr>
                <w:b w:val="0"/>
                <w:bCs w:val="0"/>
                <w:sz w:val="18"/>
                <w:szCs w:val="18"/>
              </w:rPr>
              <w:t>Siedziba Oferenta</w:t>
            </w:r>
          </w:p>
        </w:tc>
        <w:tc>
          <w:tcPr>
            <w:tcW w:w="563" w:type="pct"/>
            <w:vAlign w:val="center"/>
          </w:tcPr>
          <w:p w:rsidR="00B617E8" w:rsidRDefault="00B617E8" w:rsidP="00B90F8A">
            <w:pPr>
              <w:pStyle w:val="Tekstpodstawowy"/>
              <w:jc w:val="left"/>
              <w:rPr>
                <w:b w:val="0"/>
                <w:bCs w:val="0"/>
                <w:sz w:val="18"/>
                <w:szCs w:val="18"/>
              </w:rPr>
            </w:pPr>
            <w:r>
              <w:rPr>
                <w:b w:val="0"/>
                <w:bCs w:val="0"/>
                <w:sz w:val="18"/>
                <w:szCs w:val="18"/>
              </w:rPr>
              <w:t>Nazwa zadania</w:t>
            </w:r>
          </w:p>
        </w:tc>
        <w:tc>
          <w:tcPr>
            <w:tcW w:w="250" w:type="pct"/>
            <w:vAlign w:val="center"/>
          </w:tcPr>
          <w:p w:rsidR="00B617E8" w:rsidRDefault="00B617E8" w:rsidP="00B90F8A">
            <w:pPr>
              <w:pStyle w:val="Tekstpodstawowy"/>
              <w:jc w:val="left"/>
              <w:rPr>
                <w:b w:val="0"/>
                <w:bCs w:val="0"/>
                <w:sz w:val="18"/>
                <w:szCs w:val="18"/>
              </w:rPr>
            </w:pPr>
            <w:r>
              <w:rPr>
                <w:b w:val="0"/>
                <w:bCs w:val="0"/>
                <w:sz w:val="18"/>
                <w:szCs w:val="18"/>
              </w:rPr>
              <w:t>pkt</w:t>
            </w:r>
          </w:p>
        </w:tc>
        <w:tc>
          <w:tcPr>
            <w:tcW w:w="500" w:type="pct"/>
            <w:vAlign w:val="center"/>
          </w:tcPr>
          <w:p w:rsidR="00B617E8" w:rsidRDefault="00B617E8" w:rsidP="00B90F8A">
            <w:pPr>
              <w:pStyle w:val="Tekstpodstawowy"/>
              <w:jc w:val="left"/>
              <w:rPr>
                <w:b w:val="0"/>
                <w:bCs w:val="0"/>
                <w:sz w:val="18"/>
                <w:szCs w:val="18"/>
              </w:rPr>
            </w:pPr>
            <w:r>
              <w:rPr>
                <w:b w:val="0"/>
                <w:bCs w:val="0"/>
                <w:sz w:val="18"/>
                <w:szCs w:val="18"/>
              </w:rPr>
              <w:t>Kwota dofinansowania na 2014 r.</w:t>
            </w:r>
          </w:p>
        </w:tc>
        <w:tc>
          <w:tcPr>
            <w:tcW w:w="500" w:type="pct"/>
          </w:tcPr>
          <w:p w:rsidR="00B20697" w:rsidRDefault="00B20697" w:rsidP="00B90F8A">
            <w:pPr>
              <w:pStyle w:val="Tekstpodstawowy"/>
              <w:jc w:val="left"/>
              <w:rPr>
                <w:b w:val="0"/>
                <w:bCs w:val="0"/>
                <w:sz w:val="18"/>
                <w:szCs w:val="18"/>
              </w:rPr>
            </w:pPr>
          </w:p>
          <w:p w:rsidR="00B617E8" w:rsidRDefault="00B617E8" w:rsidP="00B90F8A">
            <w:pPr>
              <w:pStyle w:val="Tekstpodstawowy"/>
              <w:jc w:val="left"/>
              <w:rPr>
                <w:b w:val="0"/>
                <w:bCs w:val="0"/>
                <w:sz w:val="18"/>
                <w:szCs w:val="18"/>
              </w:rPr>
            </w:pPr>
            <w:r>
              <w:rPr>
                <w:b w:val="0"/>
                <w:bCs w:val="0"/>
                <w:sz w:val="18"/>
                <w:szCs w:val="18"/>
              </w:rPr>
              <w:t>Kwota dofinansowania na 2015 r.</w:t>
            </w:r>
          </w:p>
        </w:tc>
        <w:tc>
          <w:tcPr>
            <w:tcW w:w="500" w:type="pct"/>
          </w:tcPr>
          <w:p w:rsidR="00B20697" w:rsidRDefault="00B20697" w:rsidP="00B90F8A">
            <w:pPr>
              <w:pStyle w:val="Tekstpodstawowy"/>
              <w:jc w:val="left"/>
              <w:rPr>
                <w:b w:val="0"/>
                <w:bCs w:val="0"/>
                <w:sz w:val="18"/>
                <w:szCs w:val="18"/>
              </w:rPr>
            </w:pPr>
          </w:p>
          <w:p w:rsidR="00B617E8" w:rsidRDefault="00B617E8" w:rsidP="00B90F8A">
            <w:pPr>
              <w:pStyle w:val="Tekstpodstawowy"/>
              <w:jc w:val="left"/>
              <w:rPr>
                <w:b w:val="0"/>
                <w:bCs w:val="0"/>
                <w:sz w:val="18"/>
                <w:szCs w:val="18"/>
              </w:rPr>
            </w:pPr>
            <w:r>
              <w:rPr>
                <w:b w:val="0"/>
                <w:bCs w:val="0"/>
                <w:sz w:val="18"/>
                <w:szCs w:val="18"/>
              </w:rPr>
              <w:t>Kwota dofinansowania na 2016 r.</w:t>
            </w:r>
          </w:p>
        </w:tc>
        <w:tc>
          <w:tcPr>
            <w:tcW w:w="687" w:type="pct"/>
            <w:vAlign w:val="center"/>
          </w:tcPr>
          <w:p w:rsidR="00B617E8" w:rsidRDefault="00B617E8" w:rsidP="00B90F8A">
            <w:pPr>
              <w:pStyle w:val="Tekstpodstawowy"/>
              <w:jc w:val="left"/>
              <w:rPr>
                <w:b w:val="0"/>
                <w:bCs w:val="0"/>
                <w:sz w:val="18"/>
                <w:szCs w:val="18"/>
              </w:rPr>
            </w:pPr>
            <w:r>
              <w:rPr>
                <w:b w:val="0"/>
                <w:bCs w:val="0"/>
                <w:sz w:val="18"/>
                <w:szCs w:val="18"/>
              </w:rPr>
              <w:t>Decyzja o dofinansowaniu</w:t>
            </w:r>
          </w:p>
          <w:p w:rsidR="00B617E8" w:rsidRDefault="00B617E8" w:rsidP="00B90F8A">
            <w:pPr>
              <w:pStyle w:val="Tekstpodstawowy"/>
              <w:jc w:val="left"/>
              <w:rPr>
                <w:b w:val="0"/>
                <w:bCs w:val="0"/>
                <w:sz w:val="18"/>
                <w:szCs w:val="18"/>
              </w:rPr>
            </w:pPr>
            <w:r>
              <w:rPr>
                <w:b w:val="0"/>
                <w:bCs w:val="0"/>
                <w:sz w:val="18"/>
                <w:szCs w:val="18"/>
              </w:rPr>
              <w:t>(D-dofinansowany, ND-niedofinansowany)</w:t>
            </w:r>
          </w:p>
        </w:tc>
        <w:tc>
          <w:tcPr>
            <w:tcW w:w="500" w:type="pct"/>
          </w:tcPr>
          <w:p w:rsidR="00B617E8" w:rsidRDefault="00B617E8" w:rsidP="00B90F8A">
            <w:pPr>
              <w:pStyle w:val="Tekstpodstawowy"/>
              <w:jc w:val="left"/>
              <w:rPr>
                <w:b w:val="0"/>
                <w:bCs w:val="0"/>
                <w:sz w:val="18"/>
                <w:szCs w:val="18"/>
              </w:rPr>
            </w:pPr>
            <w:r>
              <w:rPr>
                <w:b w:val="0"/>
                <w:bCs w:val="0"/>
                <w:sz w:val="18"/>
                <w:szCs w:val="18"/>
              </w:rPr>
              <w:t>Uwagi</w:t>
            </w:r>
          </w:p>
        </w:tc>
      </w:tr>
      <w:tr w:rsidR="00B617E8" w:rsidTr="009C658C">
        <w:trPr>
          <w:trHeight w:val="276"/>
        </w:trPr>
        <w:tc>
          <w:tcPr>
            <w:tcW w:w="188" w:type="pct"/>
            <w:vAlign w:val="center"/>
          </w:tcPr>
          <w:p w:rsidR="00B617E8" w:rsidRDefault="00B617E8" w:rsidP="00B90F8A">
            <w:pPr>
              <w:pStyle w:val="Tekstpodstawowy"/>
              <w:jc w:val="left"/>
              <w:rPr>
                <w:b w:val="0"/>
                <w:bCs w:val="0"/>
                <w:sz w:val="18"/>
                <w:szCs w:val="18"/>
              </w:rPr>
            </w:pPr>
            <w:r>
              <w:rPr>
                <w:b w:val="0"/>
                <w:bCs w:val="0"/>
                <w:sz w:val="18"/>
                <w:szCs w:val="18"/>
              </w:rPr>
              <w:t>1</w:t>
            </w:r>
          </w:p>
        </w:tc>
        <w:tc>
          <w:tcPr>
            <w:tcW w:w="250" w:type="pct"/>
            <w:vAlign w:val="center"/>
          </w:tcPr>
          <w:p w:rsidR="00B617E8" w:rsidRDefault="00B617E8" w:rsidP="00B90F8A">
            <w:pPr>
              <w:pStyle w:val="Tekstpodstawowy"/>
              <w:jc w:val="left"/>
              <w:rPr>
                <w:b w:val="0"/>
                <w:bCs w:val="0"/>
                <w:sz w:val="18"/>
                <w:szCs w:val="18"/>
              </w:rPr>
            </w:pPr>
            <w:r>
              <w:rPr>
                <w:b w:val="0"/>
                <w:bCs w:val="0"/>
                <w:sz w:val="18"/>
                <w:szCs w:val="18"/>
              </w:rPr>
              <w:t>852</w:t>
            </w:r>
          </w:p>
        </w:tc>
        <w:tc>
          <w:tcPr>
            <w:tcW w:w="437" w:type="pct"/>
            <w:vAlign w:val="center"/>
          </w:tcPr>
          <w:p w:rsidR="00B617E8" w:rsidRDefault="00B617E8" w:rsidP="00595016">
            <w:pPr>
              <w:pStyle w:val="Tekstpodstawowy"/>
              <w:rPr>
                <w:b w:val="0"/>
                <w:bCs w:val="0"/>
                <w:sz w:val="18"/>
                <w:szCs w:val="18"/>
              </w:rPr>
            </w:pPr>
            <w:r>
              <w:rPr>
                <w:b w:val="0"/>
                <w:bCs w:val="0"/>
                <w:sz w:val="18"/>
                <w:szCs w:val="18"/>
              </w:rPr>
              <w:t>Stowarzyszenie A</w:t>
            </w:r>
          </w:p>
        </w:tc>
        <w:tc>
          <w:tcPr>
            <w:tcW w:w="625" w:type="pct"/>
            <w:vAlign w:val="center"/>
          </w:tcPr>
          <w:p w:rsidR="00B617E8" w:rsidRDefault="00B617E8" w:rsidP="00595016">
            <w:pPr>
              <w:pStyle w:val="Tekstpodstawowy"/>
              <w:rPr>
                <w:b w:val="0"/>
                <w:bCs w:val="0"/>
                <w:sz w:val="18"/>
                <w:szCs w:val="18"/>
              </w:rPr>
            </w:pPr>
            <w:r>
              <w:rPr>
                <w:b w:val="0"/>
                <w:bCs w:val="0"/>
                <w:sz w:val="18"/>
                <w:szCs w:val="18"/>
              </w:rPr>
              <w:t>Miejscowość A</w:t>
            </w:r>
          </w:p>
        </w:tc>
        <w:tc>
          <w:tcPr>
            <w:tcW w:w="563" w:type="pct"/>
            <w:vAlign w:val="center"/>
          </w:tcPr>
          <w:p w:rsidR="00B617E8" w:rsidRDefault="00B617E8" w:rsidP="00595016">
            <w:pPr>
              <w:pStyle w:val="Tekstpodstawowy"/>
              <w:rPr>
                <w:b w:val="0"/>
                <w:bCs w:val="0"/>
                <w:sz w:val="18"/>
                <w:szCs w:val="18"/>
              </w:rPr>
            </w:pPr>
            <w:r>
              <w:rPr>
                <w:b w:val="0"/>
                <w:bCs w:val="0"/>
                <w:sz w:val="18"/>
                <w:szCs w:val="18"/>
              </w:rPr>
              <w:t>Z uśmiechem przez życie</w:t>
            </w:r>
          </w:p>
        </w:tc>
        <w:tc>
          <w:tcPr>
            <w:tcW w:w="250" w:type="pct"/>
            <w:vAlign w:val="center"/>
          </w:tcPr>
          <w:p w:rsidR="00B617E8" w:rsidRDefault="00B617E8" w:rsidP="00595016">
            <w:pPr>
              <w:pStyle w:val="Tekstpodstawowy"/>
              <w:rPr>
                <w:b w:val="0"/>
                <w:bCs w:val="0"/>
                <w:sz w:val="18"/>
                <w:szCs w:val="18"/>
              </w:rPr>
            </w:pPr>
            <w:r>
              <w:rPr>
                <w:b w:val="0"/>
                <w:bCs w:val="0"/>
                <w:sz w:val="18"/>
                <w:szCs w:val="18"/>
              </w:rPr>
              <w:t>212</w:t>
            </w:r>
          </w:p>
        </w:tc>
        <w:tc>
          <w:tcPr>
            <w:tcW w:w="500" w:type="pct"/>
            <w:vAlign w:val="center"/>
          </w:tcPr>
          <w:p w:rsidR="00B617E8" w:rsidRDefault="00B617E8" w:rsidP="00595016">
            <w:pPr>
              <w:pStyle w:val="Tekstpodstawowy"/>
              <w:rPr>
                <w:b w:val="0"/>
                <w:bCs w:val="0"/>
                <w:sz w:val="18"/>
                <w:szCs w:val="18"/>
              </w:rPr>
            </w:pPr>
            <w:r>
              <w:rPr>
                <w:b w:val="0"/>
                <w:bCs w:val="0"/>
                <w:sz w:val="18"/>
                <w:szCs w:val="18"/>
              </w:rPr>
              <w:t>100.000,00 zł</w:t>
            </w:r>
          </w:p>
        </w:tc>
        <w:tc>
          <w:tcPr>
            <w:tcW w:w="500" w:type="pct"/>
            <w:vAlign w:val="center"/>
          </w:tcPr>
          <w:p w:rsidR="00B617E8" w:rsidRDefault="00B617E8" w:rsidP="00595016">
            <w:pPr>
              <w:pStyle w:val="Tekstpodstawowy"/>
              <w:rPr>
                <w:b w:val="0"/>
                <w:bCs w:val="0"/>
                <w:sz w:val="18"/>
                <w:szCs w:val="18"/>
              </w:rPr>
            </w:pPr>
            <w:r>
              <w:rPr>
                <w:b w:val="0"/>
                <w:bCs w:val="0"/>
                <w:sz w:val="18"/>
                <w:szCs w:val="18"/>
              </w:rPr>
              <w:t>100.000,00 zł</w:t>
            </w:r>
          </w:p>
        </w:tc>
        <w:tc>
          <w:tcPr>
            <w:tcW w:w="500" w:type="pct"/>
            <w:vAlign w:val="center"/>
          </w:tcPr>
          <w:p w:rsidR="00B617E8" w:rsidRDefault="00B617E8" w:rsidP="00595016">
            <w:pPr>
              <w:pStyle w:val="Tekstpodstawowy"/>
              <w:rPr>
                <w:b w:val="0"/>
                <w:bCs w:val="0"/>
                <w:sz w:val="18"/>
                <w:szCs w:val="18"/>
              </w:rPr>
            </w:pPr>
            <w:r>
              <w:rPr>
                <w:b w:val="0"/>
                <w:bCs w:val="0"/>
                <w:sz w:val="18"/>
                <w:szCs w:val="18"/>
              </w:rPr>
              <w:t>100.000,00 zł</w:t>
            </w:r>
          </w:p>
        </w:tc>
        <w:tc>
          <w:tcPr>
            <w:tcW w:w="687" w:type="pct"/>
            <w:vAlign w:val="center"/>
          </w:tcPr>
          <w:p w:rsidR="00B617E8" w:rsidRDefault="00B617E8" w:rsidP="00595016">
            <w:pPr>
              <w:pStyle w:val="Tekstpodstawowy"/>
              <w:rPr>
                <w:b w:val="0"/>
                <w:bCs w:val="0"/>
                <w:sz w:val="18"/>
                <w:szCs w:val="18"/>
              </w:rPr>
            </w:pPr>
            <w:r>
              <w:rPr>
                <w:b w:val="0"/>
                <w:bCs w:val="0"/>
                <w:sz w:val="18"/>
                <w:szCs w:val="18"/>
              </w:rPr>
              <w:t>D</w:t>
            </w:r>
          </w:p>
        </w:tc>
        <w:tc>
          <w:tcPr>
            <w:tcW w:w="500" w:type="pct"/>
            <w:vAlign w:val="center"/>
          </w:tcPr>
          <w:p w:rsidR="00B617E8" w:rsidRDefault="00B617E8" w:rsidP="00595016">
            <w:pPr>
              <w:pStyle w:val="Tekstpodstawowy"/>
              <w:rPr>
                <w:b w:val="0"/>
                <w:bCs w:val="0"/>
                <w:sz w:val="18"/>
                <w:szCs w:val="18"/>
              </w:rPr>
            </w:pPr>
          </w:p>
        </w:tc>
      </w:tr>
      <w:tr w:rsidR="00B617E8" w:rsidTr="009C658C">
        <w:tc>
          <w:tcPr>
            <w:tcW w:w="188" w:type="pct"/>
            <w:vAlign w:val="center"/>
          </w:tcPr>
          <w:p w:rsidR="00B617E8" w:rsidRDefault="00B617E8" w:rsidP="00B90F8A">
            <w:pPr>
              <w:pStyle w:val="Tekstpodstawowy"/>
              <w:jc w:val="left"/>
              <w:rPr>
                <w:b w:val="0"/>
                <w:bCs w:val="0"/>
                <w:sz w:val="18"/>
                <w:szCs w:val="18"/>
              </w:rPr>
            </w:pPr>
            <w:r>
              <w:rPr>
                <w:b w:val="0"/>
                <w:bCs w:val="0"/>
                <w:sz w:val="18"/>
                <w:szCs w:val="18"/>
              </w:rPr>
              <w:t>2</w:t>
            </w:r>
          </w:p>
        </w:tc>
        <w:tc>
          <w:tcPr>
            <w:tcW w:w="250" w:type="pct"/>
            <w:vAlign w:val="center"/>
          </w:tcPr>
          <w:p w:rsidR="00B617E8" w:rsidRDefault="00B617E8" w:rsidP="00B90F8A">
            <w:pPr>
              <w:pStyle w:val="Tekstpodstawowy"/>
              <w:jc w:val="left"/>
              <w:rPr>
                <w:b w:val="0"/>
                <w:bCs w:val="0"/>
                <w:sz w:val="18"/>
                <w:szCs w:val="18"/>
              </w:rPr>
            </w:pPr>
            <w:r>
              <w:rPr>
                <w:b w:val="0"/>
                <w:bCs w:val="0"/>
                <w:sz w:val="18"/>
                <w:szCs w:val="18"/>
              </w:rPr>
              <w:t>258</w:t>
            </w:r>
          </w:p>
        </w:tc>
        <w:tc>
          <w:tcPr>
            <w:tcW w:w="437" w:type="pct"/>
            <w:vAlign w:val="center"/>
          </w:tcPr>
          <w:p w:rsidR="00B617E8" w:rsidRDefault="00B617E8" w:rsidP="00595016">
            <w:pPr>
              <w:pStyle w:val="Tekstpodstawowy"/>
              <w:rPr>
                <w:b w:val="0"/>
                <w:bCs w:val="0"/>
                <w:sz w:val="18"/>
                <w:szCs w:val="18"/>
              </w:rPr>
            </w:pPr>
            <w:r>
              <w:rPr>
                <w:b w:val="0"/>
                <w:bCs w:val="0"/>
                <w:sz w:val="18"/>
                <w:szCs w:val="18"/>
              </w:rPr>
              <w:t>Fundacja B</w:t>
            </w:r>
          </w:p>
        </w:tc>
        <w:tc>
          <w:tcPr>
            <w:tcW w:w="625" w:type="pct"/>
            <w:vAlign w:val="center"/>
          </w:tcPr>
          <w:p w:rsidR="00B617E8" w:rsidRDefault="00B617E8" w:rsidP="00595016">
            <w:pPr>
              <w:pStyle w:val="Tekstpodstawowy"/>
              <w:rPr>
                <w:b w:val="0"/>
                <w:bCs w:val="0"/>
                <w:sz w:val="18"/>
                <w:szCs w:val="18"/>
              </w:rPr>
            </w:pPr>
            <w:r>
              <w:rPr>
                <w:b w:val="0"/>
                <w:bCs w:val="0"/>
                <w:sz w:val="18"/>
                <w:szCs w:val="18"/>
              </w:rPr>
              <w:t>Miejscowość B</w:t>
            </w:r>
          </w:p>
        </w:tc>
        <w:tc>
          <w:tcPr>
            <w:tcW w:w="563" w:type="pct"/>
            <w:vAlign w:val="center"/>
          </w:tcPr>
          <w:p w:rsidR="00B617E8" w:rsidRDefault="00B617E8" w:rsidP="00595016">
            <w:pPr>
              <w:pStyle w:val="Tekstpodstawowy"/>
              <w:rPr>
                <w:b w:val="0"/>
                <w:bCs w:val="0"/>
                <w:sz w:val="18"/>
                <w:szCs w:val="18"/>
              </w:rPr>
            </w:pPr>
            <w:r>
              <w:rPr>
                <w:b w:val="0"/>
                <w:bCs w:val="0"/>
                <w:sz w:val="18"/>
                <w:szCs w:val="18"/>
              </w:rPr>
              <w:t>Wypoczynek</w:t>
            </w:r>
          </w:p>
        </w:tc>
        <w:tc>
          <w:tcPr>
            <w:tcW w:w="250" w:type="pct"/>
            <w:vAlign w:val="center"/>
          </w:tcPr>
          <w:p w:rsidR="00B617E8" w:rsidRDefault="00B617E8" w:rsidP="00595016">
            <w:pPr>
              <w:pStyle w:val="Tekstpodstawowy"/>
              <w:rPr>
                <w:b w:val="0"/>
                <w:bCs w:val="0"/>
                <w:sz w:val="18"/>
                <w:szCs w:val="18"/>
              </w:rPr>
            </w:pPr>
            <w:r>
              <w:rPr>
                <w:b w:val="0"/>
                <w:bCs w:val="0"/>
                <w:sz w:val="18"/>
                <w:szCs w:val="18"/>
              </w:rPr>
              <w:t>212</w:t>
            </w:r>
          </w:p>
        </w:tc>
        <w:tc>
          <w:tcPr>
            <w:tcW w:w="500" w:type="pct"/>
            <w:vAlign w:val="center"/>
          </w:tcPr>
          <w:p w:rsidR="00B617E8" w:rsidRDefault="00B617E8" w:rsidP="00595016">
            <w:pPr>
              <w:pStyle w:val="Tekstpodstawowy"/>
              <w:rPr>
                <w:b w:val="0"/>
                <w:bCs w:val="0"/>
                <w:sz w:val="18"/>
                <w:szCs w:val="18"/>
              </w:rPr>
            </w:pPr>
            <w:r>
              <w:rPr>
                <w:b w:val="0"/>
                <w:bCs w:val="0"/>
                <w:sz w:val="18"/>
                <w:szCs w:val="18"/>
              </w:rPr>
              <w:t>21.000,00 zł</w:t>
            </w:r>
          </w:p>
        </w:tc>
        <w:tc>
          <w:tcPr>
            <w:tcW w:w="500" w:type="pct"/>
            <w:vAlign w:val="center"/>
          </w:tcPr>
          <w:p w:rsidR="00B617E8" w:rsidRDefault="00595016" w:rsidP="00595016">
            <w:pPr>
              <w:pStyle w:val="Tekstpodstawowy"/>
              <w:rPr>
                <w:b w:val="0"/>
                <w:bCs w:val="0"/>
                <w:sz w:val="18"/>
                <w:szCs w:val="18"/>
              </w:rPr>
            </w:pPr>
            <w:r>
              <w:rPr>
                <w:b w:val="0"/>
                <w:bCs w:val="0"/>
                <w:sz w:val="18"/>
                <w:szCs w:val="18"/>
              </w:rPr>
              <w:t>24.000,00 zł</w:t>
            </w:r>
          </w:p>
        </w:tc>
        <w:tc>
          <w:tcPr>
            <w:tcW w:w="500" w:type="pct"/>
            <w:vAlign w:val="center"/>
          </w:tcPr>
          <w:p w:rsidR="00B617E8" w:rsidRDefault="00595016" w:rsidP="00595016">
            <w:pPr>
              <w:pStyle w:val="Tekstpodstawowy"/>
              <w:rPr>
                <w:b w:val="0"/>
                <w:bCs w:val="0"/>
                <w:sz w:val="18"/>
                <w:szCs w:val="18"/>
              </w:rPr>
            </w:pPr>
            <w:r>
              <w:rPr>
                <w:b w:val="0"/>
                <w:bCs w:val="0"/>
                <w:sz w:val="18"/>
                <w:szCs w:val="18"/>
              </w:rPr>
              <w:t>28.000,00 zł</w:t>
            </w:r>
          </w:p>
        </w:tc>
        <w:tc>
          <w:tcPr>
            <w:tcW w:w="687" w:type="pct"/>
            <w:vAlign w:val="center"/>
          </w:tcPr>
          <w:p w:rsidR="00B617E8" w:rsidRDefault="00B617E8" w:rsidP="00595016">
            <w:pPr>
              <w:pStyle w:val="Tekstpodstawowy"/>
              <w:rPr>
                <w:b w:val="0"/>
                <w:bCs w:val="0"/>
                <w:sz w:val="18"/>
                <w:szCs w:val="18"/>
              </w:rPr>
            </w:pPr>
            <w:r>
              <w:rPr>
                <w:b w:val="0"/>
                <w:bCs w:val="0"/>
                <w:sz w:val="18"/>
                <w:szCs w:val="18"/>
              </w:rPr>
              <w:t>D</w:t>
            </w:r>
          </w:p>
        </w:tc>
        <w:tc>
          <w:tcPr>
            <w:tcW w:w="500" w:type="pct"/>
            <w:vAlign w:val="center"/>
          </w:tcPr>
          <w:p w:rsidR="00B617E8" w:rsidRDefault="00B617E8" w:rsidP="00595016">
            <w:pPr>
              <w:pStyle w:val="Tekstpodstawowy"/>
              <w:rPr>
                <w:b w:val="0"/>
                <w:bCs w:val="0"/>
                <w:sz w:val="18"/>
                <w:szCs w:val="18"/>
              </w:rPr>
            </w:pPr>
          </w:p>
        </w:tc>
      </w:tr>
      <w:tr w:rsidR="00B617E8" w:rsidTr="009C658C">
        <w:tc>
          <w:tcPr>
            <w:tcW w:w="188" w:type="pct"/>
            <w:vAlign w:val="center"/>
          </w:tcPr>
          <w:p w:rsidR="00B617E8" w:rsidRDefault="00B617E8" w:rsidP="00B90F8A">
            <w:pPr>
              <w:pStyle w:val="Tekstpodstawowy"/>
              <w:jc w:val="left"/>
              <w:rPr>
                <w:b w:val="0"/>
                <w:bCs w:val="0"/>
                <w:sz w:val="18"/>
                <w:szCs w:val="18"/>
              </w:rPr>
            </w:pPr>
            <w:r>
              <w:rPr>
                <w:b w:val="0"/>
                <w:bCs w:val="0"/>
                <w:sz w:val="18"/>
                <w:szCs w:val="18"/>
              </w:rPr>
              <w:t>3</w:t>
            </w:r>
          </w:p>
        </w:tc>
        <w:tc>
          <w:tcPr>
            <w:tcW w:w="250" w:type="pct"/>
            <w:vAlign w:val="center"/>
          </w:tcPr>
          <w:p w:rsidR="00B617E8" w:rsidRDefault="00B617E8" w:rsidP="00B90F8A">
            <w:pPr>
              <w:pStyle w:val="Tekstpodstawowy"/>
              <w:jc w:val="left"/>
              <w:rPr>
                <w:b w:val="0"/>
                <w:bCs w:val="0"/>
                <w:sz w:val="18"/>
                <w:szCs w:val="18"/>
              </w:rPr>
            </w:pPr>
            <w:r>
              <w:rPr>
                <w:b w:val="0"/>
                <w:bCs w:val="0"/>
                <w:sz w:val="18"/>
                <w:szCs w:val="18"/>
              </w:rPr>
              <w:t>654</w:t>
            </w:r>
          </w:p>
        </w:tc>
        <w:tc>
          <w:tcPr>
            <w:tcW w:w="437" w:type="pct"/>
            <w:vAlign w:val="center"/>
          </w:tcPr>
          <w:p w:rsidR="00B617E8" w:rsidRDefault="00B617E8" w:rsidP="00595016">
            <w:pPr>
              <w:pStyle w:val="Tekstpodstawowy"/>
              <w:rPr>
                <w:b w:val="0"/>
                <w:bCs w:val="0"/>
                <w:sz w:val="18"/>
                <w:szCs w:val="18"/>
              </w:rPr>
            </w:pPr>
            <w:r>
              <w:rPr>
                <w:b w:val="0"/>
                <w:bCs w:val="0"/>
                <w:sz w:val="18"/>
                <w:szCs w:val="18"/>
              </w:rPr>
              <w:t>Organizacja C</w:t>
            </w:r>
          </w:p>
        </w:tc>
        <w:tc>
          <w:tcPr>
            <w:tcW w:w="625" w:type="pct"/>
            <w:vAlign w:val="center"/>
          </w:tcPr>
          <w:p w:rsidR="00B617E8" w:rsidRDefault="00B617E8" w:rsidP="00595016">
            <w:pPr>
              <w:pStyle w:val="Tekstpodstawowy"/>
              <w:rPr>
                <w:b w:val="0"/>
                <w:bCs w:val="0"/>
                <w:sz w:val="18"/>
                <w:szCs w:val="18"/>
              </w:rPr>
            </w:pPr>
            <w:r>
              <w:rPr>
                <w:b w:val="0"/>
                <w:bCs w:val="0"/>
                <w:sz w:val="18"/>
                <w:szCs w:val="18"/>
              </w:rPr>
              <w:t>Miejscowość C</w:t>
            </w:r>
          </w:p>
        </w:tc>
        <w:tc>
          <w:tcPr>
            <w:tcW w:w="563" w:type="pct"/>
            <w:vAlign w:val="center"/>
          </w:tcPr>
          <w:p w:rsidR="00B617E8" w:rsidRDefault="00B617E8" w:rsidP="00595016">
            <w:pPr>
              <w:pStyle w:val="Tekstpodstawowy"/>
              <w:rPr>
                <w:b w:val="0"/>
                <w:bCs w:val="0"/>
                <w:sz w:val="18"/>
                <w:szCs w:val="18"/>
              </w:rPr>
            </w:pPr>
            <w:r>
              <w:rPr>
                <w:b w:val="0"/>
                <w:bCs w:val="0"/>
                <w:sz w:val="18"/>
                <w:szCs w:val="18"/>
              </w:rPr>
              <w:t>Poradnictwo dla wykluczonych</w:t>
            </w:r>
          </w:p>
        </w:tc>
        <w:tc>
          <w:tcPr>
            <w:tcW w:w="250" w:type="pct"/>
            <w:vAlign w:val="center"/>
          </w:tcPr>
          <w:p w:rsidR="00B617E8" w:rsidRDefault="00B617E8" w:rsidP="00595016">
            <w:pPr>
              <w:pStyle w:val="Tekstpodstawowy"/>
              <w:rPr>
                <w:b w:val="0"/>
                <w:bCs w:val="0"/>
                <w:sz w:val="18"/>
                <w:szCs w:val="18"/>
              </w:rPr>
            </w:pPr>
            <w:r>
              <w:rPr>
                <w:b w:val="0"/>
                <w:bCs w:val="0"/>
                <w:sz w:val="18"/>
                <w:szCs w:val="18"/>
              </w:rPr>
              <w:t>210</w:t>
            </w:r>
          </w:p>
        </w:tc>
        <w:tc>
          <w:tcPr>
            <w:tcW w:w="500" w:type="pct"/>
            <w:vAlign w:val="center"/>
          </w:tcPr>
          <w:p w:rsidR="00B617E8" w:rsidRDefault="00B617E8" w:rsidP="00595016">
            <w:pPr>
              <w:pStyle w:val="Tekstpodstawowy"/>
              <w:rPr>
                <w:b w:val="0"/>
                <w:bCs w:val="0"/>
                <w:sz w:val="18"/>
                <w:szCs w:val="18"/>
              </w:rPr>
            </w:pPr>
            <w:r>
              <w:rPr>
                <w:b w:val="0"/>
                <w:bCs w:val="0"/>
                <w:sz w:val="18"/>
                <w:szCs w:val="18"/>
              </w:rPr>
              <w:t>39.200,00 zł</w:t>
            </w:r>
          </w:p>
        </w:tc>
        <w:tc>
          <w:tcPr>
            <w:tcW w:w="500" w:type="pct"/>
            <w:vAlign w:val="center"/>
          </w:tcPr>
          <w:p w:rsidR="00B617E8" w:rsidRDefault="00595016" w:rsidP="00595016">
            <w:pPr>
              <w:pStyle w:val="Tekstpodstawowy"/>
              <w:rPr>
                <w:b w:val="0"/>
                <w:bCs w:val="0"/>
                <w:sz w:val="18"/>
                <w:szCs w:val="18"/>
              </w:rPr>
            </w:pPr>
            <w:r>
              <w:rPr>
                <w:b w:val="0"/>
                <w:bCs w:val="0"/>
                <w:sz w:val="18"/>
                <w:szCs w:val="18"/>
              </w:rPr>
              <w:t>6</w:t>
            </w:r>
            <w:r w:rsidR="00B617E8">
              <w:rPr>
                <w:b w:val="0"/>
                <w:bCs w:val="0"/>
                <w:sz w:val="18"/>
                <w:szCs w:val="18"/>
              </w:rPr>
              <w:t>1.000,00 zł</w:t>
            </w:r>
          </w:p>
        </w:tc>
        <w:tc>
          <w:tcPr>
            <w:tcW w:w="500" w:type="pct"/>
            <w:vAlign w:val="center"/>
          </w:tcPr>
          <w:p w:rsidR="00B617E8" w:rsidRDefault="00595016" w:rsidP="00595016">
            <w:pPr>
              <w:pStyle w:val="Tekstpodstawowy"/>
              <w:rPr>
                <w:b w:val="0"/>
                <w:bCs w:val="0"/>
                <w:sz w:val="18"/>
                <w:szCs w:val="18"/>
              </w:rPr>
            </w:pPr>
            <w:r>
              <w:rPr>
                <w:b w:val="0"/>
                <w:bCs w:val="0"/>
                <w:sz w:val="18"/>
                <w:szCs w:val="18"/>
              </w:rPr>
              <w:t>10.000,00 zł</w:t>
            </w:r>
          </w:p>
        </w:tc>
        <w:tc>
          <w:tcPr>
            <w:tcW w:w="687" w:type="pct"/>
            <w:vAlign w:val="center"/>
          </w:tcPr>
          <w:p w:rsidR="00B617E8" w:rsidRDefault="00B617E8" w:rsidP="00595016">
            <w:pPr>
              <w:pStyle w:val="Tekstpodstawowy"/>
              <w:rPr>
                <w:b w:val="0"/>
                <w:bCs w:val="0"/>
                <w:sz w:val="18"/>
                <w:szCs w:val="18"/>
              </w:rPr>
            </w:pPr>
            <w:r>
              <w:rPr>
                <w:b w:val="0"/>
                <w:bCs w:val="0"/>
                <w:sz w:val="18"/>
                <w:szCs w:val="18"/>
              </w:rPr>
              <w:t>D</w:t>
            </w:r>
          </w:p>
        </w:tc>
        <w:tc>
          <w:tcPr>
            <w:tcW w:w="500" w:type="pct"/>
            <w:vAlign w:val="center"/>
          </w:tcPr>
          <w:p w:rsidR="00B617E8" w:rsidRDefault="00B617E8" w:rsidP="00595016">
            <w:pPr>
              <w:pStyle w:val="Tekstpodstawowy"/>
              <w:rPr>
                <w:b w:val="0"/>
                <w:bCs w:val="0"/>
                <w:sz w:val="18"/>
                <w:szCs w:val="18"/>
              </w:rPr>
            </w:pPr>
          </w:p>
        </w:tc>
      </w:tr>
      <w:tr w:rsidR="00B617E8" w:rsidTr="009C658C">
        <w:tc>
          <w:tcPr>
            <w:tcW w:w="188" w:type="pct"/>
            <w:vAlign w:val="center"/>
          </w:tcPr>
          <w:p w:rsidR="00B617E8" w:rsidRDefault="00B617E8" w:rsidP="00B90F8A">
            <w:pPr>
              <w:pStyle w:val="Tekstpodstawowy"/>
              <w:jc w:val="left"/>
              <w:rPr>
                <w:b w:val="0"/>
                <w:bCs w:val="0"/>
                <w:sz w:val="18"/>
                <w:szCs w:val="18"/>
              </w:rPr>
            </w:pPr>
            <w:r>
              <w:rPr>
                <w:b w:val="0"/>
                <w:bCs w:val="0"/>
                <w:sz w:val="18"/>
                <w:szCs w:val="18"/>
              </w:rPr>
              <w:lastRenderedPageBreak/>
              <w:t>…..</w:t>
            </w:r>
          </w:p>
        </w:tc>
        <w:tc>
          <w:tcPr>
            <w:tcW w:w="250" w:type="pct"/>
            <w:vAlign w:val="center"/>
          </w:tcPr>
          <w:p w:rsidR="00B617E8" w:rsidRDefault="00B617E8" w:rsidP="00B90F8A">
            <w:pPr>
              <w:pStyle w:val="Tekstpodstawowy"/>
              <w:jc w:val="left"/>
              <w:rPr>
                <w:b w:val="0"/>
                <w:bCs w:val="0"/>
                <w:sz w:val="18"/>
                <w:szCs w:val="18"/>
              </w:rPr>
            </w:pPr>
            <w:r>
              <w:rPr>
                <w:b w:val="0"/>
                <w:bCs w:val="0"/>
                <w:sz w:val="18"/>
                <w:szCs w:val="18"/>
              </w:rPr>
              <w:t>…..</w:t>
            </w:r>
          </w:p>
        </w:tc>
        <w:tc>
          <w:tcPr>
            <w:tcW w:w="437" w:type="pct"/>
            <w:vAlign w:val="center"/>
          </w:tcPr>
          <w:p w:rsidR="00B617E8" w:rsidRDefault="00B617E8" w:rsidP="00595016">
            <w:pPr>
              <w:pStyle w:val="Tekstpodstawowy"/>
              <w:rPr>
                <w:b w:val="0"/>
                <w:bCs w:val="0"/>
                <w:sz w:val="18"/>
                <w:szCs w:val="18"/>
              </w:rPr>
            </w:pPr>
            <w:r>
              <w:rPr>
                <w:b w:val="0"/>
                <w:bCs w:val="0"/>
                <w:sz w:val="18"/>
                <w:szCs w:val="18"/>
              </w:rPr>
              <w:t>…..</w:t>
            </w:r>
          </w:p>
        </w:tc>
        <w:tc>
          <w:tcPr>
            <w:tcW w:w="625" w:type="pct"/>
            <w:vAlign w:val="center"/>
          </w:tcPr>
          <w:p w:rsidR="00B617E8" w:rsidRDefault="00B617E8" w:rsidP="00595016">
            <w:pPr>
              <w:pStyle w:val="Tekstpodstawowy"/>
              <w:rPr>
                <w:b w:val="0"/>
                <w:bCs w:val="0"/>
                <w:sz w:val="18"/>
                <w:szCs w:val="18"/>
              </w:rPr>
            </w:pPr>
            <w:r>
              <w:rPr>
                <w:b w:val="0"/>
                <w:bCs w:val="0"/>
                <w:sz w:val="18"/>
                <w:szCs w:val="18"/>
              </w:rPr>
              <w:t>…..</w:t>
            </w:r>
          </w:p>
        </w:tc>
        <w:tc>
          <w:tcPr>
            <w:tcW w:w="563" w:type="pct"/>
            <w:vAlign w:val="center"/>
          </w:tcPr>
          <w:p w:rsidR="00B617E8" w:rsidRDefault="00B617E8" w:rsidP="00595016">
            <w:pPr>
              <w:pStyle w:val="Tekstpodstawowy"/>
              <w:rPr>
                <w:b w:val="0"/>
                <w:bCs w:val="0"/>
                <w:sz w:val="18"/>
                <w:szCs w:val="18"/>
              </w:rPr>
            </w:pPr>
            <w:r>
              <w:rPr>
                <w:b w:val="0"/>
                <w:bCs w:val="0"/>
                <w:sz w:val="18"/>
                <w:szCs w:val="18"/>
              </w:rPr>
              <w:t>…..</w:t>
            </w:r>
          </w:p>
        </w:tc>
        <w:tc>
          <w:tcPr>
            <w:tcW w:w="250" w:type="pct"/>
            <w:vAlign w:val="center"/>
          </w:tcPr>
          <w:p w:rsidR="00B617E8" w:rsidRDefault="00B617E8" w:rsidP="00595016">
            <w:pPr>
              <w:pStyle w:val="Tekstpodstawowy"/>
              <w:rPr>
                <w:b w:val="0"/>
                <w:bCs w:val="0"/>
                <w:sz w:val="18"/>
                <w:szCs w:val="18"/>
              </w:rPr>
            </w:pPr>
            <w:r>
              <w:rPr>
                <w:b w:val="0"/>
                <w:bCs w:val="0"/>
                <w:sz w:val="18"/>
                <w:szCs w:val="18"/>
              </w:rPr>
              <w:t>…..</w:t>
            </w:r>
          </w:p>
        </w:tc>
        <w:tc>
          <w:tcPr>
            <w:tcW w:w="500" w:type="pct"/>
            <w:vAlign w:val="center"/>
          </w:tcPr>
          <w:p w:rsidR="00B617E8" w:rsidRDefault="00B617E8" w:rsidP="00595016">
            <w:pPr>
              <w:pStyle w:val="Tekstpodstawowy"/>
              <w:rPr>
                <w:b w:val="0"/>
                <w:bCs w:val="0"/>
                <w:sz w:val="18"/>
                <w:szCs w:val="18"/>
              </w:rPr>
            </w:pPr>
            <w:r>
              <w:rPr>
                <w:b w:val="0"/>
                <w:bCs w:val="0"/>
                <w:sz w:val="18"/>
                <w:szCs w:val="18"/>
              </w:rPr>
              <w:t>…..</w:t>
            </w:r>
          </w:p>
        </w:tc>
        <w:tc>
          <w:tcPr>
            <w:tcW w:w="500" w:type="pct"/>
            <w:vAlign w:val="center"/>
          </w:tcPr>
          <w:p w:rsidR="00B617E8" w:rsidRDefault="00B617E8" w:rsidP="00595016">
            <w:pPr>
              <w:pStyle w:val="Tekstpodstawowy"/>
              <w:rPr>
                <w:b w:val="0"/>
                <w:bCs w:val="0"/>
                <w:sz w:val="18"/>
                <w:szCs w:val="18"/>
              </w:rPr>
            </w:pPr>
          </w:p>
        </w:tc>
        <w:tc>
          <w:tcPr>
            <w:tcW w:w="500" w:type="pct"/>
            <w:vAlign w:val="center"/>
          </w:tcPr>
          <w:p w:rsidR="00B617E8" w:rsidRDefault="00B617E8" w:rsidP="00595016">
            <w:pPr>
              <w:pStyle w:val="Tekstpodstawowy"/>
              <w:rPr>
                <w:b w:val="0"/>
                <w:bCs w:val="0"/>
                <w:sz w:val="18"/>
                <w:szCs w:val="18"/>
              </w:rPr>
            </w:pPr>
          </w:p>
        </w:tc>
        <w:tc>
          <w:tcPr>
            <w:tcW w:w="687" w:type="pct"/>
            <w:vAlign w:val="center"/>
          </w:tcPr>
          <w:p w:rsidR="00B617E8" w:rsidRDefault="00B617E8" w:rsidP="00595016">
            <w:pPr>
              <w:pStyle w:val="Tekstpodstawowy"/>
              <w:rPr>
                <w:b w:val="0"/>
                <w:bCs w:val="0"/>
                <w:sz w:val="18"/>
                <w:szCs w:val="18"/>
              </w:rPr>
            </w:pPr>
            <w:r>
              <w:rPr>
                <w:b w:val="0"/>
                <w:bCs w:val="0"/>
                <w:sz w:val="18"/>
                <w:szCs w:val="18"/>
              </w:rPr>
              <w:t>…..</w:t>
            </w:r>
          </w:p>
        </w:tc>
        <w:tc>
          <w:tcPr>
            <w:tcW w:w="500" w:type="pct"/>
            <w:vAlign w:val="center"/>
          </w:tcPr>
          <w:p w:rsidR="00B617E8" w:rsidRDefault="00B617E8" w:rsidP="00595016">
            <w:pPr>
              <w:pStyle w:val="Tekstpodstawowy"/>
              <w:rPr>
                <w:b w:val="0"/>
                <w:bCs w:val="0"/>
                <w:sz w:val="18"/>
                <w:szCs w:val="18"/>
              </w:rPr>
            </w:pPr>
          </w:p>
        </w:tc>
      </w:tr>
      <w:tr w:rsidR="00595016" w:rsidTr="009C658C">
        <w:tc>
          <w:tcPr>
            <w:tcW w:w="188" w:type="pct"/>
            <w:tcBorders>
              <w:bottom w:val="single" w:sz="18" w:space="0" w:color="FF0000"/>
            </w:tcBorders>
            <w:vAlign w:val="center"/>
          </w:tcPr>
          <w:p w:rsidR="00595016" w:rsidRDefault="00595016" w:rsidP="00B90F8A">
            <w:pPr>
              <w:pStyle w:val="Tekstpodstawowy"/>
              <w:jc w:val="left"/>
              <w:rPr>
                <w:b w:val="0"/>
                <w:bCs w:val="0"/>
                <w:sz w:val="18"/>
                <w:szCs w:val="18"/>
              </w:rPr>
            </w:pPr>
            <w:r>
              <w:rPr>
                <w:b w:val="0"/>
                <w:bCs w:val="0"/>
                <w:sz w:val="18"/>
                <w:szCs w:val="18"/>
              </w:rPr>
              <w:t>23</w:t>
            </w:r>
          </w:p>
        </w:tc>
        <w:tc>
          <w:tcPr>
            <w:tcW w:w="250" w:type="pct"/>
            <w:tcBorders>
              <w:bottom w:val="single" w:sz="18" w:space="0" w:color="FF0000"/>
            </w:tcBorders>
            <w:vAlign w:val="center"/>
          </w:tcPr>
          <w:p w:rsidR="00595016" w:rsidRDefault="00595016" w:rsidP="00B90F8A">
            <w:pPr>
              <w:pStyle w:val="Tekstpodstawowy"/>
              <w:jc w:val="left"/>
              <w:rPr>
                <w:b w:val="0"/>
                <w:bCs w:val="0"/>
                <w:sz w:val="18"/>
                <w:szCs w:val="18"/>
              </w:rPr>
            </w:pPr>
            <w:r>
              <w:rPr>
                <w:b w:val="0"/>
                <w:bCs w:val="0"/>
                <w:sz w:val="18"/>
                <w:szCs w:val="18"/>
              </w:rPr>
              <w:t>327</w:t>
            </w:r>
          </w:p>
        </w:tc>
        <w:tc>
          <w:tcPr>
            <w:tcW w:w="437" w:type="pct"/>
            <w:tcBorders>
              <w:bottom w:val="single" w:sz="18" w:space="0" w:color="FF0000"/>
            </w:tcBorders>
            <w:vAlign w:val="center"/>
          </w:tcPr>
          <w:p w:rsidR="00595016" w:rsidRDefault="00595016" w:rsidP="00595016">
            <w:pPr>
              <w:pStyle w:val="Tekstpodstawowy"/>
              <w:rPr>
                <w:b w:val="0"/>
                <w:bCs w:val="0"/>
                <w:sz w:val="18"/>
                <w:szCs w:val="18"/>
              </w:rPr>
            </w:pPr>
            <w:r>
              <w:rPr>
                <w:b w:val="0"/>
                <w:bCs w:val="0"/>
                <w:sz w:val="18"/>
                <w:szCs w:val="18"/>
              </w:rPr>
              <w:t>Fundacja E</w:t>
            </w:r>
          </w:p>
        </w:tc>
        <w:tc>
          <w:tcPr>
            <w:tcW w:w="625" w:type="pct"/>
            <w:tcBorders>
              <w:bottom w:val="single" w:sz="18" w:space="0" w:color="FF0000"/>
            </w:tcBorders>
            <w:vAlign w:val="center"/>
          </w:tcPr>
          <w:p w:rsidR="00595016" w:rsidRDefault="00595016" w:rsidP="00595016">
            <w:pPr>
              <w:pStyle w:val="Tekstpodstawowy"/>
              <w:rPr>
                <w:b w:val="0"/>
                <w:bCs w:val="0"/>
                <w:sz w:val="18"/>
                <w:szCs w:val="18"/>
              </w:rPr>
            </w:pPr>
            <w:r>
              <w:rPr>
                <w:b w:val="0"/>
                <w:bCs w:val="0"/>
                <w:sz w:val="18"/>
                <w:szCs w:val="18"/>
              </w:rPr>
              <w:t>Miejscowość E</w:t>
            </w:r>
          </w:p>
        </w:tc>
        <w:tc>
          <w:tcPr>
            <w:tcW w:w="563" w:type="pct"/>
            <w:tcBorders>
              <w:bottom w:val="single" w:sz="18" w:space="0" w:color="FF0000"/>
            </w:tcBorders>
            <w:vAlign w:val="center"/>
          </w:tcPr>
          <w:p w:rsidR="00595016" w:rsidRDefault="00595016" w:rsidP="00595016">
            <w:pPr>
              <w:pStyle w:val="Tekstpodstawowy"/>
              <w:rPr>
                <w:b w:val="0"/>
                <w:bCs w:val="0"/>
                <w:sz w:val="18"/>
                <w:szCs w:val="18"/>
              </w:rPr>
            </w:pPr>
            <w:r>
              <w:rPr>
                <w:b w:val="0"/>
                <w:bCs w:val="0"/>
                <w:sz w:val="18"/>
                <w:szCs w:val="18"/>
              </w:rPr>
              <w:t>Warsztaty dla bezrobotnych</w:t>
            </w:r>
          </w:p>
        </w:tc>
        <w:tc>
          <w:tcPr>
            <w:tcW w:w="250" w:type="pct"/>
            <w:tcBorders>
              <w:bottom w:val="single" w:sz="18" w:space="0" w:color="FF0000"/>
            </w:tcBorders>
            <w:vAlign w:val="center"/>
          </w:tcPr>
          <w:p w:rsidR="00595016" w:rsidRDefault="00595016" w:rsidP="00595016">
            <w:pPr>
              <w:pStyle w:val="Tekstpodstawowy"/>
              <w:rPr>
                <w:b w:val="0"/>
                <w:bCs w:val="0"/>
                <w:sz w:val="18"/>
                <w:szCs w:val="18"/>
              </w:rPr>
            </w:pPr>
            <w:r>
              <w:rPr>
                <w:b w:val="0"/>
                <w:bCs w:val="0"/>
                <w:sz w:val="18"/>
                <w:szCs w:val="18"/>
              </w:rPr>
              <w:t>190</w:t>
            </w:r>
          </w:p>
        </w:tc>
        <w:tc>
          <w:tcPr>
            <w:tcW w:w="500" w:type="pct"/>
            <w:tcBorders>
              <w:bottom w:val="single" w:sz="18" w:space="0" w:color="FF0000"/>
            </w:tcBorders>
            <w:vAlign w:val="center"/>
          </w:tcPr>
          <w:p w:rsidR="00595016" w:rsidRDefault="00595016" w:rsidP="00595016">
            <w:pPr>
              <w:pStyle w:val="Tekstpodstawowy"/>
              <w:rPr>
                <w:b w:val="0"/>
                <w:bCs w:val="0"/>
                <w:sz w:val="18"/>
                <w:szCs w:val="18"/>
              </w:rPr>
            </w:pPr>
            <w:r>
              <w:rPr>
                <w:b w:val="0"/>
                <w:bCs w:val="0"/>
                <w:sz w:val="18"/>
                <w:szCs w:val="18"/>
              </w:rPr>
              <w:t>100.000,00 zł</w:t>
            </w:r>
          </w:p>
        </w:tc>
        <w:tc>
          <w:tcPr>
            <w:tcW w:w="500" w:type="pct"/>
            <w:tcBorders>
              <w:bottom w:val="single" w:sz="18" w:space="0" w:color="FF0000"/>
            </w:tcBorders>
            <w:vAlign w:val="center"/>
          </w:tcPr>
          <w:p w:rsidR="00595016" w:rsidRDefault="00595016" w:rsidP="00595016">
            <w:pPr>
              <w:pStyle w:val="Tekstpodstawowy"/>
              <w:rPr>
                <w:b w:val="0"/>
                <w:bCs w:val="0"/>
                <w:sz w:val="18"/>
                <w:szCs w:val="18"/>
              </w:rPr>
            </w:pPr>
            <w:r>
              <w:rPr>
                <w:b w:val="0"/>
                <w:bCs w:val="0"/>
                <w:sz w:val="18"/>
                <w:szCs w:val="18"/>
              </w:rPr>
              <w:t>90.000,00 zł</w:t>
            </w:r>
          </w:p>
        </w:tc>
        <w:tc>
          <w:tcPr>
            <w:tcW w:w="500" w:type="pct"/>
            <w:tcBorders>
              <w:bottom w:val="single" w:sz="18" w:space="0" w:color="FF0000"/>
            </w:tcBorders>
            <w:vAlign w:val="center"/>
          </w:tcPr>
          <w:p w:rsidR="00595016" w:rsidRDefault="00595016" w:rsidP="00595016">
            <w:pPr>
              <w:pStyle w:val="Tekstpodstawowy"/>
              <w:rPr>
                <w:b w:val="0"/>
                <w:bCs w:val="0"/>
                <w:sz w:val="18"/>
                <w:szCs w:val="18"/>
              </w:rPr>
            </w:pPr>
            <w:r>
              <w:rPr>
                <w:b w:val="0"/>
                <w:bCs w:val="0"/>
                <w:sz w:val="18"/>
                <w:szCs w:val="18"/>
              </w:rPr>
              <w:t>90.000,00 zł</w:t>
            </w:r>
          </w:p>
        </w:tc>
        <w:tc>
          <w:tcPr>
            <w:tcW w:w="687" w:type="pct"/>
            <w:tcBorders>
              <w:bottom w:val="single" w:sz="18" w:space="0" w:color="FF0000"/>
            </w:tcBorders>
            <w:vAlign w:val="center"/>
          </w:tcPr>
          <w:p w:rsidR="00595016" w:rsidRDefault="00595016" w:rsidP="00595016">
            <w:pPr>
              <w:pStyle w:val="Tekstpodstawowy"/>
              <w:rPr>
                <w:b w:val="0"/>
                <w:bCs w:val="0"/>
                <w:sz w:val="18"/>
                <w:szCs w:val="18"/>
              </w:rPr>
            </w:pPr>
            <w:r>
              <w:rPr>
                <w:b w:val="0"/>
                <w:bCs w:val="0"/>
                <w:sz w:val="18"/>
                <w:szCs w:val="18"/>
              </w:rPr>
              <w:t>D</w:t>
            </w:r>
          </w:p>
        </w:tc>
        <w:tc>
          <w:tcPr>
            <w:tcW w:w="500" w:type="pct"/>
            <w:tcBorders>
              <w:bottom w:val="single" w:sz="18" w:space="0" w:color="FF0000"/>
            </w:tcBorders>
            <w:vAlign w:val="center"/>
          </w:tcPr>
          <w:p w:rsidR="00595016" w:rsidRDefault="00595016" w:rsidP="00595016">
            <w:pPr>
              <w:pStyle w:val="Tekstpodstawowy"/>
              <w:rPr>
                <w:b w:val="0"/>
                <w:bCs w:val="0"/>
                <w:sz w:val="18"/>
                <w:szCs w:val="18"/>
              </w:rPr>
            </w:pPr>
            <w:r>
              <w:rPr>
                <w:b w:val="0"/>
                <w:bCs w:val="0"/>
                <w:sz w:val="18"/>
                <w:szCs w:val="18"/>
              </w:rPr>
              <w:t>Punktacja, dla której suma II transz projektów trzyletnich wykorzystuje alokację na 2015 r.</w:t>
            </w:r>
          </w:p>
        </w:tc>
      </w:tr>
      <w:tr w:rsidR="00595016" w:rsidTr="009C658C">
        <w:trPr>
          <w:trHeight w:val="631"/>
        </w:trPr>
        <w:tc>
          <w:tcPr>
            <w:tcW w:w="188" w:type="pct"/>
            <w:tcBorders>
              <w:top w:val="single" w:sz="18" w:space="0" w:color="FF0000"/>
              <w:bottom w:val="single" w:sz="4" w:space="0" w:color="auto"/>
            </w:tcBorders>
            <w:vAlign w:val="center"/>
          </w:tcPr>
          <w:p w:rsidR="00595016" w:rsidRDefault="00595016" w:rsidP="00F42B30">
            <w:pPr>
              <w:pStyle w:val="Tekstpodstawowy"/>
              <w:jc w:val="left"/>
              <w:rPr>
                <w:b w:val="0"/>
                <w:bCs w:val="0"/>
                <w:sz w:val="18"/>
                <w:szCs w:val="18"/>
              </w:rPr>
            </w:pPr>
            <w:r>
              <w:rPr>
                <w:b w:val="0"/>
                <w:bCs w:val="0"/>
                <w:sz w:val="18"/>
                <w:szCs w:val="18"/>
              </w:rPr>
              <w:t>24</w:t>
            </w:r>
          </w:p>
        </w:tc>
        <w:tc>
          <w:tcPr>
            <w:tcW w:w="250" w:type="pct"/>
            <w:tcBorders>
              <w:top w:val="single" w:sz="18" w:space="0" w:color="FF0000"/>
              <w:bottom w:val="single" w:sz="4" w:space="0" w:color="auto"/>
            </w:tcBorders>
            <w:vAlign w:val="center"/>
          </w:tcPr>
          <w:p w:rsidR="00595016" w:rsidRDefault="00595016" w:rsidP="00F42B30">
            <w:pPr>
              <w:pStyle w:val="Tekstpodstawowy"/>
              <w:jc w:val="left"/>
              <w:rPr>
                <w:b w:val="0"/>
                <w:bCs w:val="0"/>
                <w:sz w:val="18"/>
                <w:szCs w:val="18"/>
              </w:rPr>
            </w:pPr>
            <w:r>
              <w:rPr>
                <w:b w:val="0"/>
                <w:bCs w:val="0"/>
                <w:sz w:val="18"/>
                <w:szCs w:val="18"/>
              </w:rPr>
              <w:t>666</w:t>
            </w:r>
          </w:p>
        </w:tc>
        <w:tc>
          <w:tcPr>
            <w:tcW w:w="437" w:type="pct"/>
            <w:tcBorders>
              <w:top w:val="single" w:sz="18" w:space="0" w:color="FF0000"/>
              <w:bottom w:val="single" w:sz="4" w:space="0" w:color="auto"/>
            </w:tcBorders>
            <w:vAlign w:val="center"/>
          </w:tcPr>
          <w:p w:rsidR="00595016" w:rsidRDefault="00595016" w:rsidP="00595016">
            <w:pPr>
              <w:pStyle w:val="Tekstpodstawowy"/>
              <w:rPr>
                <w:b w:val="0"/>
                <w:bCs w:val="0"/>
                <w:sz w:val="18"/>
                <w:szCs w:val="18"/>
              </w:rPr>
            </w:pPr>
            <w:r>
              <w:rPr>
                <w:b w:val="0"/>
                <w:bCs w:val="0"/>
                <w:sz w:val="18"/>
                <w:szCs w:val="18"/>
              </w:rPr>
              <w:t>Organizacja F</w:t>
            </w:r>
          </w:p>
        </w:tc>
        <w:tc>
          <w:tcPr>
            <w:tcW w:w="625" w:type="pct"/>
            <w:tcBorders>
              <w:top w:val="single" w:sz="18" w:space="0" w:color="FF0000"/>
              <w:bottom w:val="single" w:sz="4" w:space="0" w:color="auto"/>
            </w:tcBorders>
            <w:vAlign w:val="center"/>
          </w:tcPr>
          <w:p w:rsidR="00595016" w:rsidRDefault="00595016" w:rsidP="00595016">
            <w:pPr>
              <w:pStyle w:val="Tekstpodstawowy"/>
              <w:rPr>
                <w:b w:val="0"/>
                <w:bCs w:val="0"/>
                <w:sz w:val="18"/>
                <w:szCs w:val="18"/>
              </w:rPr>
            </w:pPr>
            <w:r>
              <w:rPr>
                <w:b w:val="0"/>
                <w:bCs w:val="0"/>
                <w:sz w:val="18"/>
                <w:szCs w:val="18"/>
              </w:rPr>
              <w:t>Miejscowość F</w:t>
            </w:r>
          </w:p>
        </w:tc>
        <w:tc>
          <w:tcPr>
            <w:tcW w:w="563" w:type="pct"/>
            <w:tcBorders>
              <w:top w:val="single" w:sz="18" w:space="0" w:color="FF0000"/>
              <w:bottom w:val="single" w:sz="4" w:space="0" w:color="auto"/>
            </w:tcBorders>
            <w:vAlign w:val="center"/>
          </w:tcPr>
          <w:p w:rsidR="00595016" w:rsidRDefault="00595016" w:rsidP="00595016">
            <w:pPr>
              <w:pStyle w:val="Tekstpodstawowy"/>
              <w:rPr>
                <w:b w:val="0"/>
                <w:bCs w:val="0"/>
                <w:sz w:val="18"/>
                <w:szCs w:val="18"/>
              </w:rPr>
            </w:pPr>
            <w:r>
              <w:rPr>
                <w:b w:val="0"/>
                <w:bCs w:val="0"/>
                <w:sz w:val="18"/>
                <w:szCs w:val="18"/>
              </w:rPr>
              <w:t>Akademia…</w:t>
            </w:r>
          </w:p>
        </w:tc>
        <w:tc>
          <w:tcPr>
            <w:tcW w:w="250" w:type="pct"/>
            <w:tcBorders>
              <w:top w:val="single" w:sz="18" w:space="0" w:color="FF0000"/>
              <w:bottom w:val="single" w:sz="4" w:space="0" w:color="auto"/>
            </w:tcBorders>
            <w:vAlign w:val="center"/>
          </w:tcPr>
          <w:p w:rsidR="00595016" w:rsidRDefault="00595016" w:rsidP="00595016">
            <w:pPr>
              <w:pStyle w:val="Tekstpodstawowy"/>
              <w:rPr>
                <w:b w:val="0"/>
                <w:bCs w:val="0"/>
                <w:sz w:val="18"/>
                <w:szCs w:val="18"/>
              </w:rPr>
            </w:pPr>
            <w:r>
              <w:rPr>
                <w:b w:val="0"/>
                <w:bCs w:val="0"/>
                <w:sz w:val="18"/>
                <w:szCs w:val="18"/>
              </w:rPr>
              <w:t>189</w:t>
            </w:r>
          </w:p>
        </w:tc>
        <w:tc>
          <w:tcPr>
            <w:tcW w:w="500" w:type="pct"/>
            <w:tcBorders>
              <w:top w:val="single" w:sz="18" w:space="0" w:color="FF0000"/>
              <w:bottom w:val="single" w:sz="4" w:space="0" w:color="auto"/>
            </w:tcBorders>
            <w:vAlign w:val="center"/>
          </w:tcPr>
          <w:p w:rsidR="00595016" w:rsidRDefault="00595016" w:rsidP="00595016">
            <w:pPr>
              <w:pStyle w:val="Tekstpodstawowy"/>
              <w:rPr>
                <w:b w:val="0"/>
                <w:bCs w:val="0"/>
                <w:sz w:val="18"/>
                <w:szCs w:val="18"/>
              </w:rPr>
            </w:pPr>
            <w:r>
              <w:rPr>
                <w:b w:val="0"/>
                <w:bCs w:val="0"/>
                <w:sz w:val="18"/>
                <w:szCs w:val="18"/>
              </w:rPr>
              <w:t>80.000,00 zł</w:t>
            </w:r>
          </w:p>
        </w:tc>
        <w:tc>
          <w:tcPr>
            <w:tcW w:w="500" w:type="pct"/>
            <w:tcBorders>
              <w:top w:val="single" w:sz="18" w:space="0" w:color="FF0000"/>
              <w:bottom w:val="single" w:sz="4" w:space="0" w:color="auto"/>
            </w:tcBorders>
            <w:vAlign w:val="center"/>
          </w:tcPr>
          <w:p w:rsidR="00595016" w:rsidRDefault="00595016" w:rsidP="00595016">
            <w:pPr>
              <w:pStyle w:val="Tekstpodstawowy"/>
              <w:rPr>
                <w:b w:val="0"/>
                <w:bCs w:val="0"/>
                <w:sz w:val="18"/>
                <w:szCs w:val="18"/>
              </w:rPr>
            </w:pPr>
            <w:r>
              <w:rPr>
                <w:b w:val="0"/>
                <w:bCs w:val="0"/>
                <w:sz w:val="18"/>
                <w:szCs w:val="18"/>
              </w:rPr>
              <w:t>80.000,00 zł</w:t>
            </w:r>
          </w:p>
        </w:tc>
        <w:tc>
          <w:tcPr>
            <w:tcW w:w="500" w:type="pct"/>
            <w:tcBorders>
              <w:top w:val="single" w:sz="18" w:space="0" w:color="FF0000"/>
              <w:bottom w:val="single" w:sz="4" w:space="0" w:color="auto"/>
            </w:tcBorders>
            <w:vAlign w:val="center"/>
          </w:tcPr>
          <w:p w:rsidR="00595016" w:rsidRDefault="00595016" w:rsidP="00595016">
            <w:pPr>
              <w:pStyle w:val="Tekstpodstawowy"/>
              <w:rPr>
                <w:b w:val="0"/>
                <w:bCs w:val="0"/>
                <w:sz w:val="18"/>
                <w:szCs w:val="18"/>
              </w:rPr>
            </w:pPr>
            <w:r>
              <w:rPr>
                <w:b w:val="0"/>
                <w:bCs w:val="0"/>
                <w:sz w:val="18"/>
                <w:szCs w:val="18"/>
              </w:rPr>
              <w:t>80.000,00 zł</w:t>
            </w:r>
          </w:p>
        </w:tc>
        <w:tc>
          <w:tcPr>
            <w:tcW w:w="687" w:type="pct"/>
            <w:tcBorders>
              <w:top w:val="single" w:sz="18" w:space="0" w:color="FF0000"/>
              <w:bottom w:val="single" w:sz="4" w:space="0" w:color="auto"/>
            </w:tcBorders>
            <w:vAlign w:val="center"/>
          </w:tcPr>
          <w:p w:rsidR="00595016" w:rsidRDefault="00595016" w:rsidP="00595016">
            <w:pPr>
              <w:pStyle w:val="Tekstpodstawowy"/>
              <w:rPr>
                <w:b w:val="0"/>
                <w:bCs w:val="0"/>
                <w:sz w:val="18"/>
                <w:szCs w:val="18"/>
              </w:rPr>
            </w:pPr>
            <w:r>
              <w:rPr>
                <w:b w:val="0"/>
                <w:bCs w:val="0"/>
                <w:sz w:val="18"/>
                <w:szCs w:val="18"/>
              </w:rPr>
              <w:t>ND</w:t>
            </w:r>
          </w:p>
        </w:tc>
        <w:tc>
          <w:tcPr>
            <w:tcW w:w="500" w:type="pct"/>
            <w:tcBorders>
              <w:top w:val="single" w:sz="18" w:space="0" w:color="FF0000"/>
              <w:bottom w:val="single" w:sz="4" w:space="0" w:color="auto"/>
            </w:tcBorders>
            <w:vAlign w:val="center"/>
          </w:tcPr>
          <w:p w:rsidR="00595016" w:rsidRDefault="00595016" w:rsidP="00595016">
            <w:pPr>
              <w:pStyle w:val="Tekstpodstawowy"/>
              <w:rPr>
                <w:b w:val="0"/>
                <w:bCs w:val="0"/>
                <w:sz w:val="18"/>
                <w:szCs w:val="18"/>
              </w:rPr>
            </w:pPr>
          </w:p>
        </w:tc>
      </w:tr>
      <w:tr w:rsidR="00595016" w:rsidTr="009C658C">
        <w:tc>
          <w:tcPr>
            <w:tcW w:w="188" w:type="pct"/>
            <w:tcBorders>
              <w:top w:val="single" w:sz="4" w:space="0" w:color="auto"/>
            </w:tcBorders>
            <w:vAlign w:val="center"/>
          </w:tcPr>
          <w:p w:rsidR="00595016" w:rsidRDefault="00595016" w:rsidP="00B90F8A">
            <w:pPr>
              <w:pStyle w:val="Tekstpodstawowy"/>
              <w:jc w:val="left"/>
              <w:rPr>
                <w:b w:val="0"/>
                <w:bCs w:val="0"/>
                <w:sz w:val="18"/>
                <w:szCs w:val="18"/>
              </w:rPr>
            </w:pPr>
            <w:r>
              <w:rPr>
                <w:b w:val="0"/>
                <w:bCs w:val="0"/>
                <w:sz w:val="18"/>
                <w:szCs w:val="18"/>
              </w:rPr>
              <w:t>28</w:t>
            </w:r>
          </w:p>
        </w:tc>
        <w:tc>
          <w:tcPr>
            <w:tcW w:w="250" w:type="pct"/>
            <w:tcBorders>
              <w:top w:val="single" w:sz="4" w:space="0" w:color="auto"/>
            </w:tcBorders>
            <w:vAlign w:val="center"/>
          </w:tcPr>
          <w:p w:rsidR="00595016" w:rsidRDefault="00595016" w:rsidP="00B90F8A">
            <w:pPr>
              <w:pStyle w:val="Tekstpodstawowy"/>
              <w:jc w:val="left"/>
              <w:rPr>
                <w:b w:val="0"/>
                <w:bCs w:val="0"/>
                <w:sz w:val="18"/>
                <w:szCs w:val="18"/>
              </w:rPr>
            </w:pPr>
            <w:r>
              <w:rPr>
                <w:b w:val="0"/>
                <w:bCs w:val="0"/>
                <w:sz w:val="18"/>
                <w:szCs w:val="18"/>
              </w:rPr>
              <w:t>11</w:t>
            </w:r>
          </w:p>
        </w:tc>
        <w:tc>
          <w:tcPr>
            <w:tcW w:w="437" w:type="pct"/>
            <w:tcBorders>
              <w:top w:val="single" w:sz="4" w:space="0" w:color="auto"/>
            </w:tcBorders>
            <w:vAlign w:val="center"/>
          </w:tcPr>
          <w:p w:rsidR="00595016" w:rsidRDefault="00595016" w:rsidP="00595016">
            <w:pPr>
              <w:pStyle w:val="Tekstpodstawowy"/>
              <w:rPr>
                <w:b w:val="0"/>
                <w:bCs w:val="0"/>
                <w:sz w:val="18"/>
                <w:szCs w:val="18"/>
              </w:rPr>
            </w:pPr>
            <w:r>
              <w:rPr>
                <w:b w:val="0"/>
                <w:bCs w:val="0"/>
                <w:sz w:val="18"/>
                <w:szCs w:val="18"/>
              </w:rPr>
              <w:t>Fundacja I</w:t>
            </w:r>
          </w:p>
        </w:tc>
        <w:tc>
          <w:tcPr>
            <w:tcW w:w="625" w:type="pct"/>
            <w:tcBorders>
              <w:top w:val="single" w:sz="4" w:space="0" w:color="auto"/>
            </w:tcBorders>
            <w:vAlign w:val="center"/>
          </w:tcPr>
          <w:p w:rsidR="00595016" w:rsidRDefault="00595016" w:rsidP="00595016">
            <w:pPr>
              <w:pStyle w:val="Tekstpodstawowy"/>
              <w:rPr>
                <w:b w:val="0"/>
                <w:bCs w:val="0"/>
                <w:sz w:val="18"/>
                <w:szCs w:val="18"/>
              </w:rPr>
            </w:pPr>
            <w:r>
              <w:rPr>
                <w:b w:val="0"/>
                <w:bCs w:val="0"/>
                <w:sz w:val="18"/>
                <w:szCs w:val="18"/>
              </w:rPr>
              <w:t>Miejscowość I</w:t>
            </w:r>
          </w:p>
        </w:tc>
        <w:tc>
          <w:tcPr>
            <w:tcW w:w="563" w:type="pct"/>
            <w:tcBorders>
              <w:top w:val="single" w:sz="4" w:space="0" w:color="auto"/>
            </w:tcBorders>
            <w:vAlign w:val="center"/>
          </w:tcPr>
          <w:p w:rsidR="00595016" w:rsidRDefault="00595016" w:rsidP="00595016">
            <w:pPr>
              <w:pStyle w:val="Tekstpodstawowy"/>
              <w:rPr>
                <w:b w:val="0"/>
                <w:bCs w:val="0"/>
                <w:sz w:val="18"/>
                <w:szCs w:val="18"/>
              </w:rPr>
            </w:pPr>
            <w:r>
              <w:rPr>
                <w:b w:val="0"/>
                <w:bCs w:val="0"/>
                <w:sz w:val="18"/>
                <w:szCs w:val="18"/>
              </w:rPr>
              <w:t>Warto pomagać</w:t>
            </w:r>
          </w:p>
        </w:tc>
        <w:tc>
          <w:tcPr>
            <w:tcW w:w="250" w:type="pct"/>
            <w:tcBorders>
              <w:top w:val="single" w:sz="4" w:space="0" w:color="auto"/>
            </w:tcBorders>
            <w:vAlign w:val="center"/>
          </w:tcPr>
          <w:p w:rsidR="00595016" w:rsidRDefault="00595016" w:rsidP="00595016">
            <w:pPr>
              <w:pStyle w:val="Tekstpodstawowy"/>
              <w:rPr>
                <w:b w:val="0"/>
                <w:bCs w:val="0"/>
                <w:sz w:val="18"/>
                <w:szCs w:val="18"/>
              </w:rPr>
            </w:pPr>
            <w:r>
              <w:rPr>
                <w:b w:val="0"/>
                <w:bCs w:val="0"/>
                <w:sz w:val="18"/>
                <w:szCs w:val="18"/>
              </w:rPr>
              <w:t>189</w:t>
            </w:r>
          </w:p>
        </w:tc>
        <w:tc>
          <w:tcPr>
            <w:tcW w:w="500" w:type="pct"/>
            <w:tcBorders>
              <w:top w:val="single" w:sz="4" w:space="0" w:color="auto"/>
            </w:tcBorders>
            <w:vAlign w:val="center"/>
          </w:tcPr>
          <w:p w:rsidR="00595016" w:rsidRDefault="00595016" w:rsidP="00595016">
            <w:pPr>
              <w:pStyle w:val="Tekstpodstawowy"/>
              <w:rPr>
                <w:b w:val="0"/>
                <w:bCs w:val="0"/>
                <w:sz w:val="18"/>
                <w:szCs w:val="18"/>
              </w:rPr>
            </w:pPr>
            <w:r>
              <w:rPr>
                <w:b w:val="0"/>
                <w:bCs w:val="0"/>
                <w:sz w:val="18"/>
                <w:szCs w:val="18"/>
              </w:rPr>
              <w:t>112.000,00 zł</w:t>
            </w:r>
          </w:p>
        </w:tc>
        <w:tc>
          <w:tcPr>
            <w:tcW w:w="500" w:type="pct"/>
            <w:tcBorders>
              <w:top w:val="single" w:sz="4" w:space="0" w:color="auto"/>
            </w:tcBorders>
            <w:vAlign w:val="center"/>
          </w:tcPr>
          <w:p w:rsidR="00595016" w:rsidRDefault="00595016" w:rsidP="00595016">
            <w:pPr>
              <w:pStyle w:val="Tekstpodstawowy"/>
              <w:rPr>
                <w:b w:val="0"/>
                <w:bCs w:val="0"/>
                <w:sz w:val="18"/>
                <w:szCs w:val="18"/>
              </w:rPr>
            </w:pPr>
          </w:p>
        </w:tc>
        <w:tc>
          <w:tcPr>
            <w:tcW w:w="500" w:type="pct"/>
            <w:tcBorders>
              <w:top w:val="single" w:sz="4" w:space="0" w:color="auto"/>
            </w:tcBorders>
            <w:vAlign w:val="center"/>
          </w:tcPr>
          <w:p w:rsidR="00595016" w:rsidRDefault="00595016" w:rsidP="00595016">
            <w:pPr>
              <w:pStyle w:val="Tekstpodstawowy"/>
              <w:rPr>
                <w:b w:val="0"/>
                <w:bCs w:val="0"/>
                <w:sz w:val="18"/>
                <w:szCs w:val="18"/>
              </w:rPr>
            </w:pPr>
          </w:p>
        </w:tc>
        <w:tc>
          <w:tcPr>
            <w:tcW w:w="687" w:type="pct"/>
            <w:tcBorders>
              <w:top w:val="single" w:sz="4" w:space="0" w:color="auto"/>
            </w:tcBorders>
            <w:vAlign w:val="center"/>
          </w:tcPr>
          <w:p w:rsidR="00595016" w:rsidRDefault="00595016" w:rsidP="00595016">
            <w:pPr>
              <w:pStyle w:val="Tekstpodstawowy"/>
              <w:rPr>
                <w:b w:val="0"/>
                <w:bCs w:val="0"/>
                <w:sz w:val="18"/>
                <w:szCs w:val="18"/>
              </w:rPr>
            </w:pPr>
            <w:r>
              <w:rPr>
                <w:b w:val="0"/>
                <w:bCs w:val="0"/>
                <w:sz w:val="18"/>
                <w:szCs w:val="18"/>
              </w:rPr>
              <w:t>ND</w:t>
            </w:r>
          </w:p>
        </w:tc>
        <w:tc>
          <w:tcPr>
            <w:tcW w:w="500" w:type="pct"/>
            <w:tcBorders>
              <w:top w:val="single" w:sz="4" w:space="0" w:color="auto"/>
            </w:tcBorders>
            <w:vAlign w:val="center"/>
          </w:tcPr>
          <w:p w:rsidR="00595016" w:rsidRDefault="00595016" w:rsidP="00595016">
            <w:pPr>
              <w:pStyle w:val="Tekstpodstawowy"/>
              <w:rPr>
                <w:b w:val="0"/>
                <w:bCs w:val="0"/>
                <w:sz w:val="18"/>
                <w:szCs w:val="18"/>
              </w:rPr>
            </w:pPr>
          </w:p>
        </w:tc>
      </w:tr>
      <w:tr w:rsidR="00595016" w:rsidTr="009C658C">
        <w:tc>
          <w:tcPr>
            <w:tcW w:w="188" w:type="pct"/>
            <w:vAlign w:val="center"/>
          </w:tcPr>
          <w:p w:rsidR="00595016" w:rsidRDefault="00595016" w:rsidP="00B90F8A">
            <w:pPr>
              <w:pStyle w:val="Tekstpodstawowy"/>
              <w:jc w:val="left"/>
              <w:rPr>
                <w:b w:val="0"/>
                <w:bCs w:val="0"/>
                <w:sz w:val="18"/>
                <w:szCs w:val="18"/>
              </w:rPr>
            </w:pPr>
            <w:r>
              <w:rPr>
                <w:b w:val="0"/>
                <w:bCs w:val="0"/>
                <w:sz w:val="18"/>
                <w:szCs w:val="18"/>
              </w:rPr>
              <w:t>29</w:t>
            </w:r>
          </w:p>
        </w:tc>
        <w:tc>
          <w:tcPr>
            <w:tcW w:w="250" w:type="pct"/>
            <w:vAlign w:val="center"/>
          </w:tcPr>
          <w:p w:rsidR="00595016" w:rsidRDefault="00595016" w:rsidP="00B90F8A">
            <w:pPr>
              <w:pStyle w:val="Tekstpodstawowy"/>
              <w:jc w:val="left"/>
              <w:rPr>
                <w:b w:val="0"/>
                <w:bCs w:val="0"/>
                <w:sz w:val="18"/>
                <w:szCs w:val="18"/>
              </w:rPr>
            </w:pPr>
            <w:r>
              <w:rPr>
                <w:b w:val="0"/>
                <w:bCs w:val="0"/>
                <w:sz w:val="18"/>
                <w:szCs w:val="18"/>
              </w:rPr>
              <w:t>526</w:t>
            </w:r>
          </w:p>
        </w:tc>
        <w:tc>
          <w:tcPr>
            <w:tcW w:w="437" w:type="pct"/>
            <w:vAlign w:val="center"/>
          </w:tcPr>
          <w:p w:rsidR="00595016" w:rsidRDefault="00595016" w:rsidP="00595016">
            <w:pPr>
              <w:pStyle w:val="Tekstpodstawowy"/>
              <w:rPr>
                <w:b w:val="0"/>
                <w:bCs w:val="0"/>
                <w:sz w:val="18"/>
                <w:szCs w:val="18"/>
              </w:rPr>
            </w:pPr>
            <w:r>
              <w:rPr>
                <w:b w:val="0"/>
                <w:bCs w:val="0"/>
                <w:sz w:val="18"/>
                <w:szCs w:val="18"/>
              </w:rPr>
              <w:t>Organizacja J</w:t>
            </w:r>
          </w:p>
        </w:tc>
        <w:tc>
          <w:tcPr>
            <w:tcW w:w="625" w:type="pct"/>
            <w:vAlign w:val="center"/>
          </w:tcPr>
          <w:p w:rsidR="00595016" w:rsidRDefault="00595016" w:rsidP="00595016">
            <w:pPr>
              <w:pStyle w:val="Tekstpodstawowy"/>
              <w:rPr>
                <w:b w:val="0"/>
                <w:bCs w:val="0"/>
                <w:sz w:val="18"/>
                <w:szCs w:val="18"/>
              </w:rPr>
            </w:pPr>
            <w:r>
              <w:rPr>
                <w:b w:val="0"/>
                <w:bCs w:val="0"/>
                <w:sz w:val="18"/>
                <w:szCs w:val="18"/>
              </w:rPr>
              <w:t>Miejscowość J</w:t>
            </w:r>
          </w:p>
        </w:tc>
        <w:tc>
          <w:tcPr>
            <w:tcW w:w="563" w:type="pct"/>
            <w:vAlign w:val="center"/>
          </w:tcPr>
          <w:p w:rsidR="00595016" w:rsidRDefault="00595016" w:rsidP="00595016">
            <w:pPr>
              <w:pStyle w:val="Tekstpodstawowy"/>
              <w:rPr>
                <w:b w:val="0"/>
                <w:bCs w:val="0"/>
                <w:sz w:val="18"/>
                <w:szCs w:val="18"/>
              </w:rPr>
            </w:pPr>
            <w:r>
              <w:rPr>
                <w:b w:val="0"/>
                <w:bCs w:val="0"/>
                <w:sz w:val="18"/>
                <w:szCs w:val="18"/>
              </w:rPr>
              <w:t>Aktywizacja</w:t>
            </w:r>
          </w:p>
        </w:tc>
        <w:tc>
          <w:tcPr>
            <w:tcW w:w="250" w:type="pct"/>
            <w:vAlign w:val="center"/>
          </w:tcPr>
          <w:p w:rsidR="00595016" w:rsidRDefault="00595016" w:rsidP="00595016">
            <w:pPr>
              <w:pStyle w:val="Tekstpodstawowy"/>
              <w:rPr>
                <w:b w:val="0"/>
                <w:bCs w:val="0"/>
                <w:sz w:val="18"/>
                <w:szCs w:val="18"/>
              </w:rPr>
            </w:pPr>
            <w:r>
              <w:rPr>
                <w:b w:val="0"/>
                <w:bCs w:val="0"/>
                <w:sz w:val="18"/>
                <w:szCs w:val="18"/>
              </w:rPr>
              <w:t>188</w:t>
            </w:r>
          </w:p>
        </w:tc>
        <w:tc>
          <w:tcPr>
            <w:tcW w:w="500" w:type="pct"/>
            <w:vAlign w:val="center"/>
          </w:tcPr>
          <w:p w:rsidR="00595016" w:rsidRDefault="00595016" w:rsidP="00595016">
            <w:pPr>
              <w:pStyle w:val="Tekstpodstawowy"/>
              <w:rPr>
                <w:b w:val="0"/>
                <w:bCs w:val="0"/>
                <w:sz w:val="18"/>
                <w:szCs w:val="18"/>
              </w:rPr>
            </w:pPr>
            <w:r>
              <w:rPr>
                <w:b w:val="0"/>
                <w:bCs w:val="0"/>
                <w:sz w:val="18"/>
                <w:szCs w:val="18"/>
              </w:rPr>
              <w:t>47.000,00 zł</w:t>
            </w:r>
          </w:p>
        </w:tc>
        <w:tc>
          <w:tcPr>
            <w:tcW w:w="500" w:type="pct"/>
            <w:vAlign w:val="center"/>
          </w:tcPr>
          <w:p w:rsidR="00595016" w:rsidRDefault="00595016" w:rsidP="00595016">
            <w:pPr>
              <w:pStyle w:val="Tekstpodstawowy"/>
              <w:rPr>
                <w:b w:val="0"/>
                <w:bCs w:val="0"/>
                <w:sz w:val="18"/>
                <w:szCs w:val="18"/>
              </w:rPr>
            </w:pPr>
          </w:p>
        </w:tc>
        <w:tc>
          <w:tcPr>
            <w:tcW w:w="500" w:type="pct"/>
            <w:vAlign w:val="center"/>
          </w:tcPr>
          <w:p w:rsidR="00595016" w:rsidRDefault="00595016" w:rsidP="00595016">
            <w:pPr>
              <w:pStyle w:val="Tekstpodstawowy"/>
              <w:rPr>
                <w:b w:val="0"/>
                <w:bCs w:val="0"/>
                <w:sz w:val="18"/>
                <w:szCs w:val="18"/>
              </w:rPr>
            </w:pPr>
          </w:p>
        </w:tc>
        <w:tc>
          <w:tcPr>
            <w:tcW w:w="687" w:type="pct"/>
            <w:vAlign w:val="center"/>
          </w:tcPr>
          <w:p w:rsidR="00595016" w:rsidRDefault="00595016" w:rsidP="00595016">
            <w:pPr>
              <w:pStyle w:val="Tekstpodstawowy"/>
              <w:rPr>
                <w:b w:val="0"/>
                <w:bCs w:val="0"/>
                <w:sz w:val="18"/>
                <w:szCs w:val="18"/>
              </w:rPr>
            </w:pPr>
            <w:r>
              <w:rPr>
                <w:b w:val="0"/>
                <w:bCs w:val="0"/>
                <w:sz w:val="18"/>
                <w:szCs w:val="18"/>
              </w:rPr>
              <w:t>ND</w:t>
            </w:r>
          </w:p>
        </w:tc>
        <w:tc>
          <w:tcPr>
            <w:tcW w:w="500" w:type="pct"/>
            <w:vAlign w:val="center"/>
          </w:tcPr>
          <w:p w:rsidR="00595016" w:rsidRDefault="00595016" w:rsidP="00595016">
            <w:pPr>
              <w:pStyle w:val="Tekstpodstawowy"/>
              <w:rPr>
                <w:b w:val="0"/>
                <w:bCs w:val="0"/>
                <w:sz w:val="18"/>
                <w:szCs w:val="18"/>
              </w:rPr>
            </w:pPr>
          </w:p>
        </w:tc>
      </w:tr>
      <w:tr w:rsidR="00595016" w:rsidTr="009C658C">
        <w:tc>
          <w:tcPr>
            <w:tcW w:w="188" w:type="pct"/>
            <w:vAlign w:val="center"/>
          </w:tcPr>
          <w:p w:rsidR="00595016" w:rsidRDefault="00595016" w:rsidP="00B90F8A">
            <w:pPr>
              <w:pStyle w:val="Tekstpodstawowy"/>
              <w:jc w:val="left"/>
              <w:rPr>
                <w:b w:val="0"/>
                <w:bCs w:val="0"/>
                <w:sz w:val="18"/>
                <w:szCs w:val="18"/>
              </w:rPr>
            </w:pPr>
            <w:r>
              <w:rPr>
                <w:b w:val="0"/>
                <w:bCs w:val="0"/>
                <w:sz w:val="18"/>
                <w:szCs w:val="18"/>
              </w:rPr>
              <w:t>30</w:t>
            </w:r>
          </w:p>
        </w:tc>
        <w:tc>
          <w:tcPr>
            <w:tcW w:w="250" w:type="pct"/>
            <w:vAlign w:val="center"/>
          </w:tcPr>
          <w:p w:rsidR="00595016" w:rsidRDefault="00595016" w:rsidP="00B90F8A">
            <w:pPr>
              <w:pStyle w:val="Tekstpodstawowy"/>
              <w:jc w:val="left"/>
              <w:rPr>
                <w:b w:val="0"/>
                <w:bCs w:val="0"/>
                <w:sz w:val="18"/>
                <w:szCs w:val="18"/>
              </w:rPr>
            </w:pPr>
            <w:r>
              <w:rPr>
                <w:b w:val="0"/>
                <w:bCs w:val="0"/>
                <w:sz w:val="18"/>
                <w:szCs w:val="18"/>
              </w:rPr>
              <w:t>615</w:t>
            </w:r>
          </w:p>
        </w:tc>
        <w:tc>
          <w:tcPr>
            <w:tcW w:w="437" w:type="pct"/>
            <w:vAlign w:val="center"/>
          </w:tcPr>
          <w:p w:rsidR="00595016" w:rsidRDefault="00595016" w:rsidP="00595016">
            <w:pPr>
              <w:pStyle w:val="Tekstpodstawowy"/>
              <w:rPr>
                <w:b w:val="0"/>
                <w:bCs w:val="0"/>
                <w:sz w:val="18"/>
                <w:szCs w:val="18"/>
              </w:rPr>
            </w:pPr>
            <w:r>
              <w:rPr>
                <w:b w:val="0"/>
                <w:bCs w:val="0"/>
                <w:sz w:val="18"/>
                <w:szCs w:val="18"/>
              </w:rPr>
              <w:t>Stowarzyszenie K</w:t>
            </w:r>
          </w:p>
        </w:tc>
        <w:tc>
          <w:tcPr>
            <w:tcW w:w="625" w:type="pct"/>
            <w:vAlign w:val="center"/>
          </w:tcPr>
          <w:p w:rsidR="00595016" w:rsidRDefault="00595016" w:rsidP="00595016">
            <w:pPr>
              <w:pStyle w:val="Tekstpodstawowy"/>
              <w:rPr>
                <w:b w:val="0"/>
                <w:bCs w:val="0"/>
                <w:sz w:val="18"/>
                <w:szCs w:val="18"/>
              </w:rPr>
            </w:pPr>
            <w:r>
              <w:rPr>
                <w:b w:val="0"/>
                <w:bCs w:val="0"/>
                <w:sz w:val="18"/>
                <w:szCs w:val="18"/>
              </w:rPr>
              <w:t>Miejscowość K</w:t>
            </w:r>
          </w:p>
        </w:tc>
        <w:tc>
          <w:tcPr>
            <w:tcW w:w="563" w:type="pct"/>
            <w:vAlign w:val="center"/>
          </w:tcPr>
          <w:p w:rsidR="00595016" w:rsidRDefault="00595016" w:rsidP="00595016">
            <w:pPr>
              <w:pStyle w:val="Tekstpodstawowy"/>
              <w:rPr>
                <w:b w:val="0"/>
                <w:bCs w:val="0"/>
                <w:sz w:val="18"/>
                <w:szCs w:val="18"/>
              </w:rPr>
            </w:pPr>
            <w:r>
              <w:rPr>
                <w:b w:val="0"/>
                <w:bCs w:val="0"/>
                <w:sz w:val="18"/>
                <w:szCs w:val="18"/>
              </w:rPr>
              <w:t>Ośrodek wsparcia</w:t>
            </w:r>
          </w:p>
        </w:tc>
        <w:tc>
          <w:tcPr>
            <w:tcW w:w="250" w:type="pct"/>
            <w:vAlign w:val="center"/>
          </w:tcPr>
          <w:p w:rsidR="00595016" w:rsidRDefault="00595016" w:rsidP="00595016">
            <w:pPr>
              <w:pStyle w:val="Tekstpodstawowy"/>
              <w:rPr>
                <w:b w:val="0"/>
                <w:bCs w:val="0"/>
                <w:sz w:val="18"/>
                <w:szCs w:val="18"/>
              </w:rPr>
            </w:pPr>
            <w:r>
              <w:rPr>
                <w:b w:val="0"/>
                <w:bCs w:val="0"/>
                <w:sz w:val="18"/>
                <w:szCs w:val="18"/>
              </w:rPr>
              <w:t>188</w:t>
            </w:r>
          </w:p>
        </w:tc>
        <w:tc>
          <w:tcPr>
            <w:tcW w:w="500" w:type="pct"/>
            <w:vAlign w:val="center"/>
          </w:tcPr>
          <w:p w:rsidR="00595016" w:rsidRDefault="00595016" w:rsidP="00595016">
            <w:pPr>
              <w:pStyle w:val="Tekstpodstawowy"/>
              <w:rPr>
                <w:b w:val="0"/>
                <w:bCs w:val="0"/>
                <w:sz w:val="18"/>
                <w:szCs w:val="18"/>
              </w:rPr>
            </w:pPr>
            <w:r>
              <w:rPr>
                <w:b w:val="0"/>
                <w:bCs w:val="0"/>
                <w:sz w:val="18"/>
                <w:szCs w:val="18"/>
              </w:rPr>
              <w:t>10.000,00 zł</w:t>
            </w:r>
          </w:p>
        </w:tc>
        <w:tc>
          <w:tcPr>
            <w:tcW w:w="500" w:type="pct"/>
            <w:vAlign w:val="center"/>
          </w:tcPr>
          <w:p w:rsidR="00595016" w:rsidRDefault="00595016" w:rsidP="00595016">
            <w:pPr>
              <w:pStyle w:val="Tekstpodstawowy"/>
              <w:rPr>
                <w:b w:val="0"/>
                <w:bCs w:val="0"/>
                <w:sz w:val="18"/>
                <w:szCs w:val="18"/>
              </w:rPr>
            </w:pPr>
          </w:p>
        </w:tc>
        <w:tc>
          <w:tcPr>
            <w:tcW w:w="500" w:type="pct"/>
            <w:vAlign w:val="center"/>
          </w:tcPr>
          <w:p w:rsidR="00595016" w:rsidRDefault="00595016" w:rsidP="00595016">
            <w:pPr>
              <w:pStyle w:val="Tekstpodstawowy"/>
              <w:rPr>
                <w:b w:val="0"/>
                <w:bCs w:val="0"/>
                <w:sz w:val="18"/>
                <w:szCs w:val="18"/>
              </w:rPr>
            </w:pPr>
          </w:p>
        </w:tc>
        <w:tc>
          <w:tcPr>
            <w:tcW w:w="687" w:type="pct"/>
            <w:vAlign w:val="center"/>
          </w:tcPr>
          <w:p w:rsidR="00595016" w:rsidRDefault="00595016" w:rsidP="00595016">
            <w:pPr>
              <w:pStyle w:val="Tekstpodstawowy"/>
              <w:rPr>
                <w:b w:val="0"/>
                <w:bCs w:val="0"/>
                <w:sz w:val="18"/>
                <w:szCs w:val="18"/>
              </w:rPr>
            </w:pPr>
            <w:r>
              <w:rPr>
                <w:b w:val="0"/>
                <w:bCs w:val="0"/>
                <w:sz w:val="18"/>
                <w:szCs w:val="18"/>
              </w:rPr>
              <w:t>ND</w:t>
            </w:r>
          </w:p>
        </w:tc>
        <w:tc>
          <w:tcPr>
            <w:tcW w:w="500" w:type="pct"/>
            <w:vAlign w:val="center"/>
          </w:tcPr>
          <w:p w:rsidR="00595016" w:rsidRDefault="00595016" w:rsidP="00595016">
            <w:pPr>
              <w:pStyle w:val="Tekstpodstawowy"/>
              <w:rPr>
                <w:b w:val="0"/>
                <w:bCs w:val="0"/>
                <w:sz w:val="18"/>
                <w:szCs w:val="18"/>
              </w:rPr>
            </w:pPr>
          </w:p>
        </w:tc>
      </w:tr>
      <w:tr w:rsidR="00595016" w:rsidTr="009C658C">
        <w:tc>
          <w:tcPr>
            <w:tcW w:w="188" w:type="pct"/>
            <w:vAlign w:val="center"/>
          </w:tcPr>
          <w:p w:rsidR="00595016" w:rsidRDefault="00595016" w:rsidP="00B90F8A">
            <w:pPr>
              <w:pStyle w:val="Tekstpodstawowy"/>
              <w:jc w:val="left"/>
              <w:rPr>
                <w:b w:val="0"/>
                <w:bCs w:val="0"/>
                <w:sz w:val="18"/>
                <w:szCs w:val="18"/>
              </w:rPr>
            </w:pPr>
            <w:r>
              <w:rPr>
                <w:b w:val="0"/>
                <w:bCs w:val="0"/>
                <w:sz w:val="18"/>
                <w:szCs w:val="18"/>
              </w:rPr>
              <w:t>31</w:t>
            </w:r>
          </w:p>
        </w:tc>
        <w:tc>
          <w:tcPr>
            <w:tcW w:w="250" w:type="pct"/>
            <w:vAlign w:val="center"/>
          </w:tcPr>
          <w:p w:rsidR="00595016" w:rsidRDefault="00595016" w:rsidP="00B90F8A">
            <w:pPr>
              <w:pStyle w:val="Tekstpodstawowy"/>
              <w:jc w:val="left"/>
              <w:rPr>
                <w:b w:val="0"/>
                <w:bCs w:val="0"/>
                <w:sz w:val="18"/>
                <w:szCs w:val="18"/>
              </w:rPr>
            </w:pPr>
            <w:r>
              <w:rPr>
                <w:b w:val="0"/>
                <w:bCs w:val="0"/>
                <w:sz w:val="18"/>
                <w:szCs w:val="18"/>
              </w:rPr>
              <w:t>498</w:t>
            </w:r>
          </w:p>
        </w:tc>
        <w:tc>
          <w:tcPr>
            <w:tcW w:w="437" w:type="pct"/>
            <w:vAlign w:val="center"/>
          </w:tcPr>
          <w:p w:rsidR="00595016" w:rsidRDefault="00595016" w:rsidP="00B90F8A">
            <w:pPr>
              <w:pStyle w:val="Tekstpodstawowy"/>
              <w:jc w:val="left"/>
              <w:rPr>
                <w:b w:val="0"/>
                <w:bCs w:val="0"/>
                <w:sz w:val="18"/>
                <w:szCs w:val="18"/>
              </w:rPr>
            </w:pPr>
            <w:r>
              <w:rPr>
                <w:b w:val="0"/>
                <w:bCs w:val="0"/>
                <w:sz w:val="18"/>
                <w:szCs w:val="18"/>
              </w:rPr>
              <w:t>Fundacja L</w:t>
            </w:r>
          </w:p>
        </w:tc>
        <w:tc>
          <w:tcPr>
            <w:tcW w:w="625" w:type="pct"/>
            <w:vAlign w:val="center"/>
          </w:tcPr>
          <w:p w:rsidR="00595016" w:rsidRDefault="00595016" w:rsidP="00B90F8A">
            <w:pPr>
              <w:pStyle w:val="Tekstpodstawowy"/>
              <w:jc w:val="left"/>
              <w:rPr>
                <w:b w:val="0"/>
                <w:bCs w:val="0"/>
                <w:sz w:val="18"/>
                <w:szCs w:val="18"/>
              </w:rPr>
            </w:pPr>
            <w:r>
              <w:rPr>
                <w:b w:val="0"/>
                <w:bCs w:val="0"/>
                <w:sz w:val="18"/>
                <w:szCs w:val="18"/>
              </w:rPr>
              <w:t>Miejscowość L</w:t>
            </w:r>
          </w:p>
        </w:tc>
        <w:tc>
          <w:tcPr>
            <w:tcW w:w="563" w:type="pct"/>
            <w:vAlign w:val="center"/>
          </w:tcPr>
          <w:p w:rsidR="00595016" w:rsidRDefault="00595016" w:rsidP="00B90F8A">
            <w:pPr>
              <w:pStyle w:val="Tekstpodstawowy"/>
              <w:jc w:val="left"/>
              <w:rPr>
                <w:b w:val="0"/>
                <w:bCs w:val="0"/>
                <w:sz w:val="18"/>
                <w:szCs w:val="18"/>
              </w:rPr>
            </w:pPr>
            <w:r>
              <w:rPr>
                <w:b w:val="0"/>
                <w:bCs w:val="0"/>
                <w:sz w:val="18"/>
                <w:szCs w:val="18"/>
              </w:rPr>
              <w:t>Rodziny…</w:t>
            </w:r>
          </w:p>
        </w:tc>
        <w:tc>
          <w:tcPr>
            <w:tcW w:w="250" w:type="pct"/>
            <w:vAlign w:val="center"/>
          </w:tcPr>
          <w:p w:rsidR="00595016" w:rsidRDefault="00595016" w:rsidP="00B90F8A">
            <w:pPr>
              <w:pStyle w:val="Tekstpodstawowy"/>
              <w:jc w:val="left"/>
              <w:rPr>
                <w:b w:val="0"/>
                <w:bCs w:val="0"/>
                <w:sz w:val="18"/>
                <w:szCs w:val="18"/>
              </w:rPr>
            </w:pPr>
            <w:r>
              <w:rPr>
                <w:b w:val="0"/>
                <w:bCs w:val="0"/>
                <w:sz w:val="18"/>
                <w:szCs w:val="18"/>
              </w:rPr>
              <w:t>188</w:t>
            </w:r>
          </w:p>
        </w:tc>
        <w:tc>
          <w:tcPr>
            <w:tcW w:w="500" w:type="pct"/>
            <w:vAlign w:val="center"/>
          </w:tcPr>
          <w:p w:rsidR="00595016" w:rsidRDefault="00595016" w:rsidP="00B90F8A">
            <w:pPr>
              <w:pStyle w:val="Tekstpodstawowy"/>
              <w:jc w:val="left"/>
              <w:rPr>
                <w:b w:val="0"/>
                <w:bCs w:val="0"/>
                <w:sz w:val="18"/>
                <w:szCs w:val="18"/>
              </w:rPr>
            </w:pPr>
            <w:r>
              <w:rPr>
                <w:b w:val="0"/>
                <w:bCs w:val="0"/>
                <w:sz w:val="18"/>
                <w:szCs w:val="18"/>
              </w:rPr>
              <w:t>20.000,00 zł</w:t>
            </w:r>
          </w:p>
        </w:tc>
        <w:tc>
          <w:tcPr>
            <w:tcW w:w="500" w:type="pct"/>
          </w:tcPr>
          <w:p w:rsidR="00595016" w:rsidRDefault="00595016" w:rsidP="00B90F8A">
            <w:pPr>
              <w:pStyle w:val="Tekstpodstawowy"/>
              <w:rPr>
                <w:b w:val="0"/>
                <w:bCs w:val="0"/>
                <w:sz w:val="18"/>
                <w:szCs w:val="18"/>
              </w:rPr>
            </w:pPr>
          </w:p>
        </w:tc>
        <w:tc>
          <w:tcPr>
            <w:tcW w:w="500" w:type="pct"/>
          </w:tcPr>
          <w:p w:rsidR="00595016" w:rsidRDefault="00595016" w:rsidP="00B90F8A">
            <w:pPr>
              <w:pStyle w:val="Tekstpodstawowy"/>
              <w:rPr>
                <w:b w:val="0"/>
                <w:bCs w:val="0"/>
                <w:sz w:val="18"/>
                <w:szCs w:val="18"/>
              </w:rPr>
            </w:pPr>
          </w:p>
        </w:tc>
        <w:tc>
          <w:tcPr>
            <w:tcW w:w="687" w:type="pct"/>
            <w:vAlign w:val="center"/>
          </w:tcPr>
          <w:p w:rsidR="00595016" w:rsidRDefault="00595016" w:rsidP="00B90F8A">
            <w:pPr>
              <w:pStyle w:val="Tekstpodstawowy"/>
              <w:rPr>
                <w:b w:val="0"/>
                <w:bCs w:val="0"/>
                <w:sz w:val="18"/>
                <w:szCs w:val="18"/>
              </w:rPr>
            </w:pPr>
            <w:r>
              <w:rPr>
                <w:b w:val="0"/>
                <w:bCs w:val="0"/>
                <w:sz w:val="18"/>
                <w:szCs w:val="18"/>
              </w:rPr>
              <w:t>ND</w:t>
            </w:r>
          </w:p>
        </w:tc>
        <w:tc>
          <w:tcPr>
            <w:tcW w:w="500" w:type="pct"/>
          </w:tcPr>
          <w:p w:rsidR="00595016" w:rsidRDefault="00595016" w:rsidP="00B90F8A">
            <w:pPr>
              <w:pStyle w:val="Tekstpodstawowy"/>
              <w:jc w:val="left"/>
              <w:rPr>
                <w:b w:val="0"/>
                <w:bCs w:val="0"/>
                <w:sz w:val="18"/>
                <w:szCs w:val="18"/>
              </w:rPr>
            </w:pPr>
          </w:p>
        </w:tc>
      </w:tr>
    </w:tbl>
    <w:p w:rsidR="00A1336D" w:rsidRPr="00A1336D" w:rsidRDefault="00A1336D" w:rsidP="00915C75">
      <w:pPr>
        <w:pStyle w:val="Tekstpodstawowy"/>
        <w:numPr>
          <w:ilvl w:val="1"/>
          <w:numId w:val="21"/>
        </w:numPr>
        <w:tabs>
          <w:tab w:val="num" w:pos="709"/>
        </w:tabs>
        <w:spacing w:before="120" w:after="120"/>
        <w:ind w:left="709" w:hanging="425"/>
        <w:jc w:val="both"/>
        <w:rPr>
          <w:b w:val="0"/>
          <w:bCs w:val="0"/>
        </w:rPr>
      </w:pPr>
      <w:r w:rsidRPr="00A1336D">
        <w:rPr>
          <w:b w:val="0"/>
          <w:color w:val="000000"/>
        </w:rPr>
        <w:t>W sytuacji wykorzystania</w:t>
      </w:r>
      <w:r w:rsidR="00C2119E">
        <w:rPr>
          <w:b w:val="0"/>
          <w:color w:val="000000"/>
        </w:rPr>
        <w:t xml:space="preserve"> </w:t>
      </w:r>
      <w:r w:rsidRPr="00A1336D">
        <w:rPr>
          <w:b w:val="0"/>
          <w:color w:val="000000"/>
        </w:rPr>
        <w:t xml:space="preserve">kwoty przypadającej na dany priorytet na oferty na określonym </w:t>
      </w:r>
      <w:r w:rsidR="00C2119E">
        <w:rPr>
          <w:b w:val="0"/>
          <w:color w:val="000000"/>
        </w:rPr>
        <w:t>pułapie</w:t>
      </w:r>
      <w:r w:rsidRPr="00A1336D">
        <w:rPr>
          <w:b w:val="0"/>
          <w:color w:val="000000"/>
        </w:rPr>
        <w:t xml:space="preserve"> punktowym pozostała kwota, która nie wystarcza na dofinansowanie ofert znajdujących się na minimalnie niższym pułapie punktowym rozdysponowywana jest na projekty </w:t>
      </w:r>
      <w:r w:rsidR="00C2119E">
        <w:rPr>
          <w:b w:val="0"/>
          <w:color w:val="000000"/>
        </w:rPr>
        <w:t xml:space="preserve">w taki sposób, że w pierwszej kolejności dofinansowywane są te o najniższej kwocie </w:t>
      </w:r>
      <w:r w:rsidRPr="00A1336D">
        <w:rPr>
          <w:b w:val="0"/>
          <w:color w:val="000000"/>
        </w:rPr>
        <w:t>wnioskowanej dotacji (zweryfikowanej przez eksperta) aż do wyczerpania tych środków.</w:t>
      </w:r>
    </w:p>
    <w:p w:rsidR="00DE7323" w:rsidRPr="00E46BBC" w:rsidRDefault="00DE7323" w:rsidP="00915C75">
      <w:pPr>
        <w:pStyle w:val="Tekstpodstawowy"/>
        <w:numPr>
          <w:ilvl w:val="1"/>
          <w:numId w:val="21"/>
        </w:numPr>
        <w:tabs>
          <w:tab w:val="num" w:pos="709"/>
        </w:tabs>
        <w:spacing w:before="120" w:after="120"/>
        <w:ind w:left="709" w:hanging="425"/>
        <w:jc w:val="both"/>
        <w:rPr>
          <w:b w:val="0"/>
          <w:bCs w:val="0"/>
        </w:rPr>
      </w:pPr>
      <w:r w:rsidRPr="00E46BBC">
        <w:rPr>
          <w:b w:val="0"/>
        </w:rPr>
        <w:t xml:space="preserve">Po zatwierdzeniu przez </w:t>
      </w:r>
      <w:r w:rsidR="00F36AC2">
        <w:rPr>
          <w:b w:val="0"/>
        </w:rPr>
        <w:t>m</w:t>
      </w:r>
      <w:r w:rsidRPr="00E46BBC">
        <w:rPr>
          <w:b w:val="0"/>
        </w:rPr>
        <w:t xml:space="preserve">inistra właściwego ds. zabezpieczenia społecznego następuje ogłoszenie wyników konkursu w sposób zgodny z art. 15 ust. 2j </w:t>
      </w:r>
      <w:proofErr w:type="spellStart"/>
      <w:r w:rsidRPr="00E46BBC">
        <w:rPr>
          <w:rFonts w:ascii="Cambria" w:hAnsi="Cambria"/>
          <w:b w:val="0"/>
        </w:rPr>
        <w:t>UoDPPi</w:t>
      </w:r>
      <w:r w:rsidR="00124B72">
        <w:rPr>
          <w:rFonts w:ascii="Cambria" w:hAnsi="Cambria"/>
          <w:b w:val="0"/>
        </w:rPr>
        <w:t>o</w:t>
      </w:r>
      <w:r w:rsidRPr="00E46BBC">
        <w:rPr>
          <w:rFonts w:ascii="Cambria" w:hAnsi="Cambria"/>
          <w:b w:val="0"/>
        </w:rPr>
        <w:t>W</w:t>
      </w:r>
      <w:proofErr w:type="spellEnd"/>
      <w:r w:rsidRPr="00E46BBC">
        <w:rPr>
          <w:rFonts w:ascii="Cambria" w:hAnsi="Cambria"/>
          <w:b w:val="0"/>
        </w:rPr>
        <w:t>. L</w:t>
      </w:r>
      <w:r w:rsidRPr="00E46BBC">
        <w:rPr>
          <w:b w:val="0"/>
        </w:rPr>
        <w:t xml:space="preserve">isty ofert przeznaczonych do dofinansowania wraz z przyznanymi kwotami są publikowane na stronie internetowej </w:t>
      </w:r>
      <w:hyperlink r:id="rId19" w:history="1">
        <w:r w:rsidRPr="00E46BBC">
          <w:rPr>
            <w:rStyle w:val="Hipercze"/>
            <w:b w:val="0"/>
          </w:rPr>
          <w:t>www.pozytek.gov.pl</w:t>
        </w:r>
      </w:hyperlink>
      <w:r w:rsidRPr="00E46BBC">
        <w:rPr>
          <w:b w:val="0"/>
        </w:rPr>
        <w:t xml:space="preserve">, a także w Biuletynie Informacji Publicznej oraz w siedzibie </w:t>
      </w:r>
      <w:proofErr w:type="spellStart"/>
      <w:r w:rsidRPr="00E46BBC">
        <w:rPr>
          <w:b w:val="0"/>
        </w:rPr>
        <w:t>MPiPS</w:t>
      </w:r>
      <w:proofErr w:type="spellEnd"/>
      <w:r w:rsidRPr="00E46BBC">
        <w:rPr>
          <w:b w:val="0"/>
        </w:rPr>
        <w:t>.</w:t>
      </w:r>
    </w:p>
    <w:p w:rsidR="00DE7323" w:rsidRPr="00572BB7" w:rsidRDefault="00DE7323" w:rsidP="00915C75">
      <w:pPr>
        <w:pStyle w:val="Tekstpodstawowy"/>
        <w:numPr>
          <w:ilvl w:val="1"/>
          <w:numId w:val="21"/>
        </w:numPr>
        <w:tabs>
          <w:tab w:val="num" w:pos="709"/>
        </w:tabs>
        <w:spacing w:before="120" w:after="120"/>
        <w:ind w:left="709" w:hanging="425"/>
        <w:jc w:val="both"/>
        <w:rPr>
          <w:b w:val="0"/>
          <w:bCs w:val="0"/>
        </w:rPr>
      </w:pPr>
      <w:r w:rsidRPr="00572BB7">
        <w:rPr>
          <w:b w:val="0"/>
        </w:rPr>
        <w:t>Nie ma możliwości odwołania od ocen merytorycznych, na podstawie których sporządzona zostaje lista ofert przeznaczonych do dofinansowania.</w:t>
      </w:r>
    </w:p>
    <w:p w:rsidR="00DE7323" w:rsidRPr="005B2D74" w:rsidRDefault="00DE7323" w:rsidP="00915C75">
      <w:pPr>
        <w:pStyle w:val="Tekstpodstawowy"/>
        <w:numPr>
          <w:ilvl w:val="1"/>
          <w:numId w:val="21"/>
        </w:numPr>
        <w:tabs>
          <w:tab w:val="num" w:pos="709"/>
        </w:tabs>
        <w:spacing w:before="120" w:after="120"/>
        <w:ind w:left="709" w:hanging="425"/>
        <w:jc w:val="both"/>
        <w:rPr>
          <w:b w:val="0"/>
          <w:bCs w:val="0"/>
        </w:rPr>
      </w:pPr>
      <w:r w:rsidRPr="00572BB7">
        <w:rPr>
          <w:b w:val="0"/>
        </w:rPr>
        <w:t xml:space="preserve">Po ogłoszeniu wyników konkursu, Instytucja </w:t>
      </w:r>
      <w:r w:rsidR="003537D7">
        <w:rPr>
          <w:b w:val="0"/>
        </w:rPr>
        <w:t xml:space="preserve">Zarządzająca </w:t>
      </w:r>
      <w:r w:rsidR="0072243B">
        <w:rPr>
          <w:b w:val="0"/>
        </w:rPr>
        <w:t>kontaktuje się z </w:t>
      </w:r>
      <w:r w:rsidRPr="00572BB7">
        <w:rPr>
          <w:b w:val="0"/>
        </w:rPr>
        <w:t xml:space="preserve">Oferentami w celu ustalenia ostatecznej wersji kosztorysu i harmonogramu realizacji zadania. Informacja ta przekazywana jest za pośrednictwem poczty elektronicznej, przy użyciu adresu e-mailowego podanego w ofercie o dofinansowanie zadania. W związku z powyższym istotne jest podanie aktualnych i prawidłowych adresów elektronicznych oraz telefonów do osób realizujących projekt ze strony Oferenta. Po uzgodnieniu powyższych kwestii Oferent </w:t>
      </w:r>
      <w:r w:rsidR="0072243B">
        <w:rPr>
          <w:b w:val="0"/>
        </w:rPr>
        <w:t>przesyła ostateczny kosztorys i </w:t>
      </w:r>
      <w:r w:rsidRPr="00572BB7">
        <w:rPr>
          <w:b w:val="0"/>
        </w:rPr>
        <w:t xml:space="preserve">harmonogram realizacji zadania, które stanowić będą załączniki do umowy (nie dotyczy Oferentów, których kosztorys i harmonogram realizacji zadania pozostają bez zmian w stosunku do wersji przedstawionej w ofercie). Niezłożenie żądanych załączników w komplecie w wyznaczonym terminie oznacza rezygnację z ubiegania się o dofinansowanie </w:t>
      </w:r>
      <w:r w:rsidR="00C0342E">
        <w:rPr>
          <w:b w:val="0"/>
        </w:rPr>
        <w:t>realizacji zadania ze środków Programu</w:t>
      </w:r>
      <w:r w:rsidRPr="00572BB7">
        <w:rPr>
          <w:b w:val="0"/>
        </w:rPr>
        <w:t xml:space="preserve"> FIO.</w:t>
      </w:r>
    </w:p>
    <w:p w:rsidR="00DE7323" w:rsidRPr="005B2D74" w:rsidRDefault="00DE7323" w:rsidP="00915C75">
      <w:pPr>
        <w:pStyle w:val="Tekstpodstawowy"/>
        <w:numPr>
          <w:ilvl w:val="1"/>
          <w:numId w:val="21"/>
        </w:numPr>
        <w:tabs>
          <w:tab w:val="num" w:pos="709"/>
        </w:tabs>
        <w:spacing w:before="120" w:after="120"/>
        <w:ind w:left="709" w:hanging="425"/>
        <w:jc w:val="both"/>
        <w:rPr>
          <w:b w:val="0"/>
          <w:bCs w:val="0"/>
        </w:rPr>
      </w:pPr>
      <w:r w:rsidRPr="005B2D74">
        <w:rPr>
          <w:b w:val="0"/>
        </w:rPr>
        <w:lastRenderedPageBreak/>
        <w:t xml:space="preserve">Kwota dotacji przyznana przez </w:t>
      </w:r>
      <w:r w:rsidR="00F36AC2">
        <w:rPr>
          <w:b w:val="0"/>
        </w:rPr>
        <w:t>m</w:t>
      </w:r>
      <w:r w:rsidRPr="005B2D74">
        <w:rPr>
          <w:b w:val="0"/>
        </w:rPr>
        <w:t xml:space="preserve">inistra </w:t>
      </w:r>
      <w:r w:rsidRPr="005B2D74">
        <w:rPr>
          <w:b w:val="0"/>
          <w:bCs w:val="0"/>
        </w:rPr>
        <w:t>właściwego ds. zabezpieczenia społecznego</w:t>
      </w:r>
      <w:r w:rsidRPr="005B2D74">
        <w:rPr>
          <w:b w:val="0"/>
        </w:rPr>
        <w:t xml:space="preserve"> jest kwotą ostateczną i nie może zostać zwiększona bez jego zgody (Oferent może jedynie zmniejszyć kwotę przyznanej dotacji).</w:t>
      </w:r>
    </w:p>
    <w:p w:rsidR="00DE7323" w:rsidRDefault="00DE7323" w:rsidP="00915C75">
      <w:pPr>
        <w:pStyle w:val="Tekstpodstawowy"/>
        <w:numPr>
          <w:ilvl w:val="1"/>
          <w:numId w:val="21"/>
        </w:numPr>
        <w:tabs>
          <w:tab w:val="num" w:pos="709"/>
        </w:tabs>
        <w:spacing w:before="120" w:after="120"/>
        <w:ind w:left="709" w:hanging="425"/>
        <w:jc w:val="both"/>
        <w:rPr>
          <w:b w:val="0"/>
          <w:bCs w:val="0"/>
        </w:rPr>
      </w:pPr>
      <w:r w:rsidRPr="005B2D74">
        <w:rPr>
          <w:b w:val="0"/>
          <w:bCs w:val="0"/>
        </w:rPr>
        <w:t xml:space="preserve">W przypadku, gdy wnioskowana w ofertach kwota dofinansowania przekroczy wysokość środków przeznaczonych na wsparcie zadania, zastrzega się możliwość zmniejszenia wysokości wnioskowanego dofinansowania, stosownie do posiadanych środków. W przypadku konieczności zmniejszenia kwoty dotacji w stosunku do wnioskowanej przez oferenta, nie będzie on związany złożoną ofertą. W takim przypadku Oferent może negocjować zmniejszenie zakresu zadania lub wycofać swoją ofertę. Decyzję o rezygnacji z realizacji zadania w ramach </w:t>
      </w:r>
      <w:r w:rsidR="003537D7" w:rsidRPr="005B2D74">
        <w:rPr>
          <w:b w:val="0"/>
          <w:bCs w:val="0"/>
        </w:rPr>
        <w:t>P</w:t>
      </w:r>
      <w:r w:rsidR="003537D7">
        <w:rPr>
          <w:b w:val="0"/>
          <w:bCs w:val="0"/>
        </w:rPr>
        <w:t>rogramu</w:t>
      </w:r>
      <w:r w:rsidR="003537D7" w:rsidRPr="005B2D74">
        <w:rPr>
          <w:b w:val="0"/>
          <w:bCs w:val="0"/>
        </w:rPr>
        <w:t xml:space="preserve"> </w:t>
      </w:r>
      <w:r w:rsidRPr="005B2D74">
        <w:rPr>
          <w:b w:val="0"/>
          <w:bCs w:val="0"/>
        </w:rPr>
        <w:t>FIO należy niezwłocznie przekazać Instytucji Zarządzającej w formie pisemnej.</w:t>
      </w:r>
    </w:p>
    <w:p w:rsidR="00DE7323" w:rsidRPr="003026CF" w:rsidRDefault="00DE7323" w:rsidP="00915C75">
      <w:pPr>
        <w:pStyle w:val="Tekstpodstawowy"/>
        <w:numPr>
          <w:ilvl w:val="1"/>
          <w:numId w:val="21"/>
        </w:numPr>
        <w:tabs>
          <w:tab w:val="num" w:pos="709"/>
        </w:tabs>
        <w:spacing w:before="120" w:after="120"/>
        <w:ind w:left="709" w:hanging="425"/>
        <w:jc w:val="both"/>
        <w:rPr>
          <w:b w:val="0"/>
          <w:bCs w:val="0"/>
        </w:rPr>
      </w:pPr>
      <w:r w:rsidRPr="003026CF">
        <w:rPr>
          <w:b w:val="0"/>
          <w:bCs w:val="0"/>
        </w:rPr>
        <w:t xml:space="preserve">W przypadku uwolnienia środków wynikającego z: </w:t>
      </w:r>
    </w:p>
    <w:p w:rsidR="00DE7323" w:rsidRPr="00A26875" w:rsidRDefault="00DE7323" w:rsidP="00DE7323">
      <w:pPr>
        <w:pStyle w:val="Tekstpodstawowy"/>
        <w:tabs>
          <w:tab w:val="left" w:pos="426"/>
        </w:tabs>
        <w:spacing w:before="120" w:after="120"/>
        <w:ind w:left="720"/>
        <w:jc w:val="both"/>
        <w:rPr>
          <w:b w:val="0"/>
          <w:bCs w:val="0"/>
        </w:rPr>
      </w:pPr>
      <w:r w:rsidRPr="00A26875">
        <w:rPr>
          <w:b w:val="0"/>
          <w:bCs w:val="0"/>
        </w:rPr>
        <w:t>- rezygnacji z realizacji zadania przez organizację, której projekt otrzymał dofinansowanie,</w:t>
      </w:r>
    </w:p>
    <w:p w:rsidR="00DE7323" w:rsidRPr="00A26875" w:rsidRDefault="00DE7323" w:rsidP="00DE7323">
      <w:pPr>
        <w:pStyle w:val="Tekstpodstawowy"/>
        <w:tabs>
          <w:tab w:val="left" w:pos="426"/>
        </w:tabs>
        <w:spacing w:before="120" w:after="120"/>
        <w:ind w:left="720"/>
        <w:jc w:val="both"/>
        <w:rPr>
          <w:b w:val="0"/>
          <w:bCs w:val="0"/>
        </w:rPr>
      </w:pPr>
      <w:r w:rsidRPr="00A26875">
        <w:rPr>
          <w:b w:val="0"/>
          <w:bCs w:val="0"/>
        </w:rPr>
        <w:t>- rezygnacji z części dofinansowania przez organizację, której projekt otrzymał dofinansowanie,</w:t>
      </w:r>
    </w:p>
    <w:p w:rsidR="00DE7323" w:rsidRPr="00A26875" w:rsidRDefault="00DE7323" w:rsidP="00DE7323">
      <w:pPr>
        <w:pStyle w:val="Tekstpodstawowy"/>
        <w:tabs>
          <w:tab w:val="left" w:pos="426"/>
        </w:tabs>
        <w:spacing w:before="120" w:after="120"/>
        <w:ind w:left="720"/>
        <w:jc w:val="both"/>
        <w:rPr>
          <w:b w:val="0"/>
          <w:bCs w:val="0"/>
        </w:rPr>
      </w:pPr>
      <w:r w:rsidRPr="00A26875">
        <w:rPr>
          <w:b w:val="0"/>
          <w:bCs w:val="0"/>
        </w:rPr>
        <w:t>- oszczędności z pomocy technicznej,</w:t>
      </w:r>
    </w:p>
    <w:p w:rsidR="00DE7323" w:rsidRPr="00A26875" w:rsidRDefault="00DE7323" w:rsidP="00DE7323">
      <w:pPr>
        <w:pStyle w:val="Tekstpodstawowy"/>
        <w:tabs>
          <w:tab w:val="left" w:pos="426"/>
        </w:tabs>
        <w:spacing w:before="120" w:after="120"/>
        <w:ind w:left="720"/>
        <w:jc w:val="both"/>
        <w:rPr>
          <w:b w:val="0"/>
          <w:bCs w:val="0"/>
        </w:rPr>
      </w:pPr>
      <w:r w:rsidRPr="00A26875">
        <w:rPr>
          <w:b w:val="0"/>
          <w:bCs w:val="0"/>
        </w:rPr>
        <w:t>- niewykorzystania części alokacji na dany priorytet, ze względu na sytuację, w której zatwierdzone przez ekspertów proponowane kwoty dofinansowania najwyżej punktowanych ofert „pod kreską” (takie które otrzymały o jeden punkt mniej od wymaganej punktacji do otrzymania dofinansowania) łącznie przekraczają pozostałą wysokość alokacji,</w:t>
      </w:r>
    </w:p>
    <w:p w:rsidR="00DE7323" w:rsidRDefault="00DE7323" w:rsidP="00DE7323">
      <w:pPr>
        <w:pStyle w:val="Tekstpodstawowy"/>
        <w:tabs>
          <w:tab w:val="left" w:pos="426"/>
        </w:tabs>
        <w:spacing w:before="120" w:after="120"/>
        <w:ind w:left="720"/>
        <w:jc w:val="both"/>
        <w:rPr>
          <w:b w:val="0"/>
          <w:bCs w:val="0"/>
        </w:rPr>
      </w:pPr>
      <w:r w:rsidRPr="00A26875">
        <w:rPr>
          <w:b w:val="0"/>
          <w:bCs w:val="0"/>
        </w:rPr>
        <w:t>w ramach w kompetencji Ministra pozostaje możliwość dofinansowania innego projektu, który został oceniony pozytywnie na etapie oceny merytorycznej.</w:t>
      </w:r>
      <w:r w:rsidR="00D86DF6">
        <w:rPr>
          <w:b w:val="0"/>
          <w:bCs w:val="0"/>
        </w:rPr>
        <w:t xml:space="preserve"> Minister podejmując decyzję w tym zakresie kieruje się kryteriami podanymi w punkcie </w:t>
      </w:r>
      <w:r w:rsidR="00DB3BFF">
        <w:rPr>
          <w:b w:val="0"/>
          <w:bCs w:val="0"/>
        </w:rPr>
        <w:t>8.</w:t>
      </w:r>
    </w:p>
    <w:p w:rsidR="00637220" w:rsidRDefault="00637220" w:rsidP="003E52A1">
      <w:pPr>
        <w:pStyle w:val="rozdzial"/>
      </w:pPr>
      <w:bookmarkStart w:id="75" w:name="_Toc248197299"/>
      <w:bookmarkStart w:id="76" w:name="_Toc276589848"/>
      <w:bookmarkStart w:id="77" w:name="_Toc378854845"/>
      <w:r>
        <w:t>ZAWARCIE UMOWY I PRZEKAZANIE ŚRODKÓW</w:t>
      </w:r>
      <w:bookmarkEnd w:id="75"/>
      <w:bookmarkEnd w:id="76"/>
      <w:bookmarkEnd w:id="77"/>
    </w:p>
    <w:p w:rsidR="00637220" w:rsidRDefault="00637220" w:rsidP="00915C75">
      <w:pPr>
        <w:pStyle w:val="podrozdzial"/>
        <w:numPr>
          <w:ilvl w:val="0"/>
          <w:numId w:val="28"/>
        </w:numPr>
      </w:pPr>
      <w:bookmarkStart w:id="78" w:name="_Toc248197300"/>
      <w:bookmarkStart w:id="79" w:name="_Toc276589849"/>
      <w:bookmarkStart w:id="80" w:name="_Toc378854846"/>
      <w:r>
        <w:t>ZAWARCIE UMOWY</w:t>
      </w:r>
      <w:bookmarkEnd w:id="78"/>
      <w:bookmarkEnd w:id="79"/>
      <w:bookmarkEnd w:id="80"/>
    </w:p>
    <w:p w:rsidR="00637220" w:rsidRDefault="00637220" w:rsidP="00CD2869">
      <w:pPr>
        <w:pStyle w:val="Tekstpodstawowywcity"/>
        <w:tabs>
          <w:tab w:val="clear" w:pos="360"/>
          <w:tab w:val="left" w:pos="-5580"/>
        </w:tabs>
        <w:spacing w:before="120"/>
        <w:ind w:left="0" w:firstLine="0"/>
      </w:pPr>
      <w:r>
        <w:t>W przypad</w:t>
      </w:r>
      <w:r w:rsidR="00C119E0">
        <w:t xml:space="preserve">ku decyzji </w:t>
      </w:r>
      <w:r w:rsidR="00F36AC2">
        <w:t>m</w:t>
      </w:r>
      <w:r w:rsidR="00C119E0">
        <w:t>inistra właściwego do</w:t>
      </w:r>
      <w:r>
        <w:t xml:space="preserve"> spraw zabezpieczenia społecznego o dofinansowaniu </w:t>
      </w:r>
      <w:r w:rsidR="001032BC">
        <w:t>oferty</w:t>
      </w:r>
      <w:r>
        <w:t xml:space="preserve">, po opinii komisji konkursowej, z </w:t>
      </w:r>
      <w:r w:rsidR="00EE3F62">
        <w:t xml:space="preserve">Oferentem </w:t>
      </w:r>
      <w:r>
        <w:t>zostanie podpisana umowa o dofinansowanie realizacji zadania.</w:t>
      </w:r>
    </w:p>
    <w:p w:rsidR="000C5758" w:rsidRDefault="00637220" w:rsidP="00CD2869">
      <w:pPr>
        <w:pStyle w:val="Tekstpodstawowywcity"/>
        <w:tabs>
          <w:tab w:val="clear" w:pos="360"/>
          <w:tab w:val="left" w:pos="-5580"/>
        </w:tabs>
        <w:spacing w:before="120"/>
        <w:ind w:left="0" w:firstLine="0"/>
      </w:pPr>
      <w:r>
        <w:t xml:space="preserve">Instytucja </w:t>
      </w:r>
      <w:r w:rsidR="00B9069C">
        <w:t>Zarządzająca</w:t>
      </w:r>
      <w:r>
        <w:t xml:space="preserve"> przesyła drogą elektroniczną do </w:t>
      </w:r>
      <w:r w:rsidR="005C1360">
        <w:t>Oferenta</w:t>
      </w:r>
      <w:r w:rsidR="006613A8">
        <w:t xml:space="preserve"> instrukcję generowania umowy w Generatorze. </w:t>
      </w:r>
      <w:r w:rsidR="007C5E63">
        <w:t>Oferent</w:t>
      </w:r>
      <w:r>
        <w:t xml:space="preserve"> </w:t>
      </w:r>
      <w:r w:rsidR="006613A8">
        <w:t>generuje umowę</w:t>
      </w:r>
      <w:r>
        <w:t xml:space="preserve">, w szczególności podając dane osoby reprezentującej </w:t>
      </w:r>
      <w:r w:rsidR="004C385F">
        <w:t>Oferenta</w:t>
      </w:r>
      <w:r>
        <w:t xml:space="preserve">, numer rachunku bankowego oraz, w przypadku, gdy zadanie jest realizowane przez partnerów, określa część zadania, która będzie przez nich realizowana. </w:t>
      </w:r>
      <w:r w:rsidR="007C5E63">
        <w:t>Oferent</w:t>
      </w:r>
      <w:r>
        <w:t xml:space="preserve"> drukuje umowę i przekazuje ją </w:t>
      </w:r>
      <w:r>
        <w:rPr>
          <w:u w:val="single"/>
        </w:rPr>
        <w:t>podpisaną</w:t>
      </w:r>
      <w:r>
        <w:t xml:space="preserve"> w trzech egzemplarzach do I</w:t>
      </w:r>
      <w:r w:rsidR="00B9069C">
        <w:t>Z</w:t>
      </w:r>
      <w:r>
        <w:t xml:space="preserve">. Umowę podpisuje osoba/osoby wskazana/wskazane w umowie, jako uprawniona do zawierania umów w imieniu </w:t>
      </w:r>
      <w:r w:rsidR="004C385F">
        <w:t>Oferenta</w:t>
      </w:r>
      <w:r>
        <w:t xml:space="preserve">, w sposób czytelny, lub z pieczątką imienną. </w:t>
      </w:r>
      <w:r w:rsidR="000C5758">
        <w:t xml:space="preserve">Podmiot, który uzyskał punkty za I kryterium strategiczne zobowiązany jest do przesłania sprawozdania finansowego za rok obrotowy 2013. </w:t>
      </w:r>
    </w:p>
    <w:p w:rsidR="00637220" w:rsidRDefault="00637220" w:rsidP="00CD2869">
      <w:pPr>
        <w:pStyle w:val="Tekstpodstawowywcity"/>
        <w:tabs>
          <w:tab w:val="clear" w:pos="360"/>
          <w:tab w:val="left" w:pos="-5580"/>
        </w:tabs>
        <w:spacing w:before="120"/>
        <w:ind w:left="0" w:firstLine="0"/>
      </w:pPr>
      <w:r>
        <w:t xml:space="preserve">Umowa zostaje podpisana przez </w:t>
      </w:r>
      <w:r w:rsidR="00F36AC2">
        <w:t>m</w:t>
      </w:r>
      <w:r>
        <w:t xml:space="preserve">inistra właściwego ds. zabezpieczenia społecznego lub osobę przez niego upoważnioną. Komplet dokumentów (tzn. jeden egzemplarz umowy wraz załącznikami) zostaje odesłany do </w:t>
      </w:r>
      <w:r w:rsidR="004C385F">
        <w:t>Oferenta</w:t>
      </w:r>
      <w:r>
        <w:t>.</w:t>
      </w:r>
    </w:p>
    <w:p w:rsidR="00C119E0" w:rsidRPr="008977AF" w:rsidRDefault="00C119E0" w:rsidP="00C119E0">
      <w:pPr>
        <w:pStyle w:val="Tekstpodstawowywcity"/>
        <w:tabs>
          <w:tab w:val="clear" w:pos="360"/>
          <w:tab w:val="left" w:pos="-5580"/>
        </w:tabs>
        <w:spacing w:before="120"/>
        <w:rPr>
          <w:u w:val="single"/>
        </w:rPr>
      </w:pPr>
      <w:r w:rsidRPr="008977AF">
        <w:rPr>
          <w:u w:val="single"/>
        </w:rPr>
        <w:lastRenderedPageBreak/>
        <w:t>Umowa nie zostanie podpisana z Oferentem jeżeli:</w:t>
      </w:r>
    </w:p>
    <w:p w:rsidR="00C119E0" w:rsidRPr="00066161" w:rsidRDefault="00C119E0" w:rsidP="00915C75">
      <w:pPr>
        <w:pStyle w:val="Tekstpodstawowywcity"/>
        <w:numPr>
          <w:ilvl w:val="0"/>
          <w:numId w:val="19"/>
        </w:numPr>
        <w:tabs>
          <w:tab w:val="clear" w:pos="360"/>
          <w:tab w:val="left" w:pos="-5580"/>
        </w:tabs>
        <w:spacing w:before="120"/>
      </w:pPr>
      <w:r w:rsidRPr="00066161">
        <w:t>Oferent nie złożył sprawozdania z realizacji zadania publicznego za lata poprzednie</w:t>
      </w:r>
      <w:r w:rsidR="00066161" w:rsidRPr="00066161">
        <w:t xml:space="preserve"> </w:t>
      </w:r>
      <w:r w:rsidR="00066161" w:rsidRPr="00066161">
        <w:rPr>
          <w:bCs/>
          <w:iCs/>
          <w:color w:val="000000"/>
        </w:rPr>
        <w:t>lub sprawozdanie to nie zostało zaakceptowane przez zleceniodawcę</w:t>
      </w:r>
      <w:r w:rsidRPr="00066161">
        <w:t>,</w:t>
      </w:r>
    </w:p>
    <w:p w:rsidR="00C119E0" w:rsidRPr="008977AF" w:rsidRDefault="00C119E0" w:rsidP="00915C75">
      <w:pPr>
        <w:pStyle w:val="Tekstpodstawowywcity"/>
        <w:numPr>
          <w:ilvl w:val="0"/>
          <w:numId w:val="19"/>
        </w:numPr>
        <w:tabs>
          <w:tab w:val="clear" w:pos="360"/>
          <w:tab w:val="left" w:pos="-5580"/>
        </w:tabs>
        <w:spacing w:before="120"/>
      </w:pPr>
      <w:r w:rsidRPr="008977AF">
        <w:t>została wydana decyzja administracyjna w sprawie zwrotu dotacji wydatkowanej w nadmiernej wysokości, niezgodnie z przeznaczeniem oraz pobranej nienależnie,</w:t>
      </w:r>
    </w:p>
    <w:p w:rsidR="00C119E0" w:rsidRDefault="00C119E0" w:rsidP="00915C75">
      <w:pPr>
        <w:pStyle w:val="Tekstpodstawowywcity"/>
        <w:numPr>
          <w:ilvl w:val="0"/>
          <w:numId w:val="19"/>
        </w:numPr>
        <w:tabs>
          <w:tab w:val="clear" w:pos="360"/>
          <w:tab w:val="left" w:pos="-5580"/>
        </w:tabs>
        <w:spacing w:before="120"/>
      </w:pPr>
      <w:r w:rsidRPr="008977AF">
        <w:t>zostało wydane orzeczenie sądu administ</w:t>
      </w:r>
      <w:r w:rsidR="00593059">
        <w:t>racyjnego utrzymujące zaskarżoną decyzję</w:t>
      </w:r>
      <w:r w:rsidRPr="008977AF">
        <w:t xml:space="preserve"> administ</w:t>
      </w:r>
      <w:r w:rsidR="00593059">
        <w:t>racyjną,</w:t>
      </w:r>
    </w:p>
    <w:p w:rsidR="004B05C5" w:rsidRDefault="004B05C5" w:rsidP="00915C75">
      <w:pPr>
        <w:pStyle w:val="Tekstpodstawowywcity"/>
        <w:numPr>
          <w:ilvl w:val="0"/>
          <w:numId w:val="19"/>
        </w:numPr>
        <w:tabs>
          <w:tab w:val="clear" w:pos="360"/>
          <w:tab w:val="left" w:pos="-5580"/>
        </w:tabs>
        <w:spacing w:before="120"/>
      </w:pPr>
      <w:r>
        <w:t>nie zostanie dostarczona umowa partnerska, a organizacja uzyskała punkty strategiczne w związku z III kryterium,</w:t>
      </w:r>
    </w:p>
    <w:p w:rsidR="00593059" w:rsidRPr="008977AF" w:rsidRDefault="00593059" w:rsidP="00915C75">
      <w:pPr>
        <w:pStyle w:val="Tekstpodstawowywcity"/>
        <w:numPr>
          <w:ilvl w:val="0"/>
          <w:numId w:val="19"/>
        </w:numPr>
        <w:tabs>
          <w:tab w:val="clear" w:pos="360"/>
          <w:tab w:val="left" w:pos="-5580"/>
        </w:tabs>
        <w:spacing w:before="120"/>
      </w:pPr>
      <w:r>
        <w:t>oświadczenie złożone razem z ofertą (np. dotyczące spełnienia kryteriów strategicznych okaże się niezgodne ze stanem faktycznym).</w:t>
      </w:r>
    </w:p>
    <w:p w:rsidR="00C119E0" w:rsidRDefault="00C119E0" w:rsidP="00C119E0">
      <w:pPr>
        <w:pStyle w:val="Tekstpodstawowywcity"/>
        <w:tabs>
          <w:tab w:val="clear" w:pos="360"/>
          <w:tab w:val="left" w:pos="-5580"/>
        </w:tabs>
        <w:spacing w:before="120"/>
        <w:ind w:left="0" w:firstLine="0"/>
      </w:pPr>
      <w:r w:rsidRPr="008977AF">
        <w:t xml:space="preserve">Jeżeli toczy się postępowanie administracyjne w sprawie zwrotu dotacji wydatkowanej w nadmiernej wysokości, niezgodnie z przeznaczeniem oraz pobranej nienależnie umowa </w:t>
      </w:r>
      <w:r w:rsidRPr="008977AF">
        <w:rPr>
          <w:u w:val="single"/>
        </w:rPr>
        <w:t>może</w:t>
      </w:r>
      <w:r w:rsidRPr="008977AF">
        <w:t xml:space="preserve"> nie zostać podpisana z Oferentem.</w:t>
      </w:r>
    </w:p>
    <w:p w:rsidR="00A1336D" w:rsidRDefault="00A1336D" w:rsidP="00C119E0">
      <w:pPr>
        <w:pStyle w:val="Tekstpodstawowywcity"/>
        <w:tabs>
          <w:tab w:val="clear" w:pos="360"/>
          <w:tab w:val="left" w:pos="-5580"/>
        </w:tabs>
        <w:spacing w:before="120"/>
        <w:ind w:left="0" w:firstLine="0"/>
      </w:pPr>
      <w:r>
        <w:t xml:space="preserve">UWAGA: </w:t>
      </w:r>
      <w:r w:rsidR="000721F6">
        <w:t>Dofinansowanie oferty (podpisanie umowy) oznacza, że złożona oferta</w:t>
      </w:r>
      <w:r w:rsidR="003537D7">
        <w:t>, umowa i pozostałe dokumenty projektowe  stają</w:t>
      </w:r>
      <w:r w:rsidR="000721F6">
        <w:t xml:space="preserve"> się informacją publiczną w </w:t>
      </w:r>
      <w:r w:rsidR="00904FBB">
        <w:t>rozumieniu</w:t>
      </w:r>
      <w:r w:rsidR="000721F6">
        <w:t xml:space="preserve"> art. 2 ust.1 ustawy z dnia 6 września 2001 </w:t>
      </w:r>
      <w:r w:rsidR="00904FBB">
        <w:t xml:space="preserve">r. (Dz. U. z 2001 r. Nr. 112 poz. 1198 z </w:t>
      </w:r>
      <w:proofErr w:type="spellStart"/>
      <w:r w:rsidR="00904FBB">
        <w:t>późn</w:t>
      </w:r>
      <w:proofErr w:type="spellEnd"/>
      <w:r w:rsidR="00904FBB">
        <w:t xml:space="preserve">. zm.) </w:t>
      </w:r>
      <w:r w:rsidR="000721F6">
        <w:t>o dostępie do informacji publicznej</w:t>
      </w:r>
      <w:r w:rsidR="0074144C">
        <w:t xml:space="preserve"> z zastrzeżeniem wynikającym z art. 5 ust. 2 tej ustawy w szczególności ochrony danych osobowych.</w:t>
      </w:r>
    </w:p>
    <w:p w:rsidR="00637220" w:rsidRDefault="00637220" w:rsidP="008261BC">
      <w:pPr>
        <w:pStyle w:val="podrozdzial"/>
      </w:pPr>
      <w:bookmarkStart w:id="81" w:name="_Toc248197301"/>
      <w:bookmarkStart w:id="82" w:name="_Toc276589850"/>
      <w:bookmarkStart w:id="83" w:name="_Toc378854847"/>
      <w:r>
        <w:t>PRZEKAZANIE ŚRODKÓW</w:t>
      </w:r>
      <w:bookmarkEnd w:id="81"/>
      <w:bookmarkEnd w:id="82"/>
      <w:bookmarkEnd w:id="83"/>
    </w:p>
    <w:p w:rsidR="00637220" w:rsidRDefault="00637220" w:rsidP="00CD2869">
      <w:pPr>
        <w:spacing w:before="120"/>
        <w:jc w:val="both"/>
      </w:pPr>
      <w:r>
        <w:t>Przekazanie środków finansowych na numer rachunku bankowego podany w umowie następuje po podpisaniu jej przez obie strony (Zleceniodawcę i Zleceniobiorcę) w terminie określonym w umowie.</w:t>
      </w:r>
    </w:p>
    <w:p w:rsidR="00637220" w:rsidRDefault="00637220" w:rsidP="00CD2869">
      <w:pPr>
        <w:spacing w:before="120"/>
        <w:jc w:val="both"/>
      </w:pPr>
      <w:r>
        <w:t>W odniesieniu do projektów „jednorocznych” (realizowanych do końca 201</w:t>
      </w:r>
      <w:r w:rsidR="00470BCB">
        <w:t>4</w:t>
      </w:r>
      <w:r>
        <w:t xml:space="preserve"> r.) przekazanie całości środków finansowych odbywa się w formie „jednorazowego” przelewu na rachunek </w:t>
      </w:r>
      <w:r w:rsidR="004C385F">
        <w:t xml:space="preserve">Oferenta </w:t>
      </w:r>
      <w:r>
        <w:t>wskazany w umowie.</w:t>
      </w:r>
    </w:p>
    <w:p w:rsidR="00470BCB" w:rsidRDefault="00637220" w:rsidP="00CD2869">
      <w:pPr>
        <w:spacing w:before="120"/>
        <w:jc w:val="both"/>
      </w:pPr>
      <w:r>
        <w:t>W odniesieniu do projektów „dwuletnich” (realizowanych w latach 201</w:t>
      </w:r>
      <w:r w:rsidR="00470BCB">
        <w:t>4</w:t>
      </w:r>
      <w:r>
        <w:t>-201</w:t>
      </w:r>
      <w:r w:rsidR="00470BCB">
        <w:t>5</w:t>
      </w:r>
      <w:r>
        <w:t>)</w:t>
      </w:r>
      <w:r w:rsidR="00470BCB">
        <w:t xml:space="preserve"> oraz „trzyletnich” (realizowanych w latach 2014-2016) </w:t>
      </w:r>
      <w:r>
        <w:t xml:space="preserve">przekazanie środków finansowych odbywa się </w:t>
      </w:r>
      <w:r w:rsidR="005C1360">
        <w:t xml:space="preserve">w </w:t>
      </w:r>
      <w:r w:rsidR="00470BCB">
        <w:t xml:space="preserve">transzach. Pierwsza w 2014 r., druga w 2015 r., i </w:t>
      </w:r>
      <w:r w:rsidR="00D55DB7">
        <w:t>– dla projektów „trzyletnich”</w:t>
      </w:r>
      <w:r w:rsidR="00470BCB">
        <w:t xml:space="preserve"> trzecia w 2016 r.</w:t>
      </w:r>
    </w:p>
    <w:p w:rsidR="00DB4E4C" w:rsidRDefault="006C07C7" w:rsidP="00DB4E4C">
      <w:pPr>
        <w:spacing w:before="120"/>
        <w:jc w:val="both"/>
      </w:pPr>
      <w:r>
        <w:t xml:space="preserve">Warunkiem przekazania </w:t>
      </w:r>
      <w:r w:rsidR="00DB4E4C">
        <w:t xml:space="preserve">kolejnych transz </w:t>
      </w:r>
      <w:r>
        <w:t xml:space="preserve">dotacji jest </w:t>
      </w:r>
      <w:r w:rsidR="009B3A2F">
        <w:t xml:space="preserve">złożenie sprawozdania częściowego z realizacji zadania </w:t>
      </w:r>
      <w:r w:rsidR="00DB4E4C">
        <w:t xml:space="preserve">w ramach poprzedniej </w:t>
      </w:r>
      <w:r w:rsidR="00DB4E4C" w:rsidRPr="000D4569">
        <w:t>transzy oraz jego</w:t>
      </w:r>
      <w:r w:rsidR="00D55DB7" w:rsidRPr="000D4569">
        <w:t xml:space="preserve"> akceptacja przez zleceniodawcę</w:t>
      </w:r>
      <w:r w:rsidR="00DB4E4C" w:rsidRPr="000D4569">
        <w:t>.</w:t>
      </w:r>
    </w:p>
    <w:p w:rsidR="00637220" w:rsidRDefault="00637220" w:rsidP="00C119E0">
      <w:pPr>
        <w:pStyle w:val="Tekstpodstawowy2"/>
        <w:spacing w:before="120"/>
        <w:rPr>
          <w:b/>
        </w:rPr>
      </w:pPr>
      <w:r>
        <w:rPr>
          <w:b/>
        </w:rPr>
        <w:t>Nie ma obowiązku posiadania wyodrębnionego rachunku bankowego (lub subkonta) do obsługi środków pochodzących z dotacji.</w:t>
      </w:r>
    </w:p>
    <w:p w:rsidR="00637220" w:rsidRDefault="00637220" w:rsidP="00CD2869">
      <w:pPr>
        <w:spacing w:before="120"/>
        <w:jc w:val="both"/>
      </w:pPr>
      <w:r>
        <w:rPr>
          <w:b/>
        </w:rPr>
        <w:t xml:space="preserve">UWAGA! </w:t>
      </w:r>
      <w:r w:rsidR="007C5E63">
        <w:rPr>
          <w:color w:val="000000"/>
        </w:rPr>
        <w:t>Oferent</w:t>
      </w:r>
      <w:r>
        <w:rPr>
          <w:color w:val="000000"/>
        </w:rPr>
        <w:t xml:space="preserve"> musi być jedynym posiadaczem wskazanego rachunku bankowego oraz jest zobowiązany do prowadzenia </w:t>
      </w:r>
      <w:r>
        <w:t>wyodrębnionej dokumentacji finansowo-księgowej środków finansowych otrzymanych na realizację zadania zgodnie z zasadami wynikającymi z ustawy z dnia 29 wr</w:t>
      </w:r>
      <w:r w:rsidR="00A15DF9">
        <w:t>ześnia 1994 r. o rachunkowości</w:t>
      </w:r>
      <w:r w:rsidR="00904FBB">
        <w:t xml:space="preserve"> (Dz. U. z 2013 r. Nr 47</w:t>
      </w:r>
      <w:r>
        <w:t xml:space="preserve">, </w:t>
      </w:r>
      <w:r w:rsidR="00904FBB">
        <w:t xml:space="preserve">poz. 330 z </w:t>
      </w:r>
      <w:proofErr w:type="spellStart"/>
      <w:r w:rsidR="00904FBB">
        <w:t>późn</w:t>
      </w:r>
      <w:proofErr w:type="spellEnd"/>
      <w:r w:rsidR="00904FBB">
        <w:t xml:space="preserve">. zm.) </w:t>
      </w:r>
      <w:r>
        <w:t>w sposób umożliwiający identyfikację poszczególnych operacji księgowych.</w:t>
      </w:r>
    </w:p>
    <w:p w:rsidR="00906322" w:rsidRDefault="00906322" w:rsidP="00906322">
      <w:pPr>
        <w:pStyle w:val="rozdzial"/>
      </w:pPr>
      <w:bookmarkStart w:id="84" w:name="_Toc378854848"/>
      <w:r>
        <w:lastRenderedPageBreak/>
        <w:t>REALIZACJA ZADANIA PUBLICZNEGO</w:t>
      </w:r>
      <w:bookmarkEnd w:id="84"/>
    </w:p>
    <w:p w:rsidR="00906322" w:rsidRPr="00964C6F" w:rsidRDefault="00906322" w:rsidP="00915C75">
      <w:pPr>
        <w:pStyle w:val="podrozdzial"/>
        <w:numPr>
          <w:ilvl w:val="0"/>
          <w:numId w:val="42"/>
        </w:numPr>
        <w:rPr>
          <w:szCs w:val="13"/>
        </w:rPr>
      </w:pPr>
      <w:bookmarkStart w:id="85" w:name="_Toc276589859"/>
      <w:bookmarkStart w:id="86" w:name="_Toc378854849"/>
      <w:r w:rsidRPr="00666B98">
        <w:t>PRZETWARZANIE DANYCH OSOBOWYCH BENEFICJENTÓW ORAZ OSÓB ZAANGAŻOWANYCH W REALIZACJĘ PROJEKTÓW</w:t>
      </w:r>
      <w:bookmarkEnd w:id="85"/>
      <w:bookmarkEnd w:id="86"/>
    </w:p>
    <w:p w:rsidR="00964C6F" w:rsidRDefault="00964C6F" w:rsidP="00F53B52">
      <w:pPr>
        <w:jc w:val="both"/>
      </w:pPr>
      <w:r>
        <w:t xml:space="preserve">Przetwarzanie danych osobowych zgodnie z definicją zawartą w ustawie z dnia 29 sierpnia 1997 r. o ochronie danych osobowych (Dz. U. </w:t>
      </w:r>
      <w:r w:rsidR="00904FBB">
        <w:t xml:space="preserve">z 2002 r. </w:t>
      </w:r>
      <w:r>
        <w:t>Nr 1</w:t>
      </w:r>
      <w:r w:rsidR="00904FBB">
        <w:t>01</w:t>
      </w:r>
      <w:r>
        <w:t xml:space="preserve">, poz. </w:t>
      </w:r>
      <w:r w:rsidR="00904FBB">
        <w:t>926</w:t>
      </w:r>
      <w:r>
        <w:t xml:space="preserve"> z</w:t>
      </w:r>
      <w:r w:rsidR="00A15DF9">
        <w:t xml:space="preserve"> </w:t>
      </w:r>
      <w:proofErr w:type="spellStart"/>
      <w:r w:rsidR="00A15DF9">
        <w:t>późn</w:t>
      </w:r>
      <w:proofErr w:type="spellEnd"/>
      <w:r w:rsidR="00A15DF9">
        <w:t>.</w:t>
      </w:r>
      <w:r>
        <w:t xml:space="preserve"> zm.) obejmuje zbieranie, utrwalanie, przechowywanie, opracowywanie, zmienianie, udostępnianie i usuwanie.</w:t>
      </w:r>
    </w:p>
    <w:p w:rsidR="00964C6F" w:rsidRDefault="00964C6F" w:rsidP="00DB4E4C">
      <w:pPr>
        <w:jc w:val="both"/>
      </w:pPr>
      <w:r>
        <w:t>W myśl art. 23 ust 1 ustawy o ochronie danych osobowych przetwarzanie danych jest dopuszczalne tylko wtedy, gdy: osoba, której dane dotyczą, wyrazi na to zgodę, albo jest to niezbędne dla zrealizowania uprawnienia lub spełnienia obowiązku wynikającego z przepisu prawa. Kolejnym przypadkiem legalnego przetwarzania danych jest wykorzystanie danych osobowych przy realizacji umowy, gdy osoba, której dane dotyczą, jest jej stroną lub gdy jest to niezbędne do podjęcia działań przed zawarciem umowy na żądanie osoby, której dane dotyczą. Przetwarzanie danych osobowych jest też zgodne z prawem, jeśli jest to niezbędne do wykonania określonych prawem zadań realizowanych dla dobra publicznego bądź też niezbędne dla wypełnienia prawnie usprawiedliwionych celów realizowanych przez administratorów danych albo odbiorców danych, a przetwarzanie nie narusza praw i wolności osoby, której dane dotyczą.</w:t>
      </w:r>
    </w:p>
    <w:p w:rsidR="00964C6F" w:rsidRDefault="00964C6F" w:rsidP="00DB4E4C">
      <w:pPr>
        <w:jc w:val="both"/>
        <w:rPr>
          <w:rStyle w:val="Pogrubienie"/>
        </w:rPr>
      </w:pPr>
      <w:r>
        <w:t>Omawiany przepis określa ogólne materialne przesłanki przetwarzania danych osobowych. Przesłanki te mają charakter generalny, odnoszą się do wszelkich form przetwarzania danych, w tym zarówno do przetwarzania "na własne potrzeby" adminis</w:t>
      </w:r>
      <w:r w:rsidR="0072243B">
        <w:t>tratora, jak i "na zewnątrz", a </w:t>
      </w:r>
      <w:r>
        <w:t xml:space="preserve">także dotyczą wszystkich danych osobowych. </w:t>
      </w:r>
    </w:p>
    <w:p w:rsidR="00964C6F" w:rsidRDefault="00964C6F" w:rsidP="00DB4E4C">
      <w:pPr>
        <w:jc w:val="both"/>
      </w:pPr>
      <w:r>
        <w:t xml:space="preserve">Pierwszą z przesłanek przetwarzania danych osobowych jest zgoda osoby, której dane dotyczą (ust. 1 pkt 1). Wyrażenie takiej zgody ma charakter oświadczenia woli, musi być jednoznaczne i wyraźne. Może mieć ono charakter samodzielny, może też być elementem innej czynności, np. umowy. Zgoda może upoważniać tylko jeden podmiot do przetwarzania jego danych osobowych, może też odnosić się do dalszych dysponentów danych osobowych. </w:t>
      </w:r>
    </w:p>
    <w:p w:rsidR="00964C6F" w:rsidRDefault="00964C6F" w:rsidP="00DB4E4C">
      <w:pPr>
        <w:jc w:val="both"/>
      </w:pPr>
      <w:r>
        <w:t>Osoba wyrażająca zgodę dalszym administratorom musi wsk</w:t>
      </w:r>
      <w:r w:rsidR="0072243B">
        <w:t>azać to w swoim oświadczeniu, a </w:t>
      </w:r>
      <w:r>
        <w:t xml:space="preserve">także określić cel, dla którego dane te mogą być udostępniane. Ważne jest też, aby osoba składająca oświadczenie co do przetwarzania jej danych osobowych miała pełną zdolność do czynności prawnych. A zatem, w przypadku przetwarzanie danych osobowych małoletnich czy ubezwłasnowolnionych częściowo niezbędna jest zgoda przedstawiciela ustawowego, wyrażona najpóźniej w chwili składania oświadczenia. </w:t>
      </w:r>
    </w:p>
    <w:p w:rsidR="00964C6F" w:rsidRDefault="00964C6F" w:rsidP="00964C6F"/>
    <w:p w:rsidR="00964C6F" w:rsidRDefault="00964C6F" w:rsidP="00842BC1">
      <w:pPr>
        <w:jc w:val="both"/>
      </w:pPr>
      <w:r>
        <w:t xml:space="preserve">W związku z powyższym, w przypadku przetwarzania danych osobowych beneficjentów oraz osób zaangażowanych w realizację projektu, Oferent zobowiązany jest posiadać zgodę tych osób na przetwarzanie ich danych, która zawiera w szczególności zgodę na udostępnianie ich danych do celów monitoringu, kontroli w ramach realizowanego projektu oraz przeprowadzanych na zlecenie </w:t>
      </w:r>
      <w:proofErr w:type="spellStart"/>
      <w:r>
        <w:t>MPiPS</w:t>
      </w:r>
      <w:proofErr w:type="spellEnd"/>
      <w:r>
        <w:t xml:space="preserve"> ewaluacji.</w:t>
      </w:r>
      <w:r w:rsidR="00842BC1">
        <w:t xml:space="preserve"> W szczególnych przypadkach (np. kiedy charakter świadczonej usługi uzasadnia potrzebę zachowania anonimowości beneficjenta) IZ może wyrazić zgodę na ods</w:t>
      </w:r>
      <w:r w:rsidR="006D76E5">
        <w:t>tąpienie od tego zobowiązania.</w:t>
      </w:r>
    </w:p>
    <w:p w:rsidR="00964C6F" w:rsidRPr="00906322" w:rsidRDefault="00964C6F" w:rsidP="00915C75">
      <w:pPr>
        <w:pStyle w:val="podrozdzial"/>
        <w:numPr>
          <w:ilvl w:val="0"/>
          <w:numId w:val="42"/>
        </w:numPr>
        <w:rPr>
          <w:szCs w:val="13"/>
        </w:rPr>
      </w:pPr>
      <w:bookmarkStart w:id="87" w:name="_Toc378854850"/>
      <w:r>
        <w:rPr>
          <w:szCs w:val="13"/>
        </w:rPr>
        <w:t>PROMOCJA PROJEKTÓW</w:t>
      </w:r>
      <w:bookmarkEnd w:id="87"/>
    </w:p>
    <w:p w:rsidR="00964C6F" w:rsidRDefault="00964C6F" w:rsidP="006D76E5">
      <w:pPr>
        <w:spacing w:before="120"/>
        <w:jc w:val="both"/>
      </w:pPr>
      <w:r>
        <w:t>Wszelkie materiały wytworzone w wyniku realizacji projektu dofinansowanego w ramach P</w:t>
      </w:r>
      <w:r w:rsidR="00B87440">
        <w:t>rogram</w:t>
      </w:r>
      <w:r>
        <w:t xml:space="preserve"> FIO, w szczególności publikacje, ulotki, materiały informacyjne itp., powinny być opatrzone w widocznym miejscu nadrukiem: „Projekt dofinansowany ze środków Programu </w:t>
      </w:r>
      <w:r>
        <w:lastRenderedPageBreak/>
        <w:t xml:space="preserve">Fundusz Inicjatyw Obywatelskich” oraz zawierać w widocznym miejscu logo </w:t>
      </w:r>
      <w:r w:rsidR="00B87440">
        <w:t xml:space="preserve">Programu </w:t>
      </w:r>
      <w:r>
        <w:t xml:space="preserve">FIO, którego wzór znajduje się poniżej, dostępne do pobrania na stronie </w:t>
      </w:r>
      <w:hyperlink r:id="rId20" w:history="1">
        <w:r>
          <w:rPr>
            <w:rStyle w:val="Hipercze"/>
            <w:color w:val="auto"/>
            <w:u w:val="none"/>
          </w:rPr>
          <w:t>www.pozytek.gov.pl</w:t>
        </w:r>
      </w:hyperlink>
      <w:r>
        <w:t xml:space="preserve"> (logo może występować również w formie czarno-białej). W przypadku braku stosownej informacji i logo na wytworzonych materiałach, </w:t>
      </w:r>
      <w:r w:rsidR="006D76E5">
        <w:t>koszty</w:t>
      </w:r>
      <w:r>
        <w:t xml:space="preserve"> poniesiony ze środków dotacji, związany z ich wytworzeniem może zostać uznany za niekwalifikowa</w:t>
      </w:r>
      <w:r w:rsidR="003817FB">
        <w:t>l</w:t>
      </w:r>
      <w:r>
        <w:t>ny.</w:t>
      </w:r>
    </w:p>
    <w:p w:rsidR="00964C6F" w:rsidRDefault="00964C6F" w:rsidP="00964C6F">
      <w:pPr>
        <w:spacing w:before="120"/>
      </w:pPr>
    </w:p>
    <w:p w:rsidR="00964C6F" w:rsidRDefault="00964C6F" w:rsidP="00964C6F">
      <w:pPr>
        <w:spacing w:before="120"/>
        <w:ind w:left="361"/>
        <w:jc w:val="both"/>
        <w:rPr>
          <w:b/>
        </w:rPr>
      </w:pPr>
      <w:r>
        <w:rPr>
          <w:b/>
        </w:rPr>
        <w:t xml:space="preserve">Wzór logo </w:t>
      </w:r>
      <w:r w:rsidR="003537D7">
        <w:rPr>
          <w:b/>
        </w:rPr>
        <w:t xml:space="preserve">Programu </w:t>
      </w:r>
      <w:r>
        <w:rPr>
          <w:b/>
        </w:rPr>
        <w:t>FIO:</w:t>
      </w:r>
    </w:p>
    <w:p w:rsidR="00964C6F" w:rsidRDefault="00A2591A" w:rsidP="00964C6F">
      <w:pPr>
        <w:spacing w:before="120"/>
        <w:ind w:left="361"/>
        <w:jc w:val="center"/>
        <w:rPr>
          <w:b/>
        </w:rPr>
      </w:pPr>
      <w:r>
        <w:rPr>
          <w:b/>
          <w:noProof/>
        </w:rPr>
        <w:drawing>
          <wp:inline distT="0" distB="0" distL="0" distR="0" wp14:anchorId="02DEF8C8" wp14:editId="3EFAD298">
            <wp:extent cx="2219325" cy="1343025"/>
            <wp:effectExtent l="19050" t="0" r="9525" b="0"/>
            <wp:docPr id="3" name="Obraz 3" descr="FIO_MPiPS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O_MPiPS_logo1"/>
                    <pic:cNvPicPr>
                      <a:picLocks noChangeAspect="1" noChangeArrowheads="1"/>
                    </pic:cNvPicPr>
                  </pic:nvPicPr>
                  <pic:blipFill>
                    <a:blip r:embed="rId9" cstate="print"/>
                    <a:srcRect/>
                    <a:stretch>
                      <a:fillRect/>
                    </a:stretch>
                  </pic:blipFill>
                  <pic:spPr bwMode="auto">
                    <a:xfrm>
                      <a:off x="0" y="0"/>
                      <a:ext cx="2219325" cy="1343025"/>
                    </a:xfrm>
                    <a:prstGeom prst="rect">
                      <a:avLst/>
                    </a:prstGeom>
                    <a:noFill/>
                    <a:ln w="9525">
                      <a:noFill/>
                      <a:miter lim="800000"/>
                      <a:headEnd/>
                      <a:tailEnd/>
                    </a:ln>
                  </pic:spPr>
                </pic:pic>
              </a:graphicData>
            </a:graphic>
          </wp:inline>
        </w:drawing>
      </w:r>
      <w:r w:rsidR="00964C6F" w:rsidRPr="00A00B13">
        <w:rPr>
          <w:snapToGrid w:val="0"/>
          <w:color w:val="000000"/>
          <w:w w:val="0"/>
          <w:sz w:val="0"/>
          <w:szCs w:val="0"/>
          <w:u w:color="000000"/>
          <w:bdr w:val="none" w:sz="0" w:space="0" w:color="000000"/>
          <w:shd w:val="clear" w:color="000000" w:fill="000000"/>
        </w:rPr>
        <w:t xml:space="preserve"> </w:t>
      </w:r>
      <w:r>
        <w:rPr>
          <w:b/>
          <w:noProof/>
        </w:rPr>
        <w:drawing>
          <wp:inline distT="0" distB="0" distL="0" distR="0" wp14:anchorId="376DE511" wp14:editId="0DF99179">
            <wp:extent cx="2219325" cy="1343025"/>
            <wp:effectExtent l="19050" t="0" r="9525" b="0"/>
            <wp:docPr id="4" name="Obraz 4" descr="FIO_MPiPS_logo1_cz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O_MPiPS_logo1_czb"/>
                    <pic:cNvPicPr>
                      <a:picLocks noChangeAspect="1" noChangeArrowheads="1"/>
                    </pic:cNvPicPr>
                  </pic:nvPicPr>
                  <pic:blipFill>
                    <a:blip r:embed="rId21" cstate="print"/>
                    <a:srcRect/>
                    <a:stretch>
                      <a:fillRect/>
                    </a:stretch>
                  </pic:blipFill>
                  <pic:spPr bwMode="auto">
                    <a:xfrm>
                      <a:off x="0" y="0"/>
                      <a:ext cx="2219325" cy="1343025"/>
                    </a:xfrm>
                    <a:prstGeom prst="rect">
                      <a:avLst/>
                    </a:prstGeom>
                    <a:noFill/>
                    <a:ln w="9525">
                      <a:noFill/>
                      <a:miter lim="800000"/>
                      <a:headEnd/>
                      <a:tailEnd/>
                    </a:ln>
                  </pic:spPr>
                </pic:pic>
              </a:graphicData>
            </a:graphic>
          </wp:inline>
        </w:drawing>
      </w:r>
    </w:p>
    <w:p w:rsidR="00964C6F" w:rsidRDefault="00A2591A" w:rsidP="00964C6F">
      <w:pPr>
        <w:spacing w:before="120"/>
        <w:ind w:left="361"/>
        <w:jc w:val="both"/>
        <w:rPr>
          <w:b/>
        </w:rPr>
      </w:pPr>
      <w:r>
        <w:rPr>
          <w:b/>
          <w:noProof/>
        </w:rPr>
        <w:drawing>
          <wp:inline distT="0" distB="0" distL="0" distR="0" wp14:anchorId="3A4E8FB2" wp14:editId="72EB771A">
            <wp:extent cx="2724150" cy="1524000"/>
            <wp:effectExtent l="19050" t="0" r="0" b="0"/>
            <wp:docPr id="5" name="Obraz 5" descr="FIO_MPiPS_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O_MPiPS_logo2"/>
                    <pic:cNvPicPr>
                      <a:picLocks noChangeAspect="1" noChangeArrowheads="1"/>
                    </pic:cNvPicPr>
                  </pic:nvPicPr>
                  <pic:blipFill>
                    <a:blip r:embed="rId22" cstate="print"/>
                    <a:srcRect/>
                    <a:stretch>
                      <a:fillRect/>
                    </a:stretch>
                  </pic:blipFill>
                  <pic:spPr bwMode="auto">
                    <a:xfrm>
                      <a:off x="0" y="0"/>
                      <a:ext cx="2724150" cy="1524000"/>
                    </a:xfrm>
                    <a:prstGeom prst="rect">
                      <a:avLst/>
                    </a:prstGeom>
                    <a:noFill/>
                    <a:ln w="9525">
                      <a:noFill/>
                      <a:miter lim="800000"/>
                      <a:headEnd/>
                      <a:tailEnd/>
                    </a:ln>
                  </pic:spPr>
                </pic:pic>
              </a:graphicData>
            </a:graphic>
          </wp:inline>
        </w:drawing>
      </w:r>
      <w:r w:rsidR="00964C6F" w:rsidRPr="00A00B13">
        <w:rPr>
          <w:snapToGrid w:val="0"/>
          <w:color w:val="000000"/>
          <w:w w:val="0"/>
          <w:sz w:val="0"/>
          <w:szCs w:val="0"/>
          <w:u w:color="000000"/>
          <w:bdr w:val="none" w:sz="0" w:space="0" w:color="000000"/>
          <w:shd w:val="clear" w:color="000000" w:fill="000000"/>
        </w:rPr>
        <w:t xml:space="preserve"> </w:t>
      </w:r>
      <w:r>
        <w:rPr>
          <w:b/>
          <w:noProof/>
        </w:rPr>
        <w:drawing>
          <wp:inline distT="0" distB="0" distL="0" distR="0" wp14:anchorId="4E451FAC" wp14:editId="4CDCF3CF">
            <wp:extent cx="2724150" cy="1524000"/>
            <wp:effectExtent l="19050" t="0" r="0" b="0"/>
            <wp:docPr id="6" name="Obraz 6" descr="FIO_MPiPS_logo2_cz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O_MPiPS_logo2_czb"/>
                    <pic:cNvPicPr>
                      <a:picLocks noChangeAspect="1" noChangeArrowheads="1"/>
                    </pic:cNvPicPr>
                  </pic:nvPicPr>
                  <pic:blipFill>
                    <a:blip r:embed="rId23" cstate="print"/>
                    <a:srcRect/>
                    <a:stretch>
                      <a:fillRect/>
                    </a:stretch>
                  </pic:blipFill>
                  <pic:spPr bwMode="auto">
                    <a:xfrm>
                      <a:off x="0" y="0"/>
                      <a:ext cx="2724150" cy="1524000"/>
                    </a:xfrm>
                    <a:prstGeom prst="rect">
                      <a:avLst/>
                    </a:prstGeom>
                    <a:noFill/>
                    <a:ln w="9525">
                      <a:noFill/>
                      <a:miter lim="800000"/>
                      <a:headEnd/>
                      <a:tailEnd/>
                    </a:ln>
                  </pic:spPr>
                </pic:pic>
              </a:graphicData>
            </a:graphic>
          </wp:inline>
        </w:drawing>
      </w:r>
    </w:p>
    <w:p w:rsidR="00964C6F" w:rsidRDefault="00A2591A" w:rsidP="00964C6F">
      <w:pPr>
        <w:spacing w:before="120"/>
        <w:jc w:val="center"/>
        <w:rPr>
          <w:noProof/>
        </w:rPr>
      </w:pPr>
      <w:r>
        <w:rPr>
          <w:noProof/>
        </w:rPr>
        <w:drawing>
          <wp:inline distT="0" distB="0" distL="0" distR="0" wp14:anchorId="53821C5F" wp14:editId="41874FFD">
            <wp:extent cx="5476875" cy="1400175"/>
            <wp:effectExtent l="19050" t="0" r="9525" b="0"/>
            <wp:docPr id="7" name="Obraz 7" descr="FIO_MPiPS_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O_MPiPS_logo3"/>
                    <pic:cNvPicPr>
                      <a:picLocks noChangeAspect="1" noChangeArrowheads="1"/>
                    </pic:cNvPicPr>
                  </pic:nvPicPr>
                  <pic:blipFill>
                    <a:blip r:embed="rId24" cstate="print"/>
                    <a:srcRect/>
                    <a:stretch>
                      <a:fillRect/>
                    </a:stretch>
                  </pic:blipFill>
                  <pic:spPr bwMode="auto">
                    <a:xfrm>
                      <a:off x="0" y="0"/>
                      <a:ext cx="5476875" cy="1400175"/>
                    </a:xfrm>
                    <a:prstGeom prst="rect">
                      <a:avLst/>
                    </a:prstGeom>
                    <a:noFill/>
                    <a:ln w="9525">
                      <a:noFill/>
                      <a:miter lim="800000"/>
                      <a:headEnd/>
                      <a:tailEnd/>
                    </a:ln>
                  </pic:spPr>
                </pic:pic>
              </a:graphicData>
            </a:graphic>
          </wp:inline>
        </w:drawing>
      </w:r>
    </w:p>
    <w:p w:rsidR="00964C6F" w:rsidRDefault="00A2591A" w:rsidP="00964C6F">
      <w:pPr>
        <w:jc w:val="both"/>
      </w:pPr>
      <w:r>
        <w:rPr>
          <w:noProof/>
        </w:rPr>
        <w:drawing>
          <wp:inline distT="0" distB="0" distL="0" distR="0" wp14:anchorId="7F1470D4" wp14:editId="4E395FA3">
            <wp:extent cx="5476875" cy="1400175"/>
            <wp:effectExtent l="19050" t="0" r="9525" b="0"/>
            <wp:docPr id="8" name="Obraz 8" descr="FIO_MPiPS_logo3_cz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O_MPiPS_logo3_czb"/>
                    <pic:cNvPicPr>
                      <a:picLocks noChangeAspect="1" noChangeArrowheads="1"/>
                    </pic:cNvPicPr>
                  </pic:nvPicPr>
                  <pic:blipFill>
                    <a:blip r:embed="rId25" cstate="print"/>
                    <a:srcRect/>
                    <a:stretch>
                      <a:fillRect/>
                    </a:stretch>
                  </pic:blipFill>
                  <pic:spPr bwMode="auto">
                    <a:xfrm>
                      <a:off x="0" y="0"/>
                      <a:ext cx="5476875" cy="1400175"/>
                    </a:xfrm>
                    <a:prstGeom prst="rect">
                      <a:avLst/>
                    </a:prstGeom>
                    <a:noFill/>
                    <a:ln w="9525">
                      <a:noFill/>
                      <a:miter lim="800000"/>
                      <a:headEnd/>
                      <a:tailEnd/>
                    </a:ln>
                  </pic:spPr>
                </pic:pic>
              </a:graphicData>
            </a:graphic>
          </wp:inline>
        </w:drawing>
      </w:r>
    </w:p>
    <w:p w:rsidR="00FD33E3" w:rsidRPr="004627ED" w:rsidRDefault="00FD33E3" w:rsidP="00FD33E3">
      <w:pPr>
        <w:pStyle w:val="podrozdzial"/>
      </w:pPr>
      <w:bookmarkStart w:id="88" w:name="_Toc276589858"/>
      <w:bookmarkStart w:id="89" w:name="_Toc378854851"/>
      <w:bookmarkStart w:id="90" w:name="_Toc248197302"/>
      <w:bookmarkStart w:id="91" w:name="_Toc276589851"/>
      <w:r w:rsidRPr="004627ED">
        <w:t>DOPUSZCZALNOŚĆ ZWIĘKSZENIA W KATEGORIACH KOSZTÓW</w:t>
      </w:r>
      <w:bookmarkEnd w:id="88"/>
      <w:bookmarkEnd w:id="89"/>
      <w:r w:rsidRPr="004627ED">
        <w:t xml:space="preserve">  </w:t>
      </w:r>
    </w:p>
    <w:p w:rsidR="000F0120" w:rsidRDefault="000F0120" w:rsidP="00FD33E3">
      <w:pPr>
        <w:tabs>
          <w:tab w:val="left" w:pos="-5580"/>
        </w:tabs>
        <w:jc w:val="both"/>
        <w:rPr>
          <w:rFonts w:cs="Arial"/>
          <w:color w:val="000000"/>
          <w:szCs w:val="13"/>
        </w:rPr>
      </w:pPr>
    </w:p>
    <w:p w:rsidR="000212EB" w:rsidRPr="004627ED" w:rsidRDefault="000212EB" w:rsidP="000212EB">
      <w:pPr>
        <w:jc w:val="both"/>
      </w:pPr>
      <w:r w:rsidRPr="004627ED">
        <w:t xml:space="preserve">Zleceniobiorca realizując zadanie publiczne powinien dokonywać wydatków zgodnie </w:t>
      </w:r>
      <w:r>
        <w:br/>
      </w:r>
      <w:r w:rsidRPr="004627ED">
        <w:t>z umową i kosztorysem stanowiącym załącznik do umowy o realizację zadania publicznego.</w:t>
      </w:r>
    </w:p>
    <w:p w:rsidR="000212EB" w:rsidRDefault="000212EB" w:rsidP="000212EB">
      <w:pPr>
        <w:jc w:val="both"/>
      </w:pPr>
      <w:r w:rsidRPr="004627ED">
        <w:lastRenderedPageBreak/>
        <w:t xml:space="preserve">W toku realizacji zadania dopuszcza się </w:t>
      </w:r>
      <w:r>
        <w:t xml:space="preserve">bez konieczności powiadamiania Instytucji Zarządzającej </w:t>
      </w:r>
      <w:r w:rsidR="00A15DF9">
        <w:t xml:space="preserve">- </w:t>
      </w:r>
      <w:r>
        <w:t>Departament</w:t>
      </w:r>
      <w:r w:rsidR="00A15DF9">
        <w:t>u Pożytku Publicznego (DPP) -</w:t>
      </w:r>
      <w:r>
        <w:t xml:space="preserve"> wprowadzanie następujących zmian w kosztorysie :</w:t>
      </w:r>
    </w:p>
    <w:p w:rsidR="000212EB" w:rsidRDefault="000212EB" w:rsidP="000212EB">
      <w:pPr>
        <w:jc w:val="both"/>
      </w:pPr>
    </w:p>
    <w:p w:rsidR="000212EB" w:rsidRPr="00396454" w:rsidRDefault="000212EB" w:rsidP="00915C75">
      <w:pPr>
        <w:pStyle w:val="Akapitzlist"/>
        <w:numPr>
          <w:ilvl w:val="0"/>
          <w:numId w:val="43"/>
        </w:numPr>
        <w:ind w:left="426" w:hanging="426"/>
        <w:rPr>
          <w:b/>
        </w:rPr>
      </w:pPr>
      <w:r w:rsidRPr="00396454">
        <w:rPr>
          <w:b/>
        </w:rPr>
        <w:t xml:space="preserve">Kategoria I – </w:t>
      </w:r>
      <w:r w:rsidR="007C0DB8" w:rsidRPr="00396454">
        <w:rPr>
          <w:b/>
        </w:rPr>
        <w:t>K</w:t>
      </w:r>
      <w:r w:rsidRPr="00396454">
        <w:rPr>
          <w:b/>
        </w:rPr>
        <w:t xml:space="preserve">oszty osobowe merytoryczne </w:t>
      </w:r>
    </w:p>
    <w:p w:rsidR="000212EB" w:rsidRPr="00396454" w:rsidRDefault="000212EB" w:rsidP="00915C75">
      <w:pPr>
        <w:pStyle w:val="Akapitzlist"/>
        <w:numPr>
          <w:ilvl w:val="0"/>
          <w:numId w:val="43"/>
        </w:numPr>
        <w:ind w:left="426" w:hanging="426"/>
        <w:rPr>
          <w:b/>
        </w:rPr>
      </w:pPr>
      <w:r w:rsidRPr="00396454">
        <w:rPr>
          <w:b/>
        </w:rPr>
        <w:t>Kategoria III</w:t>
      </w:r>
      <w:r w:rsidRPr="00396454">
        <w:rPr>
          <w:b/>
          <w:bCs/>
        </w:rPr>
        <w:t xml:space="preserve"> </w:t>
      </w:r>
      <w:r w:rsidRPr="00396454">
        <w:rPr>
          <w:b/>
        </w:rPr>
        <w:t xml:space="preserve">– </w:t>
      </w:r>
      <w:r w:rsidRPr="00396454">
        <w:rPr>
          <w:b/>
          <w:bCs/>
        </w:rPr>
        <w:t>Koszty, związane z uczestnictwem bezpośrednich adresatów zadania</w:t>
      </w:r>
    </w:p>
    <w:p w:rsidR="000212EB" w:rsidRPr="00396454" w:rsidRDefault="000212EB" w:rsidP="00915C75">
      <w:pPr>
        <w:pStyle w:val="Akapitzlist"/>
        <w:numPr>
          <w:ilvl w:val="0"/>
          <w:numId w:val="43"/>
        </w:numPr>
        <w:ind w:left="426" w:hanging="426"/>
        <w:rPr>
          <w:b/>
        </w:rPr>
      </w:pPr>
      <w:r w:rsidRPr="00396454">
        <w:rPr>
          <w:b/>
        </w:rPr>
        <w:t>Kategoria IV</w:t>
      </w:r>
      <w:r w:rsidRPr="00396454">
        <w:rPr>
          <w:b/>
          <w:bCs/>
        </w:rPr>
        <w:t xml:space="preserve"> </w:t>
      </w:r>
      <w:r w:rsidRPr="00396454">
        <w:rPr>
          <w:b/>
        </w:rPr>
        <w:t>–</w:t>
      </w:r>
      <w:r w:rsidRPr="00396454">
        <w:rPr>
          <w:b/>
          <w:bCs/>
        </w:rPr>
        <w:t xml:space="preserve"> Koszty funkcjonowania organizacji związane z realizacją zadania</w:t>
      </w:r>
    </w:p>
    <w:p w:rsidR="000212EB" w:rsidRPr="00396454" w:rsidRDefault="000212EB" w:rsidP="00915C75">
      <w:pPr>
        <w:pStyle w:val="Akapitzlist"/>
        <w:numPr>
          <w:ilvl w:val="0"/>
          <w:numId w:val="43"/>
        </w:numPr>
        <w:ind w:left="426" w:hanging="426"/>
        <w:rPr>
          <w:b/>
        </w:rPr>
      </w:pPr>
      <w:r w:rsidRPr="00396454">
        <w:rPr>
          <w:b/>
        </w:rPr>
        <w:t>Kategoria VI</w:t>
      </w:r>
      <w:r w:rsidRPr="00396454">
        <w:rPr>
          <w:b/>
          <w:bCs/>
        </w:rPr>
        <w:t xml:space="preserve"> </w:t>
      </w:r>
      <w:r w:rsidRPr="00396454">
        <w:rPr>
          <w:b/>
        </w:rPr>
        <w:t>–</w:t>
      </w:r>
      <w:r w:rsidRPr="00396454">
        <w:rPr>
          <w:b/>
          <w:bCs/>
        </w:rPr>
        <w:t xml:space="preserve"> Koszty adaptacji pomieszczeń dla celów realizacji zadania</w:t>
      </w:r>
    </w:p>
    <w:p w:rsidR="000212EB" w:rsidRPr="00396454" w:rsidRDefault="000212EB" w:rsidP="00915C75">
      <w:pPr>
        <w:pStyle w:val="Akapitzlist"/>
        <w:numPr>
          <w:ilvl w:val="0"/>
          <w:numId w:val="43"/>
        </w:numPr>
        <w:ind w:left="426" w:hanging="426"/>
        <w:rPr>
          <w:b/>
        </w:rPr>
      </w:pPr>
      <w:r w:rsidRPr="00396454">
        <w:rPr>
          <w:b/>
        </w:rPr>
        <w:t>Kategoria VII</w:t>
      </w:r>
      <w:r w:rsidRPr="00396454">
        <w:rPr>
          <w:b/>
          <w:bCs/>
        </w:rPr>
        <w:t xml:space="preserve"> </w:t>
      </w:r>
      <w:r w:rsidRPr="00396454">
        <w:rPr>
          <w:b/>
        </w:rPr>
        <w:t>–</w:t>
      </w:r>
      <w:r w:rsidRPr="00396454">
        <w:rPr>
          <w:b/>
          <w:bCs/>
        </w:rPr>
        <w:t xml:space="preserve"> Koszty wyjazdów służbowych osób zaangażowanych w realizację zadania</w:t>
      </w:r>
    </w:p>
    <w:p w:rsidR="000212EB" w:rsidRPr="0096326A" w:rsidRDefault="000212EB" w:rsidP="000212EB">
      <w:pPr>
        <w:ind w:left="360"/>
      </w:pPr>
    </w:p>
    <w:p w:rsidR="000212EB" w:rsidRDefault="000212EB" w:rsidP="00915C75">
      <w:pPr>
        <w:pStyle w:val="Akapitzlist"/>
        <w:numPr>
          <w:ilvl w:val="0"/>
          <w:numId w:val="44"/>
        </w:numPr>
        <w:jc w:val="both"/>
      </w:pPr>
      <w:r>
        <w:t xml:space="preserve">Dopuszczalne jest </w:t>
      </w:r>
      <w:r w:rsidRPr="004627ED">
        <w:t>zwiększenie wydatków w  kategorii kosztów</w:t>
      </w:r>
      <w:r>
        <w:t xml:space="preserve"> pokrywanych z dotacji </w:t>
      </w:r>
      <w:r w:rsidRPr="004627ED">
        <w:t xml:space="preserve">do 10 % wartości </w:t>
      </w:r>
      <w:r>
        <w:t>tej</w:t>
      </w:r>
      <w:r w:rsidRPr="004627ED">
        <w:t xml:space="preserve"> kategorii </w:t>
      </w:r>
      <w:r>
        <w:t xml:space="preserve">kosztów. </w:t>
      </w:r>
    </w:p>
    <w:p w:rsidR="000212EB" w:rsidRDefault="000212EB" w:rsidP="000212EB">
      <w:pPr>
        <w:pStyle w:val="Akapitzlist"/>
        <w:ind w:left="720"/>
        <w:jc w:val="both"/>
      </w:pPr>
    </w:p>
    <w:p w:rsidR="000212EB" w:rsidRDefault="000212EB" w:rsidP="00915C75">
      <w:pPr>
        <w:pStyle w:val="Akapitzlist"/>
        <w:numPr>
          <w:ilvl w:val="0"/>
          <w:numId w:val="44"/>
        </w:numPr>
        <w:jc w:val="both"/>
      </w:pPr>
      <w:r>
        <w:t>Dopuszczalne są przesunięcia pomiędzy poszczególny</w:t>
      </w:r>
      <w:r w:rsidR="00010069">
        <w:t>mi wydatkami wewnątrz kategorii.</w:t>
      </w:r>
    </w:p>
    <w:p w:rsidR="000212EB" w:rsidRDefault="000212EB" w:rsidP="000212EB">
      <w:pPr>
        <w:pStyle w:val="Akapitzlist"/>
      </w:pPr>
    </w:p>
    <w:p w:rsidR="000212EB" w:rsidRDefault="000212EB" w:rsidP="000212EB">
      <w:pPr>
        <w:pStyle w:val="Akapitzlist"/>
        <w:numPr>
          <w:ilvl w:val="0"/>
          <w:numId w:val="44"/>
        </w:numPr>
        <w:jc w:val="both"/>
      </w:pPr>
      <w:r>
        <w:t>Dodatkowo należy pamiętać, iż</w:t>
      </w:r>
      <w:r w:rsidR="00C0521C">
        <w:t>:</w:t>
      </w:r>
      <w:r>
        <w:t xml:space="preserve"> </w:t>
      </w:r>
    </w:p>
    <w:p w:rsidR="000212EB" w:rsidRDefault="00C0521C" w:rsidP="00915C75">
      <w:pPr>
        <w:pStyle w:val="Akapitzlist"/>
        <w:numPr>
          <w:ilvl w:val="0"/>
          <w:numId w:val="47"/>
        </w:numPr>
        <w:jc w:val="both"/>
      </w:pPr>
      <w:r>
        <w:t xml:space="preserve">łączny </w:t>
      </w:r>
      <w:r w:rsidR="000212EB">
        <w:t xml:space="preserve">limit procentowy dla kategorii </w:t>
      </w:r>
      <w:r>
        <w:t xml:space="preserve">II i </w:t>
      </w:r>
      <w:r w:rsidR="000212EB">
        <w:t xml:space="preserve">IV może wynieść </w:t>
      </w:r>
      <w:r>
        <w:t>2</w:t>
      </w:r>
      <w:r w:rsidR="000212EB">
        <w:t xml:space="preserve">0 % wartości całkowitej przyznanej dotacji </w:t>
      </w:r>
    </w:p>
    <w:p w:rsidR="000212EB" w:rsidRDefault="000212EB" w:rsidP="006D76E5">
      <w:pPr>
        <w:pStyle w:val="Akapitzlist"/>
        <w:numPr>
          <w:ilvl w:val="0"/>
          <w:numId w:val="47"/>
        </w:numPr>
        <w:jc w:val="both"/>
      </w:pPr>
      <w:r>
        <w:t xml:space="preserve">limit procentowy dla kategorii VII może wynieść 5 % wartości całkowitej  przyznanej dotacji </w:t>
      </w:r>
    </w:p>
    <w:p w:rsidR="000212EB" w:rsidRDefault="000212EB" w:rsidP="000212EB">
      <w:pPr>
        <w:pStyle w:val="Akapitzlist"/>
      </w:pPr>
    </w:p>
    <w:p w:rsidR="000212EB" w:rsidRPr="00514F71" w:rsidRDefault="000212EB" w:rsidP="00915C75">
      <w:pPr>
        <w:pStyle w:val="Akapitzlist"/>
        <w:numPr>
          <w:ilvl w:val="0"/>
          <w:numId w:val="43"/>
        </w:numPr>
        <w:jc w:val="both"/>
        <w:rPr>
          <w:b/>
        </w:rPr>
      </w:pPr>
      <w:r w:rsidRPr="00514F71">
        <w:rPr>
          <w:b/>
        </w:rPr>
        <w:t xml:space="preserve">Kategoria V </w:t>
      </w:r>
      <w:r w:rsidRPr="0096326A">
        <w:rPr>
          <w:b/>
          <w:sz w:val="22"/>
          <w:szCs w:val="22"/>
        </w:rPr>
        <w:t>–</w:t>
      </w:r>
      <w:r>
        <w:rPr>
          <w:b/>
          <w:sz w:val="22"/>
          <w:szCs w:val="22"/>
        </w:rPr>
        <w:t xml:space="preserve"> </w:t>
      </w:r>
      <w:r w:rsidRPr="00514F71">
        <w:rPr>
          <w:b/>
          <w:bCs/>
        </w:rPr>
        <w:t>Koszty wyposażenia, związane z realizacją zadania</w:t>
      </w:r>
    </w:p>
    <w:p w:rsidR="000212EB" w:rsidRDefault="000212EB" w:rsidP="000212EB">
      <w:pPr>
        <w:pStyle w:val="Akapitzlist"/>
        <w:ind w:left="720"/>
        <w:jc w:val="both"/>
      </w:pPr>
    </w:p>
    <w:p w:rsidR="000212EB" w:rsidRDefault="000212EB" w:rsidP="00915C75">
      <w:pPr>
        <w:pStyle w:val="Akapitzlist"/>
        <w:numPr>
          <w:ilvl w:val="0"/>
          <w:numId w:val="45"/>
        </w:numPr>
        <w:jc w:val="both"/>
      </w:pPr>
      <w:r>
        <w:t>Koszty łączne dotacji określone w kosztorysie nie mogą ulec zwiększeniu.</w:t>
      </w:r>
    </w:p>
    <w:p w:rsidR="000212EB" w:rsidRPr="00514F71" w:rsidRDefault="000212EB" w:rsidP="000212EB">
      <w:pPr>
        <w:pStyle w:val="Akapitzlist"/>
        <w:ind w:left="1080"/>
        <w:jc w:val="both"/>
      </w:pPr>
    </w:p>
    <w:p w:rsidR="000212EB" w:rsidRPr="00514F71" w:rsidRDefault="007C0DB8" w:rsidP="00915C75">
      <w:pPr>
        <w:pStyle w:val="Akapitzlist"/>
        <w:numPr>
          <w:ilvl w:val="0"/>
          <w:numId w:val="45"/>
        </w:numPr>
        <w:jc w:val="both"/>
      </w:pPr>
      <w:r>
        <w:rPr>
          <w:rFonts w:cs="Arial"/>
          <w:color w:val="000000"/>
        </w:rPr>
        <w:t>D</w:t>
      </w:r>
      <w:r w:rsidR="000212EB" w:rsidRPr="0096326A">
        <w:rPr>
          <w:rFonts w:cs="Arial"/>
          <w:color w:val="000000"/>
        </w:rPr>
        <w:t xml:space="preserve">opuszczalne jest dokonywanie zmian kwot </w:t>
      </w:r>
      <w:r w:rsidR="000212EB">
        <w:rPr>
          <w:rFonts w:cs="Arial"/>
          <w:color w:val="000000"/>
        </w:rPr>
        <w:t xml:space="preserve">poszczególnych </w:t>
      </w:r>
      <w:r w:rsidR="000212EB" w:rsidRPr="0096326A">
        <w:rPr>
          <w:rFonts w:cs="Arial"/>
          <w:color w:val="000000"/>
        </w:rPr>
        <w:t xml:space="preserve">wydatków pokrywanych z dotacji </w:t>
      </w:r>
      <w:r w:rsidR="000212EB">
        <w:rPr>
          <w:rFonts w:cs="Arial"/>
          <w:color w:val="000000"/>
        </w:rPr>
        <w:t xml:space="preserve">wewnątrz </w:t>
      </w:r>
      <w:r w:rsidR="000212EB" w:rsidRPr="0096326A">
        <w:rPr>
          <w:rFonts w:cs="Arial"/>
          <w:color w:val="000000"/>
        </w:rPr>
        <w:t xml:space="preserve">kategorii kosztów </w:t>
      </w:r>
      <w:r w:rsidR="000212EB" w:rsidRPr="0096326A">
        <w:rPr>
          <w:rFonts w:cs="Arial"/>
          <w:b/>
          <w:color w:val="000000"/>
        </w:rPr>
        <w:t>przy czym wartość kategorii</w:t>
      </w:r>
      <w:r w:rsidR="000212EB">
        <w:rPr>
          <w:rFonts w:cs="Arial"/>
          <w:b/>
          <w:color w:val="000000"/>
        </w:rPr>
        <w:t xml:space="preserve"> pokryta z dotacji, określona w umowie </w:t>
      </w:r>
      <w:r w:rsidR="000212EB" w:rsidRPr="0096326A">
        <w:rPr>
          <w:rFonts w:cs="Arial"/>
          <w:b/>
          <w:color w:val="000000"/>
        </w:rPr>
        <w:t xml:space="preserve"> nie może ulec zwiększeniu</w:t>
      </w:r>
      <w:r w:rsidR="000212EB" w:rsidRPr="0096326A">
        <w:rPr>
          <w:rFonts w:cs="Arial"/>
          <w:color w:val="000000"/>
        </w:rPr>
        <w:t>.</w:t>
      </w:r>
    </w:p>
    <w:p w:rsidR="000212EB" w:rsidRDefault="000212EB" w:rsidP="000212EB">
      <w:pPr>
        <w:pStyle w:val="Akapitzlist"/>
      </w:pPr>
    </w:p>
    <w:p w:rsidR="000212EB" w:rsidRPr="00514F71" w:rsidRDefault="000212EB" w:rsidP="00915C75">
      <w:pPr>
        <w:pStyle w:val="Akapitzlist"/>
        <w:numPr>
          <w:ilvl w:val="0"/>
          <w:numId w:val="45"/>
        </w:numPr>
        <w:jc w:val="both"/>
      </w:pPr>
      <w:r>
        <w:rPr>
          <w:rFonts w:cs="Arial"/>
          <w:color w:val="000000"/>
        </w:rPr>
        <w:t>N</w:t>
      </w:r>
      <w:r w:rsidRPr="0096326A">
        <w:rPr>
          <w:rFonts w:cs="Arial"/>
          <w:color w:val="000000"/>
        </w:rPr>
        <w:t>ależy zachować limit kwotowy - koszt jednostkowy nie większy niż 3500 zł brutto</w:t>
      </w:r>
      <w:r>
        <w:rPr>
          <w:rFonts w:cs="Arial"/>
          <w:color w:val="000000"/>
        </w:rPr>
        <w:t>.</w:t>
      </w:r>
    </w:p>
    <w:p w:rsidR="000212EB" w:rsidRDefault="000212EB" w:rsidP="000212EB">
      <w:pPr>
        <w:pStyle w:val="Akapitzlist"/>
      </w:pPr>
    </w:p>
    <w:p w:rsidR="000212EB" w:rsidRPr="00514F71" w:rsidRDefault="000212EB" w:rsidP="00915C75">
      <w:pPr>
        <w:pStyle w:val="Akapitzlist"/>
        <w:numPr>
          <w:ilvl w:val="0"/>
          <w:numId w:val="43"/>
        </w:numPr>
        <w:jc w:val="both"/>
        <w:rPr>
          <w:b/>
        </w:rPr>
      </w:pPr>
      <w:r w:rsidRPr="00514F71">
        <w:rPr>
          <w:b/>
        </w:rPr>
        <w:t xml:space="preserve">Kategoria VIII </w:t>
      </w:r>
      <w:r w:rsidRPr="0096326A">
        <w:rPr>
          <w:b/>
          <w:sz w:val="22"/>
          <w:szCs w:val="22"/>
        </w:rPr>
        <w:t>–</w:t>
      </w:r>
      <w:r>
        <w:rPr>
          <w:b/>
          <w:sz w:val="22"/>
          <w:szCs w:val="22"/>
        </w:rPr>
        <w:t xml:space="preserve"> </w:t>
      </w:r>
      <w:r w:rsidRPr="00514F71">
        <w:rPr>
          <w:b/>
          <w:bCs/>
        </w:rPr>
        <w:t>Koszty związane z działaniami promocyjnymi projektu</w:t>
      </w:r>
    </w:p>
    <w:p w:rsidR="000212EB" w:rsidRPr="00514F71" w:rsidRDefault="000212EB" w:rsidP="000212EB">
      <w:pPr>
        <w:pStyle w:val="Akapitzlist"/>
        <w:ind w:left="720"/>
        <w:jc w:val="both"/>
        <w:rPr>
          <w:b/>
        </w:rPr>
      </w:pPr>
    </w:p>
    <w:p w:rsidR="000212EB" w:rsidRDefault="000212EB" w:rsidP="00915C75">
      <w:pPr>
        <w:pStyle w:val="Akapitzlist"/>
        <w:numPr>
          <w:ilvl w:val="0"/>
          <w:numId w:val="46"/>
        </w:numPr>
        <w:jc w:val="both"/>
      </w:pPr>
      <w:r>
        <w:t>Koszty łączne dotacji określone w kosztorysie nie mogą ulec zwiększeniu.</w:t>
      </w:r>
    </w:p>
    <w:p w:rsidR="000212EB" w:rsidRPr="00514F71" w:rsidRDefault="000212EB" w:rsidP="000212EB">
      <w:pPr>
        <w:pStyle w:val="Akapitzlist"/>
        <w:ind w:left="1080"/>
        <w:jc w:val="both"/>
      </w:pPr>
    </w:p>
    <w:p w:rsidR="000212EB" w:rsidRPr="00514F71" w:rsidRDefault="00F9480E" w:rsidP="00915C75">
      <w:pPr>
        <w:pStyle w:val="Akapitzlist"/>
        <w:numPr>
          <w:ilvl w:val="0"/>
          <w:numId w:val="46"/>
        </w:numPr>
        <w:jc w:val="both"/>
      </w:pPr>
      <w:r>
        <w:rPr>
          <w:rFonts w:cs="Arial"/>
          <w:color w:val="000000"/>
        </w:rPr>
        <w:t>D</w:t>
      </w:r>
      <w:r w:rsidR="000212EB" w:rsidRPr="0096326A">
        <w:rPr>
          <w:rFonts w:cs="Arial"/>
          <w:color w:val="000000"/>
        </w:rPr>
        <w:t xml:space="preserve">opuszczalne jest dokonywanie zmian kwot </w:t>
      </w:r>
      <w:r w:rsidR="000212EB">
        <w:rPr>
          <w:rFonts w:cs="Arial"/>
          <w:color w:val="000000"/>
        </w:rPr>
        <w:t xml:space="preserve">poszczególnych </w:t>
      </w:r>
      <w:r w:rsidR="000212EB" w:rsidRPr="0096326A">
        <w:rPr>
          <w:rFonts w:cs="Arial"/>
          <w:color w:val="000000"/>
        </w:rPr>
        <w:t xml:space="preserve">wydatków pokrywanych z dotacji </w:t>
      </w:r>
      <w:r w:rsidR="000212EB">
        <w:rPr>
          <w:rFonts w:cs="Arial"/>
          <w:color w:val="000000"/>
        </w:rPr>
        <w:t xml:space="preserve">wewnątrz </w:t>
      </w:r>
      <w:r w:rsidR="000212EB" w:rsidRPr="0096326A">
        <w:rPr>
          <w:rFonts w:cs="Arial"/>
          <w:color w:val="000000"/>
        </w:rPr>
        <w:t xml:space="preserve">kategorii kosztów </w:t>
      </w:r>
      <w:r w:rsidR="000212EB" w:rsidRPr="0096326A">
        <w:rPr>
          <w:rFonts w:cs="Arial"/>
          <w:b/>
          <w:color w:val="000000"/>
        </w:rPr>
        <w:t>przy czym wartość kategorii</w:t>
      </w:r>
      <w:r w:rsidR="000212EB">
        <w:rPr>
          <w:rFonts w:cs="Arial"/>
          <w:b/>
          <w:color w:val="000000"/>
        </w:rPr>
        <w:t xml:space="preserve"> pokryta z dotacji, określona w umowie </w:t>
      </w:r>
      <w:r w:rsidR="000212EB" w:rsidRPr="0096326A">
        <w:rPr>
          <w:rFonts w:cs="Arial"/>
          <w:b/>
          <w:color w:val="000000"/>
        </w:rPr>
        <w:t xml:space="preserve"> nie może ulec zwiększeniu</w:t>
      </w:r>
      <w:r w:rsidR="000212EB" w:rsidRPr="0096326A">
        <w:rPr>
          <w:rFonts w:cs="Arial"/>
          <w:color w:val="000000"/>
        </w:rPr>
        <w:t>.</w:t>
      </w:r>
    </w:p>
    <w:p w:rsidR="000212EB" w:rsidRDefault="000212EB" w:rsidP="000212EB">
      <w:pPr>
        <w:pStyle w:val="Akapitzlist"/>
      </w:pPr>
    </w:p>
    <w:p w:rsidR="000212EB" w:rsidRPr="00514F71" w:rsidRDefault="000212EB" w:rsidP="00915C75">
      <w:pPr>
        <w:pStyle w:val="Akapitzlist"/>
        <w:numPr>
          <w:ilvl w:val="0"/>
          <w:numId w:val="43"/>
        </w:numPr>
        <w:jc w:val="both"/>
      </w:pPr>
      <w:r w:rsidRPr="00514F71">
        <w:rPr>
          <w:b/>
        </w:rPr>
        <w:t xml:space="preserve">Kategoria II </w:t>
      </w:r>
      <w:r w:rsidRPr="0096326A">
        <w:rPr>
          <w:b/>
          <w:sz w:val="22"/>
          <w:szCs w:val="22"/>
        </w:rPr>
        <w:t>–</w:t>
      </w:r>
      <w:r>
        <w:rPr>
          <w:b/>
          <w:sz w:val="22"/>
          <w:szCs w:val="22"/>
        </w:rPr>
        <w:t xml:space="preserve"> </w:t>
      </w:r>
      <w:r w:rsidRPr="00514F71">
        <w:rPr>
          <w:b/>
          <w:bCs/>
        </w:rPr>
        <w:t>Koszty</w:t>
      </w:r>
      <w:r>
        <w:rPr>
          <w:b/>
          <w:bCs/>
        </w:rPr>
        <w:t xml:space="preserve"> obsługi zadania publicznego, w tym koszty administracyjne.</w:t>
      </w:r>
    </w:p>
    <w:p w:rsidR="000212EB" w:rsidRPr="00514F71" w:rsidRDefault="000212EB" w:rsidP="000212EB">
      <w:pPr>
        <w:pStyle w:val="Akapitzlist"/>
        <w:tabs>
          <w:tab w:val="left" w:pos="-5580"/>
        </w:tabs>
        <w:ind w:left="720"/>
        <w:jc w:val="both"/>
        <w:rPr>
          <w:rFonts w:cs="Arial"/>
          <w:b/>
          <w:color w:val="FF0000"/>
          <w:szCs w:val="13"/>
        </w:rPr>
      </w:pPr>
    </w:p>
    <w:p w:rsidR="00494ADB" w:rsidRPr="00494ADB" w:rsidRDefault="000212EB" w:rsidP="00494ADB">
      <w:pPr>
        <w:pStyle w:val="Akapitzlist"/>
        <w:tabs>
          <w:tab w:val="left" w:pos="-5580"/>
        </w:tabs>
        <w:ind w:left="720"/>
        <w:jc w:val="both"/>
        <w:rPr>
          <w:rFonts w:cs="Arial"/>
          <w:szCs w:val="13"/>
        </w:rPr>
      </w:pPr>
      <w:r w:rsidRPr="000D4569">
        <w:rPr>
          <w:rFonts w:cs="Arial"/>
          <w:szCs w:val="13"/>
        </w:rPr>
        <w:t>Nie mogą być dokonywane żadne zmiany wydatków zarówno pokrywanych z dotacji jak i/lub z wkładu własne</w:t>
      </w:r>
      <w:r w:rsidR="00494ADB" w:rsidRPr="000D4569">
        <w:rPr>
          <w:rFonts w:cs="Arial"/>
          <w:szCs w:val="13"/>
        </w:rPr>
        <w:t xml:space="preserve">go  bez zwarcia aneksu do umowy, </w:t>
      </w:r>
      <w:r w:rsidR="00494ADB" w:rsidRPr="000D4569">
        <w:rPr>
          <w:iCs/>
          <w:color w:val="000000"/>
        </w:rPr>
        <w:t>chyba, że polegają na zmniejszeniu poszczególnych pozycji, a zaoszczędzone środki zostaną przesunięte na kategorię I lub III.</w:t>
      </w:r>
    </w:p>
    <w:p w:rsidR="000212EB" w:rsidRPr="00514F71" w:rsidRDefault="000212EB" w:rsidP="000212EB"/>
    <w:p w:rsidR="000212EB" w:rsidRPr="00514F71" w:rsidRDefault="000212EB" w:rsidP="000212EB">
      <w:pPr>
        <w:pStyle w:val="Akapitzlist"/>
        <w:ind w:left="720"/>
        <w:jc w:val="center"/>
        <w:rPr>
          <w:b/>
        </w:rPr>
      </w:pPr>
      <w:r>
        <w:rPr>
          <w:b/>
        </w:rPr>
        <w:lastRenderedPageBreak/>
        <w:t>Wszelkie zmiany wykraczające poza wyżej opisane wymagają zgody Instytucji Zarządzającej i zawarcia aneksu do umowy.</w:t>
      </w:r>
    </w:p>
    <w:p w:rsidR="000212EB" w:rsidRPr="00906322" w:rsidRDefault="000212EB" w:rsidP="00FD33E3">
      <w:pPr>
        <w:tabs>
          <w:tab w:val="left" w:pos="-5580"/>
        </w:tabs>
        <w:jc w:val="both"/>
      </w:pPr>
    </w:p>
    <w:p w:rsidR="00FD33E3" w:rsidRDefault="00FD33E3" w:rsidP="00FD33E3">
      <w:pPr>
        <w:pStyle w:val="podrozdzial"/>
      </w:pPr>
      <w:bookmarkStart w:id="92" w:name="_Toc276589861"/>
      <w:bookmarkStart w:id="93" w:name="_Toc378854852"/>
      <w:r>
        <w:t>ZASADY ZMIANY TREŚCI UMOWY</w:t>
      </w:r>
      <w:bookmarkEnd w:id="92"/>
      <w:bookmarkEnd w:id="93"/>
    </w:p>
    <w:p w:rsidR="00B937FA" w:rsidRDefault="00B937FA" w:rsidP="00B20697">
      <w:pPr>
        <w:spacing w:afterLines="60" w:after="144"/>
        <w:jc w:val="both"/>
      </w:pPr>
      <w:r>
        <w:t xml:space="preserve">Załączniki (kosztorys i harmonogram) stanowią integralną część umowy. </w:t>
      </w:r>
    </w:p>
    <w:p w:rsidR="00B937FA" w:rsidRDefault="00B937FA" w:rsidP="00B20697">
      <w:pPr>
        <w:spacing w:afterLines="60" w:after="144"/>
        <w:jc w:val="both"/>
      </w:pPr>
      <w:r>
        <w:t xml:space="preserve">Harmonogram – zmiany w harmonogramach realizacji zadań nie wymagają formy aneksu, pod warunkiem, że nie naruszają okresu realizacji projektu. Projektodawca zgłasza do Instytucji Zarządzającej (DPP) jedynie informację o zaistniałych zmianach. Informacja ta powinna być zawarta w sprawozdaniu. </w:t>
      </w:r>
    </w:p>
    <w:p w:rsidR="00B937FA" w:rsidRDefault="00B937FA" w:rsidP="00B20697">
      <w:pPr>
        <w:spacing w:afterLines="60" w:after="144"/>
        <w:jc w:val="both"/>
      </w:pPr>
      <w:r>
        <w:t>Termin realizacji zadania – w uzasadnionych przypadkach istnieje mo</w:t>
      </w:r>
      <w:r w:rsidR="0072243B">
        <w:t>żliwość zmiany w </w:t>
      </w:r>
      <w:r>
        <w:t xml:space="preserve">formie aneksu do umowy. </w:t>
      </w:r>
    </w:p>
    <w:p w:rsidR="00BB25FD" w:rsidRDefault="00B937FA" w:rsidP="00B20697">
      <w:pPr>
        <w:spacing w:afterLines="60" w:after="144"/>
        <w:jc w:val="both"/>
      </w:pPr>
      <w:r>
        <w:t xml:space="preserve">Kosztorys - zmiana treści (np. wprowadzenie nowej pozycji do kosztorysu, zmiana planowanych wydatków, zwiększenie danej pozycji wydatku </w:t>
      </w:r>
      <w:r w:rsidRPr="00992C9B">
        <w:rPr>
          <w:u w:val="single"/>
        </w:rPr>
        <w:t xml:space="preserve">powyżej limitu określonego </w:t>
      </w:r>
      <w:r w:rsidRPr="00992C9B">
        <w:rPr>
          <w:u w:val="single"/>
        </w:rPr>
        <w:br/>
        <w:t>w umowie</w:t>
      </w:r>
      <w:r>
        <w:t xml:space="preserve">, obniżenie środków własnych, zamiana środków własnych finansowych na środki własne niefinansowe) wymaga zawarcia aneksu do umowy. </w:t>
      </w:r>
      <w:r w:rsidR="00BB25FD">
        <w:t xml:space="preserve">Zmiany w poszczególnych pozycjach </w:t>
      </w:r>
      <w:r w:rsidR="008B0777">
        <w:t xml:space="preserve">kosztorysu </w:t>
      </w:r>
      <w:r w:rsidR="00BB25FD">
        <w:t xml:space="preserve">niewiążące się ze zmianą kwot dofinansowania, ani wkładu własnego (tzn. zmiana opisu pozycji, zmiana ceny jednostkowej i ilości sztuk) nie wymagają formy aneksu, a jedynie </w:t>
      </w:r>
      <w:r w:rsidR="009E1C92">
        <w:t xml:space="preserve">akceptacji </w:t>
      </w:r>
      <w:r w:rsidR="00BB25FD">
        <w:t>pisemnego zgłoszenia do IZ.</w:t>
      </w:r>
      <w:r w:rsidR="00BB25FD" w:rsidRPr="00C25612">
        <w:t xml:space="preserve"> </w:t>
      </w:r>
      <w:r w:rsidR="00BB25FD">
        <w:t>Informacja ta powinna być zawarta w sprawozdaniu.</w:t>
      </w:r>
    </w:p>
    <w:p w:rsidR="00B937FA" w:rsidRDefault="00B937FA" w:rsidP="00B20697">
      <w:pPr>
        <w:spacing w:afterLines="60" w:after="144"/>
        <w:jc w:val="both"/>
      </w:pPr>
      <w:r>
        <w:t>Zmiany dotyczące: nazwy organizacji, siedziby organizacji, reprezentacji organizacji (zawarte w komparycji umowy)</w:t>
      </w:r>
      <w:r w:rsidR="00ED0AF0">
        <w:t>, mailowego adresu kontaktowego</w:t>
      </w:r>
      <w:r w:rsidRPr="00C25612">
        <w:t xml:space="preserve"> </w:t>
      </w:r>
      <w:r w:rsidR="006D02DE">
        <w:t>nie wymagają formy aneksu, a </w:t>
      </w:r>
      <w:r>
        <w:t xml:space="preserve">jedynie pisemnego </w:t>
      </w:r>
      <w:r w:rsidR="00ED0AF0">
        <w:t xml:space="preserve">lub mailowego </w:t>
      </w:r>
      <w:r>
        <w:t>zgłoszenia do IZ.</w:t>
      </w:r>
      <w:r w:rsidRPr="00C25612">
        <w:t xml:space="preserve"> </w:t>
      </w:r>
      <w:r>
        <w:t>Info</w:t>
      </w:r>
      <w:r w:rsidR="0072243B">
        <w:t>rmacja ta powinna być zawarta w </w:t>
      </w:r>
      <w:r>
        <w:t>sprawozdaniu.</w:t>
      </w:r>
    </w:p>
    <w:p w:rsidR="00B937FA" w:rsidRDefault="00B937FA" w:rsidP="00B20697">
      <w:pPr>
        <w:spacing w:afterLines="60" w:after="144"/>
        <w:jc w:val="both"/>
      </w:pPr>
      <w:r>
        <w:t xml:space="preserve">Zmiany osobowe w zakresie personelu realizującego projekt oraz zmiana numeru rachunku bankowego również nie wymagają formy aneksu, a jedynie akceptacji przez Instytucję Zarządzającą informacji pisemnej podpisanej przez osoby upoważnione do zawarcia umowy. </w:t>
      </w:r>
    </w:p>
    <w:p w:rsidR="00B937FA" w:rsidRDefault="00B937FA" w:rsidP="00B20697">
      <w:pPr>
        <w:spacing w:afterLines="60" w:after="144"/>
        <w:jc w:val="both"/>
      </w:pPr>
      <w:r>
        <w:t xml:space="preserve">Pozostałe zmiany treści umowy wymagają formy aneksu. Wszelkie zmiany muszą być zgłaszane ze stosownym wyprzedzeniem uwzględniającym poszczególne etapy realizacji zadania. </w:t>
      </w:r>
    </w:p>
    <w:p w:rsidR="00B937FA" w:rsidRDefault="00B937FA" w:rsidP="00B20697">
      <w:pPr>
        <w:pStyle w:val="NormalnyWeb"/>
        <w:spacing w:before="0" w:beforeAutospacing="0" w:afterLines="60" w:after="144" w:afterAutospacing="0"/>
        <w:rPr>
          <w:rFonts w:ascii="Times New Roman" w:hAnsi="Times New Roman"/>
          <w:color w:val="auto"/>
          <w:sz w:val="24"/>
          <w:szCs w:val="24"/>
        </w:rPr>
      </w:pPr>
      <w:r w:rsidRPr="005A613B">
        <w:rPr>
          <w:rFonts w:ascii="Times New Roman" w:hAnsi="Times New Roman"/>
          <w:color w:val="auto"/>
          <w:sz w:val="24"/>
          <w:szCs w:val="24"/>
        </w:rPr>
        <w:t xml:space="preserve">Proponowane przez Wnioskodawcę zmiany </w:t>
      </w:r>
      <w:r>
        <w:rPr>
          <w:rFonts w:ascii="Times New Roman" w:hAnsi="Times New Roman"/>
          <w:color w:val="auto"/>
          <w:sz w:val="24"/>
          <w:szCs w:val="24"/>
        </w:rPr>
        <w:t>wymagające formy aneksu</w:t>
      </w:r>
      <w:r w:rsidRPr="005A613B">
        <w:rPr>
          <w:rFonts w:ascii="Times New Roman" w:hAnsi="Times New Roman"/>
          <w:color w:val="auto"/>
          <w:sz w:val="24"/>
          <w:szCs w:val="24"/>
        </w:rPr>
        <w:t xml:space="preserve"> wymagają pisemnego zgłoszenia do Instytuc</w:t>
      </w:r>
      <w:r w:rsidR="00A15DF9">
        <w:rPr>
          <w:rFonts w:ascii="Times New Roman" w:hAnsi="Times New Roman"/>
          <w:color w:val="auto"/>
          <w:sz w:val="24"/>
          <w:szCs w:val="24"/>
        </w:rPr>
        <w:t>ji Zarządzającej (DPP</w:t>
      </w:r>
      <w:r w:rsidRPr="005A613B">
        <w:rPr>
          <w:rFonts w:ascii="Times New Roman" w:hAnsi="Times New Roman"/>
          <w:color w:val="auto"/>
          <w:sz w:val="24"/>
          <w:szCs w:val="24"/>
        </w:rPr>
        <w:t xml:space="preserve">) - nie później niż </w:t>
      </w:r>
      <w:r w:rsidR="00432FD1" w:rsidRPr="00432FD1">
        <w:rPr>
          <w:rFonts w:ascii="Times New Roman" w:hAnsi="Times New Roman"/>
          <w:b/>
          <w:color w:val="auto"/>
          <w:sz w:val="24"/>
          <w:szCs w:val="24"/>
        </w:rPr>
        <w:t>miesiąc</w:t>
      </w:r>
      <w:r w:rsidRPr="005A613B">
        <w:rPr>
          <w:rFonts w:ascii="Times New Roman" w:hAnsi="Times New Roman"/>
          <w:color w:val="auto"/>
          <w:sz w:val="24"/>
          <w:szCs w:val="24"/>
        </w:rPr>
        <w:t xml:space="preserve"> przed końcem realizacji </w:t>
      </w:r>
      <w:r>
        <w:rPr>
          <w:rFonts w:ascii="Times New Roman" w:hAnsi="Times New Roman"/>
          <w:color w:val="auto"/>
          <w:sz w:val="24"/>
          <w:szCs w:val="24"/>
        </w:rPr>
        <w:t>finansowanego</w:t>
      </w:r>
      <w:r w:rsidRPr="005A613B">
        <w:rPr>
          <w:rFonts w:ascii="Times New Roman" w:hAnsi="Times New Roman"/>
          <w:color w:val="auto"/>
          <w:sz w:val="24"/>
          <w:szCs w:val="24"/>
        </w:rPr>
        <w:t xml:space="preserve"> zad</w:t>
      </w:r>
      <w:r>
        <w:rPr>
          <w:rFonts w:ascii="Times New Roman" w:hAnsi="Times New Roman"/>
          <w:color w:val="auto"/>
          <w:sz w:val="24"/>
          <w:szCs w:val="24"/>
        </w:rPr>
        <w:t>a</w:t>
      </w:r>
      <w:r w:rsidRPr="005A613B">
        <w:rPr>
          <w:rFonts w:ascii="Times New Roman" w:hAnsi="Times New Roman"/>
          <w:color w:val="auto"/>
          <w:sz w:val="24"/>
          <w:szCs w:val="24"/>
        </w:rPr>
        <w:t xml:space="preserve">nia i ich akceptacji. </w:t>
      </w:r>
      <w:r>
        <w:rPr>
          <w:rFonts w:ascii="Times New Roman" w:hAnsi="Times New Roman"/>
          <w:color w:val="auto"/>
          <w:sz w:val="24"/>
          <w:szCs w:val="24"/>
        </w:rPr>
        <w:t>P</w:t>
      </w:r>
      <w:r w:rsidRPr="005A613B">
        <w:rPr>
          <w:rFonts w:ascii="Times New Roman" w:hAnsi="Times New Roman"/>
          <w:color w:val="auto"/>
          <w:sz w:val="24"/>
          <w:szCs w:val="24"/>
        </w:rPr>
        <w:t>ismo w tej sprawie należy:</w:t>
      </w:r>
    </w:p>
    <w:p w:rsidR="00FD33E3" w:rsidRPr="005A613B" w:rsidRDefault="00FD33E3" w:rsidP="00915C75">
      <w:pPr>
        <w:numPr>
          <w:ilvl w:val="0"/>
          <w:numId w:val="17"/>
        </w:numPr>
        <w:jc w:val="both"/>
      </w:pPr>
      <w:bookmarkStart w:id="94" w:name="top"/>
      <w:r w:rsidRPr="005A613B">
        <w:t xml:space="preserve">złożyć osobiście w Departamencie Pożytku Publicznego </w:t>
      </w:r>
    </w:p>
    <w:p w:rsidR="00FD33E3" w:rsidRPr="005A613B" w:rsidRDefault="00FD33E3" w:rsidP="00FD33E3">
      <w:pPr>
        <w:jc w:val="both"/>
      </w:pPr>
      <w:r w:rsidRPr="005A613B">
        <w:t>lub</w:t>
      </w:r>
    </w:p>
    <w:p w:rsidR="00FD33E3" w:rsidRPr="005A613B" w:rsidRDefault="00FD33E3" w:rsidP="00915C75">
      <w:pPr>
        <w:numPr>
          <w:ilvl w:val="0"/>
          <w:numId w:val="17"/>
        </w:numPr>
        <w:jc w:val="both"/>
      </w:pPr>
      <w:r w:rsidRPr="005A613B">
        <w:t xml:space="preserve">przesłać </w:t>
      </w:r>
      <w:r w:rsidR="00190D51">
        <w:t>pocztą elektroniczną</w:t>
      </w:r>
      <w:r w:rsidRPr="005A613B">
        <w:t xml:space="preserve"> </w:t>
      </w:r>
      <w:r w:rsidR="00190D51">
        <w:t>do Departamentu Pożytku Publicznego</w:t>
      </w:r>
    </w:p>
    <w:p w:rsidR="00FD33E3" w:rsidRPr="005A613B" w:rsidRDefault="00FD33E3" w:rsidP="00FD33E3">
      <w:pPr>
        <w:pStyle w:val="NormalnyWeb"/>
        <w:spacing w:before="0" w:beforeAutospacing="0" w:after="0" w:afterAutospacing="0"/>
        <w:rPr>
          <w:rFonts w:ascii="Times New Roman" w:hAnsi="Times New Roman"/>
          <w:color w:val="auto"/>
          <w:sz w:val="24"/>
          <w:szCs w:val="24"/>
        </w:rPr>
      </w:pPr>
      <w:r w:rsidRPr="005A613B">
        <w:rPr>
          <w:rFonts w:ascii="Times New Roman" w:hAnsi="Times New Roman"/>
          <w:color w:val="auto"/>
          <w:sz w:val="24"/>
          <w:szCs w:val="24"/>
        </w:rPr>
        <w:t xml:space="preserve">lub </w:t>
      </w:r>
    </w:p>
    <w:p w:rsidR="00FD33E3" w:rsidRPr="005A613B" w:rsidRDefault="00FD33E3" w:rsidP="00915C75">
      <w:pPr>
        <w:numPr>
          <w:ilvl w:val="0"/>
          <w:numId w:val="18"/>
        </w:numPr>
        <w:jc w:val="both"/>
      </w:pPr>
      <w:r w:rsidRPr="005A613B">
        <w:t xml:space="preserve">wysłać drogą pocztową na adres: </w:t>
      </w:r>
    </w:p>
    <w:p w:rsidR="00FD33E3" w:rsidRPr="005A613B" w:rsidRDefault="00FD33E3" w:rsidP="00FD33E3">
      <w:pPr>
        <w:pStyle w:val="HTML-adres"/>
        <w:jc w:val="center"/>
        <w:rPr>
          <w:i w:val="0"/>
          <w:iCs w:val="0"/>
        </w:rPr>
      </w:pPr>
      <w:r w:rsidRPr="005A613B">
        <w:rPr>
          <w:i w:val="0"/>
          <w:iCs w:val="0"/>
        </w:rPr>
        <w:t>Ministerstwo Pracy i Polityki Społecznej</w:t>
      </w:r>
    </w:p>
    <w:p w:rsidR="00FD33E3" w:rsidRPr="005A613B" w:rsidRDefault="00FD33E3" w:rsidP="00FD33E3">
      <w:pPr>
        <w:pStyle w:val="HTML-adres"/>
        <w:jc w:val="center"/>
        <w:rPr>
          <w:i w:val="0"/>
          <w:iCs w:val="0"/>
        </w:rPr>
      </w:pPr>
      <w:r w:rsidRPr="005A613B">
        <w:rPr>
          <w:i w:val="0"/>
          <w:iCs w:val="0"/>
        </w:rPr>
        <w:t>Departament Pożytku Publicznego</w:t>
      </w:r>
    </w:p>
    <w:p w:rsidR="00FD33E3" w:rsidRPr="005A613B" w:rsidRDefault="00191A79" w:rsidP="00FD33E3">
      <w:pPr>
        <w:pStyle w:val="HTML-adres"/>
        <w:jc w:val="center"/>
        <w:rPr>
          <w:i w:val="0"/>
          <w:iCs w:val="0"/>
        </w:rPr>
      </w:pPr>
      <w:r>
        <w:rPr>
          <w:i w:val="0"/>
          <w:iCs w:val="0"/>
        </w:rPr>
        <w:t>u</w:t>
      </w:r>
      <w:r w:rsidR="00FD33E3" w:rsidRPr="005A613B">
        <w:rPr>
          <w:i w:val="0"/>
          <w:iCs w:val="0"/>
        </w:rPr>
        <w:t>l. Nowogrodzka 1/3/5</w:t>
      </w:r>
    </w:p>
    <w:p w:rsidR="00FD33E3" w:rsidRDefault="00FD33E3" w:rsidP="00FD33E3">
      <w:pPr>
        <w:pStyle w:val="HTML-adres"/>
        <w:jc w:val="center"/>
        <w:rPr>
          <w:i w:val="0"/>
          <w:iCs w:val="0"/>
        </w:rPr>
      </w:pPr>
      <w:r w:rsidRPr="005A613B">
        <w:rPr>
          <w:i w:val="0"/>
          <w:iCs w:val="0"/>
        </w:rPr>
        <w:t>00-513 Warszawa</w:t>
      </w:r>
    </w:p>
    <w:p w:rsidR="00FD33E3" w:rsidRPr="005A613B" w:rsidRDefault="00FD33E3" w:rsidP="00FD33E3">
      <w:pPr>
        <w:pStyle w:val="HTML-adres"/>
        <w:rPr>
          <w:i w:val="0"/>
          <w:iCs w:val="0"/>
        </w:rPr>
      </w:pPr>
    </w:p>
    <w:p w:rsidR="00FD33E3" w:rsidRPr="005A613B" w:rsidRDefault="00FD33E3" w:rsidP="00B20697">
      <w:pPr>
        <w:pStyle w:val="NormalnyWeb"/>
        <w:spacing w:before="0" w:beforeAutospacing="0" w:afterLines="60" w:after="144" w:afterAutospacing="0"/>
        <w:rPr>
          <w:rFonts w:ascii="Times New Roman" w:hAnsi="Times New Roman"/>
          <w:color w:val="auto"/>
          <w:sz w:val="24"/>
          <w:szCs w:val="24"/>
        </w:rPr>
      </w:pPr>
      <w:r w:rsidRPr="005A613B">
        <w:rPr>
          <w:rFonts w:ascii="Times New Roman" w:hAnsi="Times New Roman"/>
          <w:color w:val="auto"/>
          <w:sz w:val="24"/>
          <w:szCs w:val="24"/>
        </w:rPr>
        <w:t>W piśmie należy opisać proponowane zmiany wraz z uzasadnieniem.</w:t>
      </w:r>
    </w:p>
    <w:p w:rsidR="00FD33E3" w:rsidRPr="005A613B" w:rsidRDefault="00FD33E3" w:rsidP="00B20697">
      <w:pPr>
        <w:pStyle w:val="NormalnyWeb"/>
        <w:spacing w:before="0" w:beforeAutospacing="0" w:afterLines="60" w:after="144" w:afterAutospacing="0"/>
        <w:rPr>
          <w:rFonts w:ascii="Times New Roman" w:hAnsi="Times New Roman"/>
          <w:color w:val="auto"/>
          <w:sz w:val="24"/>
          <w:szCs w:val="24"/>
        </w:rPr>
      </w:pPr>
      <w:r w:rsidRPr="005A613B">
        <w:rPr>
          <w:rFonts w:ascii="Times New Roman" w:hAnsi="Times New Roman"/>
          <w:color w:val="auto"/>
          <w:sz w:val="24"/>
          <w:szCs w:val="24"/>
        </w:rPr>
        <w:lastRenderedPageBreak/>
        <w:t xml:space="preserve">W odpowiedzi na pismo - Departament Pożytku Publicznego </w:t>
      </w:r>
      <w:r w:rsidR="0072243B">
        <w:rPr>
          <w:rFonts w:ascii="Times New Roman" w:hAnsi="Times New Roman"/>
          <w:color w:val="auto"/>
          <w:sz w:val="24"/>
          <w:szCs w:val="24"/>
        </w:rPr>
        <w:t>skontaktuje się drogą mailową z </w:t>
      </w:r>
      <w:r w:rsidRPr="005A613B">
        <w:rPr>
          <w:rFonts w:ascii="Times New Roman" w:hAnsi="Times New Roman"/>
          <w:color w:val="auto"/>
          <w:sz w:val="24"/>
          <w:szCs w:val="24"/>
        </w:rPr>
        <w:t xml:space="preserve">daną organizacją i udzieli dostępu (tj. hasła) do Generatora </w:t>
      </w:r>
      <w:r>
        <w:rPr>
          <w:rFonts w:ascii="Times New Roman" w:hAnsi="Times New Roman"/>
          <w:color w:val="auto"/>
          <w:sz w:val="24"/>
          <w:szCs w:val="24"/>
        </w:rPr>
        <w:t>Ofert</w:t>
      </w:r>
      <w:r w:rsidRPr="005A613B">
        <w:rPr>
          <w:rFonts w:ascii="Times New Roman" w:hAnsi="Times New Roman"/>
          <w:color w:val="auto"/>
          <w:sz w:val="24"/>
          <w:szCs w:val="24"/>
        </w:rPr>
        <w:t xml:space="preserve"> Aplikacyjnych FIO</w:t>
      </w:r>
      <w:r w:rsidR="00191A79">
        <w:rPr>
          <w:rFonts w:ascii="Times New Roman" w:hAnsi="Times New Roman"/>
          <w:color w:val="auto"/>
          <w:sz w:val="24"/>
          <w:szCs w:val="24"/>
        </w:rPr>
        <w:t xml:space="preserve"> </w:t>
      </w:r>
      <w:r w:rsidR="00FB1666">
        <w:rPr>
          <w:rFonts w:ascii="Times New Roman" w:hAnsi="Times New Roman"/>
          <w:color w:val="auto"/>
          <w:sz w:val="24"/>
          <w:szCs w:val="24"/>
        </w:rPr>
        <w:t>201</w:t>
      </w:r>
      <w:r w:rsidR="00191A79">
        <w:rPr>
          <w:rFonts w:ascii="Times New Roman" w:hAnsi="Times New Roman"/>
          <w:color w:val="auto"/>
          <w:sz w:val="24"/>
          <w:szCs w:val="24"/>
        </w:rPr>
        <w:t>4</w:t>
      </w:r>
      <w:r w:rsidRPr="005A613B">
        <w:rPr>
          <w:rFonts w:ascii="Times New Roman" w:hAnsi="Times New Roman"/>
          <w:color w:val="auto"/>
          <w:sz w:val="24"/>
          <w:szCs w:val="24"/>
        </w:rPr>
        <w:t>.</w:t>
      </w:r>
    </w:p>
    <w:p w:rsidR="00FD33E3" w:rsidRPr="005A613B" w:rsidRDefault="00FD33E3" w:rsidP="00B20697">
      <w:pPr>
        <w:pStyle w:val="NormalnyWeb"/>
        <w:spacing w:before="0" w:beforeAutospacing="0" w:afterLines="60" w:after="144" w:afterAutospacing="0"/>
        <w:rPr>
          <w:rFonts w:ascii="Times New Roman" w:hAnsi="Times New Roman"/>
          <w:color w:val="auto"/>
          <w:sz w:val="24"/>
          <w:szCs w:val="24"/>
        </w:rPr>
      </w:pPr>
      <w:r>
        <w:rPr>
          <w:rFonts w:ascii="Times New Roman" w:hAnsi="Times New Roman"/>
          <w:color w:val="auto"/>
          <w:sz w:val="24"/>
          <w:szCs w:val="24"/>
        </w:rPr>
        <w:t>Wówczas w</w:t>
      </w:r>
      <w:r w:rsidRPr="005A613B">
        <w:rPr>
          <w:rFonts w:ascii="Times New Roman" w:hAnsi="Times New Roman"/>
          <w:color w:val="auto"/>
          <w:sz w:val="24"/>
          <w:szCs w:val="24"/>
        </w:rPr>
        <w:t xml:space="preserve"> Generatorze </w:t>
      </w:r>
      <w:r>
        <w:rPr>
          <w:rFonts w:ascii="Times New Roman" w:hAnsi="Times New Roman"/>
          <w:color w:val="auto"/>
          <w:sz w:val="24"/>
          <w:szCs w:val="24"/>
        </w:rPr>
        <w:t>Ofert</w:t>
      </w:r>
      <w:r w:rsidRPr="005A613B">
        <w:rPr>
          <w:rFonts w:ascii="Times New Roman" w:hAnsi="Times New Roman"/>
          <w:color w:val="auto"/>
          <w:sz w:val="24"/>
          <w:szCs w:val="24"/>
        </w:rPr>
        <w:t xml:space="preserve"> Aplikacyjnych możliw</w:t>
      </w:r>
      <w:r>
        <w:rPr>
          <w:rFonts w:ascii="Times New Roman" w:hAnsi="Times New Roman"/>
          <w:color w:val="auto"/>
          <w:sz w:val="24"/>
          <w:szCs w:val="24"/>
        </w:rPr>
        <w:t>e</w:t>
      </w:r>
      <w:r w:rsidRPr="005A613B">
        <w:rPr>
          <w:rFonts w:ascii="Times New Roman" w:hAnsi="Times New Roman"/>
          <w:color w:val="auto"/>
          <w:sz w:val="24"/>
          <w:szCs w:val="24"/>
        </w:rPr>
        <w:t xml:space="preserve"> będzie </w:t>
      </w:r>
      <w:r>
        <w:rPr>
          <w:rFonts w:ascii="Times New Roman" w:hAnsi="Times New Roman"/>
          <w:color w:val="auto"/>
          <w:sz w:val="24"/>
          <w:szCs w:val="24"/>
        </w:rPr>
        <w:t>naniesienie stosownych zmian.</w:t>
      </w:r>
      <w:r w:rsidRPr="005A613B">
        <w:rPr>
          <w:rFonts w:ascii="Times New Roman" w:hAnsi="Times New Roman"/>
          <w:color w:val="auto"/>
          <w:sz w:val="24"/>
          <w:szCs w:val="24"/>
        </w:rPr>
        <w:t xml:space="preserve"> Instytucja Zarządzająca zweryfikuje wprowadzone dane z pismem opisującym modyfikacje i po akceptacji sformułuje stosowny aneks. </w:t>
      </w:r>
    </w:p>
    <w:bookmarkEnd w:id="94"/>
    <w:p w:rsidR="00FD33E3" w:rsidRDefault="00FD33E3" w:rsidP="00B20697">
      <w:pPr>
        <w:spacing w:afterLines="60" w:after="144"/>
        <w:jc w:val="both"/>
      </w:pPr>
      <w:r>
        <w:t>Nie przewiduje się możliwości dokonywania zmian, wymagających zawierania aneksu do umowy, na etapie przygotowywania sprawozdania (tj. po dacie zakończenia realizacji zadania).</w:t>
      </w:r>
    </w:p>
    <w:p w:rsidR="00FD33E3" w:rsidRPr="004757BA" w:rsidRDefault="00FD33E3" w:rsidP="00FD33E3">
      <w:pPr>
        <w:pStyle w:val="ZnakZnakZnakZnak"/>
        <w:jc w:val="both"/>
        <w:rPr>
          <w:b/>
        </w:rPr>
      </w:pPr>
      <w:r w:rsidRPr="004757BA">
        <w:rPr>
          <w:b/>
        </w:rPr>
        <w:t>W przypadku projektów „dwuletnich”</w:t>
      </w:r>
      <w:r w:rsidR="00E629C9">
        <w:rPr>
          <w:b/>
        </w:rPr>
        <w:t xml:space="preserve"> lub „trzyletnich”</w:t>
      </w:r>
      <w:r w:rsidRPr="004757BA">
        <w:rPr>
          <w:b/>
        </w:rPr>
        <w:t>, dopuszczalne są zmiany jedynie w ramach kosztorysu na dany rok. Przes</w:t>
      </w:r>
      <w:r w:rsidR="00191A79">
        <w:rPr>
          <w:b/>
        </w:rPr>
        <w:t>unięcia pomiędzy kosztorysami (np</w:t>
      </w:r>
      <w:r w:rsidRPr="004757BA">
        <w:rPr>
          <w:b/>
        </w:rPr>
        <w:t xml:space="preserve">. pomiędzy </w:t>
      </w:r>
      <w:r w:rsidR="00A15DF9">
        <w:rPr>
          <w:b/>
        </w:rPr>
        <w:t>2</w:t>
      </w:r>
      <w:r w:rsidR="00191A79">
        <w:rPr>
          <w:b/>
        </w:rPr>
        <w:t>014</w:t>
      </w:r>
      <w:r w:rsidRPr="004757BA">
        <w:rPr>
          <w:b/>
        </w:rPr>
        <w:t xml:space="preserve"> </w:t>
      </w:r>
      <w:r w:rsidR="00A15DF9">
        <w:rPr>
          <w:b/>
        </w:rPr>
        <w:t xml:space="preserve">r. </w:t>
      </w:r>
      <w:r w:rsidRPr="004757BA">
        <w:rPr>
          <w:b/>
        </w:rPr>
        <w:t xml:space="preserve">a </w:t>
      </w:r>
      <w:r w:rsidR="00191A79">
        <w:rPr>
          <w:b/>
        </w:rPr>
        <w:t>2015</w:t>
      </w:r>
      <w:r w:rsidR="00A15DF9">
        <w:rPr>
          <w:b/>
        </w:rPr>
        <w:t xml:space="preserve"> r.</w:t>
      </w:r>
      <w:r w:rsidRPr="004757BA">
        <w:rPr>
          <w:b/>
        </w:rPr>
        <w:t>) nie będą akceptowane.</w:t>
      </w:r>
    </w:p>
    <w:p w:rsidR="00BE1DBE" w:rsidRPr="008B4BF2" w:rsidRDefault="00BE1DBE" w:rsidP="00FD33E3">
      <w:pPr>
        <w:pStyle w:val="czesc"/>
        <w:rPr>
          <w:rFonts w:ascii="Times New Roman" w:hAnsi="Times New Roman"/>
          <w:sz w:val="24"/>
          <w:szCs w:val="24"/>
        </w:rPr>
      </w:pPr>
    </w:p>
    <w:p w:rsidR="0025134B" w:rsidRDefault="008022FB" w:rsidP="0025134B">
      <w:pPr>
        <w:pStyle w:val="czesc"/>
      </w:pPr>
      <w:r>
        <w:br w:type="page"/>
      </w:r>
      <w:bookmarkStart w:id="95" w:name="_Toc378854853"/>
      <w:r w:rsidR="0025134B">
        <w:lastRenderedPageBreak/>
        <w:t>CZĘŚĆ B – Zasady przyznawania dotacji w Priorytecie 1 oraz w komponentach.</w:t>
      </w:r>
      <w:bookmarkEnd w:id="95"/>
    </w:p>
    <w:p w:rsidR="0025134B" w:rsidRDefault="0025134B" w:rsidP="0025134B">
      <w:pPr>
        <w:pStyle w:val="czesc"/>
      </w:pPr>
    </w:p>
    <w:p w:rsidR="0025134B" w:rsidRDefault="0025134B" w:rsidP="00915C75">
      <w:pPr>
        <w:pStyle w:val="rozdzial"/>
        <w:numPr>
          <w:ilvl w:val="0"/>
          <w:numId w:val="70"/>
        </w:numPr>
      </w:pPr>
      <w:bookmarkStart w:id="96" w:name="_Toc372810153"/>
      <w:bookmarkStart w:id="97" w:name="_Toc378854854"/>
      <w:r>
        <w:t>REALIZACJA PROJEKTÓW W PRIORYTECIE 1</w:t>
      </w:r>
      <w:bookmarkEnd w:id="96"/>
      <w:bookmarkEnd w:id="97"/>
    </w:p>
    <w:p w:rsidR="0025134B" w:rsidRPr="009674F1" w:rsidRDefault="0025134B" w:rsidP="0025134B">
      <w:pPr>
        <w:spacing w:before="120"/>
        <w:jc w:val="both"/>
      </w:pPr>
      <w:r w:rsidRPr="009674F1">
        <w:t xml:space="preserve">Realizacja projektów w Priorytecie 1 w całości odbywać się będzie za pośrednictwem instrumentu przewidzianego w art. 16 ust. 7 </w:t>
      </w:r>
      <w:proofErr w:type="spellStart"/>
      <w:r w:rsidRPr="009674F1">
        <w:t>UoDPPi</w:t>
      </w:r>
      <w:r w:rsidR="002230FB" w:rsidRPr="009674F1">
        <w:t>o</w:t>
      </w:r>
      <w:r w:rsidRPr="009674F1">
        <w:t>W</w:t>
      </w:r>
      <w:proofErr w:type="spellEnd"/>
      <w:r w:rsidRPr="009674F1">
        <w:t>, tzw. „</w:t>
      </w:r>
      <w:proofErr w:type="spellStart"/>
      <w:r w:rsidRPr="009674F1">
        <w:t>regrantingu</w:t>
      </w:r>
      <w:proofErr w:type="spellEnd"/>
      <w:r w:rsidRPr="009674F1">
        <w:t>”. Oznacza to, że w konkursie ogłoszonym przez Instytucję Zarządzającą wyłonieni zostaną operatorzy, którzy będą zobowiązani do dalszej dystrybucji środków.</w:t>
      </w:r>
    </w:p>
    <w:p w:rsidR="0025134B" w:rsidRDefault="0025134B" w:rsidP="0025134B">
      <w:pPr>
        <w:spacing w:before="120"/>
        <w:jc w:val="both"/>
      </w:pPr>
      <w:r>
        <w:t xml:space="preserve">Celem konkursu w Priorytecie </w:t>
      </w:r>
      <w:r w:rsidR="009674F1">
        <w:t>1</w:t>
      </w:r>
      <w:r>
        <w:t xml:space="preserve"> jest </w:t>
      </w:r>
      <w:r w:rsidRPr="005C4B82">
        <w:t xml:space="preserve">wyłonienie </w:t>
      </w:r>
      <w:r>
        <w:t xml:space="preserve">operatorów regionalnych (działających na obszarze nie większym niż województwo). Zadaniem operatorów będzie udzielanie wsparcia małym organizacjom, grupom samopomocowym oraz grupom nieformalnym. Podstawowym narzędziem służącym stymulowaniu aktywności obywatelskiej będą </w:t>
      </w:r>
      <w:proofErr w:type="spellStart"/>
      <w:r>
        <w:t>mikrodotacje</w:t>
      </w:r>
      <w:proofErr w:type="spellEnd"/>
      <w:r>
        <w:t>.</w:t>
      </w:r>
    </w:p>
    <w:p w:rsidR="0025134B" w:rsidRDefault="0025134B" w:rsidP="00915C75">
      <w:pPr>
        <w:pStyle w:val="podrozdzial"/>
        <w:numPr>
          <w:ilvl w:val="0"/>
          <w:numId w:val="84"/>
        </w:numPr>
      </w:pPr>
      <w:bookmarkStart w:id="98" w:name="_Toc378854855"/>
      <w:r>
        <w:t>Podmioty uprawnione do realizacji zadań w priorytecie 1</w:t>
      </w:r>
      <w:bookmarkEnd w:id="98"/>
    </w:p>
    <w:p w:rsidR="0025134B" w:rsidRDefault="0025134B" w:rsidP="0025134B">
      <w:pPr>
        <w:spacing w:before="120"/>
        <w:jc w:val="both"/>
      </w:pPr>
      <w:r>
        <w:t xml:space="preserve">W ramach konkursu realizowanego w priorytecie 1 ofertę na realizację zadania publicznego mogą składać podmioty uprawnione do aplikowania o środki z FIO, opisane w rozdziale II części A niniejszego dokumentu. </w:t>
      </w:r>
    </w:p>
    <w:p w:rsidR="0025134B" w:rsidRDefault="0025134B" w:rsidP="0025134B">
      <w:pPr>
        <w:spacing w:before="120"/>
        <w:jc w:val="both"/>
      </w:pPr>
      <w:r>
        <w:t>Ponadto Oferenci spełnić muszą dodatkowe wymagania:</w:t>
      </w:r>
    </w:p>
    <w:p w:rsidR="0025134B" w:rsidRDefault="0025134B" w:rsidP="00915C75">
      <w:pPr>
        <w:numPr>
          <w:ilvl w:val="0"/>
          <w:numId w:val="58"/>
        </w:numPr>
        <w:spacing w:before="120"/>
        <w:jc w:val="both"/>
      </w:pPr>
      <w:r>
        <w:t>Oferent w ciągu ostatnich trzech lat realizował co najmniej raz program polegający na przekazywaniu dotacji oraz średnia kwota jego przychodów za ostatnie trzy lata ujęta w sprawozdaniu rocznym stanowi nie mniej niż 50 % wnioskowanej dotacji.</w:t>
      </w:r>
      <w:r w:rsidR="009674F1">
        <w:t xml:space="preserve"> W </w:t>
      </w:r>
      <w:r w:rsidR="00711A96">
        <w:t>przypadku oferty wspólnej wymagania te uważa się za spełnione</w:t>
      </w:r>
      <w:r w:rsidR="00BC246C">
        <w:t xml:space="preserve"> jeżeli przynajmniej jeden z oferentów w ciągu ostatnich trzech lat realizował co najmniej raz program polegający na przekazywaniu dotacji oraz</w:t>
      </w:r>
      <w:r w:rsidR="00711A96">
        <w:t xml:space="preserve"> średnia kwota łącznych przychodów wszystkich oferentów za ostatnie trz</w:t>
      </w:r>
      <w:r w:rsidR="0072243B">
        <w:t>y lata stanowi nie mniej niż 50</w:t>
      </w:r>
      <w:r w:rsidR="00711A96">
        <w:t>% wnioskowanej dotacji.</w:t>
      </w:r>
    </w:p>
    <w:p w:rsidR="0025134B" w:rsidRPr="00397CF4" w:rsidRDefault="009674F1" w:rsidP="00915C75">
      <w:pPr>
        <w:numPr>
          <w:ilvl w:val="0"/>
          <w:numId w:val="58"/>
        </w:numPr>
        <w:spacing w:before="120"/>
        <w:jc w:val="both"/>
      </w:pPr>
      <w:r>
        <w:t>Oferent</w:t>
      </w:r>
      <w:r w:rsidR="0025134B">
        <w:t xml:space="preserve"> </w:t>
      </w:r>
      <w:r w:rsidR="0025134B" w:rsidRPr="001C6A55">
        <w:rPr>
          <w:rFonts w:eastAsia="Calibri"/>
          <w:color w:val="000000"/>
        </w:rPr>
        <w:t>ma</w:t>
      </w:r>
      <w:r w:rsidR="00711A96">
        <w:rPr>
          <w:rFonts w:eastAsia="Calibri"/>
          <w:color w:val="000000"/>
        </w:rPr>
        <w:t xml:space="preserve"> </w:t>
      </w:r>
      <w:r w:rsidR="0025134B" w:rsidRPr="001C6A55">
        <w:rPr>
          <w:rFonts w:eastAsia="Calibri"/>
          <w:color w:val="000000"/>
        </w:rPr>
        <w:t xml:space="preserve">siedzibę w województwie, które planuje objąć wsparciem. W przypadku oferty wspólnej kryterium to jest spełnione gdy choć </w:t>
      </w:r>
      <w:r>
        <w:rPr>
          <w:rFonts w:eastAsia="Calibri"/>
          <w:color w:val="000000"/>
        </w:rPr>
        <w:t>jeden z oferentów ma siedzibę w </w:t>
      </w:r>
      <w:r w:rsidR="0025134B" w:rsidRPr="001C6A55">
        <w:rPr>
          <w:rFonts w:eastAsia="Calibri"/>
          <w:color w:val="000000"/>
        </w:rPr>
        <w:t>danym województwie.</w:t>
      </w:r>
    </w:p>
    <w:p w:rsidR="0025134B" w:rsidRDefault="0025134B" w:rsidP="00711A96">
      <w:pPr>
        <w:spacing w:before="120"/>
        <w:jc w:val="both"/>
        <w:rPr>
          <w:rFonts w:eastAsia="Calibri"/>
          <w:i/>
          <w:color w:val="000000"/>
        </w:rPr>
      </w:pPr>
      <w:r>
        <w:rPr>
          <w:rFonts w:eastAsia="Calibri"/>
          <w:color w:val="000000"/>
        </w:rPr>
        <w:t>W przypadku braku oferentów ubiegających się o funkcję operatora w województwie,  przewiduje się możliwość ogłoszenia naboru uzupełniającego, w ramach którego o przyznanie dofinansowania będą mogły się podmioty, których siedziba znajduje się na terenie</w:t>
      </w:r>
      <w:r w:rsidR="00711A96">
        <w:rPr>
          <w:rFonts w:eastAsia="Calibri"/>
          <w:color w:val="000000"/>
        </w:rPr>
        <w:t xml:space="preserve"> innego województwa. W takiej sytuacji oferenci zobowiązani będą</w:t>
      </w:r>
      <w:r w:rsidR="0097264F">
        <w:rPr>
          <w:rFonts w:eastAsia="Calibri"/>
          <w:color w:val="000000"/>
        </w:rPr>
        <w:t xml:space="preserve"> d</w:t>
      </w:r>
      <w:r w:rsidR="009674F1">
        <w:rPr>
          <w:rFonts w:eastAsia="Calibri"/>
          <w:color w:val="000000"/>
        </w:rPr>
        <w:t>o składania oferty wspólnej z </w:t>
      </w:r>
      <w:r w:rsidR="00711A96">
        <w:rPr>
          <w:rFonts w:eastAsia="Calibri"/>
          <w:color w:val="000000"/>
        </w:rPr>
        <w:t>podmiotem, którego siedziba leży na terenie województwa objętego wsparciem.</w:t>
      </w:r>
      <w:r>
        <w:rPr>
          <w:rFonts w:eastAsia="Calibri"/>
          <w:i/>
          <w:color w:val="000000"/>
        </w:rPr>
        <w:br w:type="page"/>
      </w:r>
    </w:p>
    <w:p w:rsidR="0025134B" w:rsidRDefault="0025134B" w:rsidP="0025134B">
      <w:pPr>
        <w:pStyle w:val="Legenda"/>
        <w:keepNext/>
      </w:pPr>
      <w:r>
        <w:lastRenderedPageBreak/>
        <w:t xml:space="preserve">Tabela </w:t>
      </w:r>
      <w:r w:rsidR="00CC3133">
        <w:fldChar w:fldCharType="begin"/>
      </w:r>
      <w:r w:rsidR="00CC3133">
        <w:instrText xml:space="preserve"> SEQ Tabela \* ARABIC </w:instrText>
      </w:r>
      <w:r w:rsidR="00CC3133">
        <w:fldChar w:fldCharType="separate"/>
      </w:r>
      <w:r w:rsidR="00CC3133">
        <w:rPr>
          <w:noProof/>
        </w:rPr>
        <w:t>1</w:t>
      </w:r>
      <w:r w:rsidR="00CC3133">
        <w:rPr>
          <w:noProof/>
        </w:rPr>
        <w:fldChar w:fldCharType="end"/>
      </w:r>
      <w:r>
        <w:t xml:space="preserve">. </w:t>
      </w:r>
      <w:r w:rsidRPr="00B03631">
        <w:t>Średni roczny budżet za 3 ostatnie lata wymagany w zależności od województwa.</w:t>
      </w:r>
    </w:p>
    <w:tbl>
      <w:tblPr>
        <w:tblW w:w="5000" w:type="pct"/>
        <w:jc w:val="center"/>
        <w:tblCellMar>
          <w:left w:w="70" w:type="dxa"/>
          <w:right w:w="70" w:type="dxa"/>
        </w:tblCellMar>
        <w:tblLook w:val="04A0" w:firstRow="1" w:lastRow="0" w:firstColumn="1" w:lastColumn="0" w:noHBand="0" w:noVBand="1"/>
      </w:tblPr>
      <w:tblGrid>
        <w:gridCol w:w="4406"/>
        <w:gridCol w:w="2059"/>
        <w:gridCol w:w="2745"/>
      </w:tblGrid>
      <w:tr w:rsidR="0025134B" w:rsidRPr="009B10D6" w:rsidTr="00EE018E">
        <w:trPr>
          <w:trHeight w:val="2662"/>
          <w:jc w:val="center"/>
        </w:trPr>
        <w:tc>
          <w:tcPr>
            <w:tcW w:w="2392" w:type="pct"/>
            <w:tcBorders>
              <w:top w:val="single" w:sz="4" w:space="0" w:color="000000"/>
              <w:left w:val="single" w:sz="4" w:space="0" w:color="000000"/>
              <w:bottom w:val="nil"/>
              <w:right w:val="single" w:sz="4" w:space="0" w:color="000000"/>
            </w:tcBorders>
            <w:shd w:val="clear" w:color="000000" w:fill="008080"/>
            <w:vAlign w:val="center"/>
            <w:hideMark/>
          </w:tcPr>
          <w:p w:rsidR="0025134B" w:rsidRPr="009B10D6" w:rsidRDefault="0025134B" w:rsidP="00EE018E">
            <w:pPr>
              <w:rPr>
                <w:rFonts w:ascii="Arial" w:hAnsi="Arial" w:cs="Arial"/>
                <w:b/>
                <w:bCs/>
                <w:color w:val="FFFFFF"/>
                <w:sz w:val="20"/>
                <w:szCs w:val="20"/>
              </w:rPr>
            </w:pPr>
            <w:r w:rsidRPr="009B10D6">
              <w:rPr>
                <w:rFonts w:ascii="Arial" w:hAnsi="Arial" w:cs="Arial"/>
                <w:b/>
                <w:bCs/>
                <w:color w:val="FFFFFF"/>
                <w:sz w:val="20"/>
                <w:szCs w:val="20"/>
              </w:rPr>
              <w:t>województwo</w:t>
            </w:r>
          </w:p>
        </w:tc>
        <w:tc>
          <w:tcPr>
            <w:tcW w:w="1118" w:type="pct"/>
            <w:tcBorders>
              <w:top w:val="single" w:sz="4" w:space="0" w:color="000000"/>
              <w:left w:val="nil"/>
              <w:bottom w:val="nil"/>
              <w:right w:val="single" w:sz="4" w:space="0" w:color="000000"/>
            </w:tcBorders>
            <w:shd w:val="clear" w:color="000000" w:fill="008080"/>
            <w:vAlign w:val="center"/>
            <w:hideMark/>
          </w:tcPr>
          <w:p w:rsidR="0025134B" w:rsidRPr="009B10D6" w:rsidRDefault="0025134B" w:rsidP="00EE018E">
            <w:pPr>
              <w:rPr>
                <w:rFonts w:ascii="Arial" w:hAnsi="Arial" w:cs="Arial"/>
                <w:b/>
                <w:bCs/>
                <w:color w:val="FFFFFF"/>
                <w:sz w:val="20"/>
                <w:szCs w:val="20"/>
              </w:rPr>
            </w:pPr>
            <w:r w:rsidRPr="009B10D6">
              <w:rPr>
                <w:rFonts w:ascii="Arial" w:hAnsi="Arial" w:cs="Arial"/>
                <w:b/>
                <w:bCs/>
                <w:color w:val="FFFFFF"/>
                <w:sz w:val="20"/>
                <w:szCs w:val="20"/>
              </w:rPr>
              <w:t>propozycja dotacji w zł</w:t>
            </w:r>
          </w:p>
        </w:tc>
        <w:tc>
          <w:tcPr>
            <w:tcW w:w="1490" w:type="pct"/>
            <w:tcBorders>
              <w:top w:val="single" w:sz="4" w:space="0" w:color="000000"/>
              <w:left w:val="nil"/>
              <w:bottom w:val="nil"/>
              <w:right w:val="single" w:sz="4" w:space="0" w:color="000000"/>
            </w:tcBorders>
            <w:shd w:val="clear" w:color="000000" w:fill="008080"/>
            <w:vAlign w:val="center"/>
            <w:hideMark/>
          </w:tcPr>
          <w:p w:rsidR="0025134B" w:rsidRPr="009B10D6" w:rsidRDefault="0025134B" w:rsidP="00EE018E">
            <w:pPr>
              <w:rPr>
                <w:rFonts w:ascii="Arial" w:hAnsi="Arial" w:cs="Arial"/>
                <w:b/>
                <w:bCs/>
                <w:color w:val="FFFFFF"/>
                <w:sz w:val="20"/>
                <w:szCs w:val="20"/>
              </w:rPr>
            </w:pPr>
            <w:r w:rsidRPr="009B10D6">
              <w:rPr>
                <w:rFonts w:ascii="Arial" w:hAnsi="Arial" w:cs="Arial"/>
                <w:b/>
                <w:bCs/>
                <w:color w:val="FFFFFF"/>
                <w:sz w:val="20"/>
                <w:szCs w:val="20"/>
              </w:rPr>
              <w:t>średni roczny budżet za 3 ostatnie lata nie mniejszy niż 50 % wnioskowanej dotacji w zł</w:t>
            </w:r>
          </w:p>
        </w:tc>
      </w:tr>
      <w:tr w:rsidR="0025134B" w:rsidRPr="009B10D6" w:rsidTr="00EE018E">
        <w:trPr>
          <w:trHeight w:val="222"/>
          <w:jc w:val="center"/>
        </w:trPr>
        <w:tc>
          <w:tcPr>
            <w:tcW w:w="2392"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5134B" w:rsidRPr="009B10D6" w:rsidRDefault="0025134B" w:rsidP="00EE018E">
            <w:pPr>
              <w:rPr>
                <w:rFonts w:ascii="Arial" w:hAnsi="Arial" w:cs="Arial"/>
                <w:sz w:val="20"/>
                <w:szCs w:val="20"/>
              </w:rPr>
            </w:pPr>
            <w:r w:rsidRPr="009B10D6">
              <w:rPr>
                <w:rFonts w:ascii="Arial" w:hAnsi="Arial" w:cs="Arial"/>
                <w:sz w:val="20"/>
                <w:szCs w:val="20"/>
              </w:rPr>
              <w:t xml:space="preserve"> OPOLSKIE</w:t>
            </w:r>
          </w:p>
        </w:tc>
        <w:tc>
          <w:tcPr>
            <w:tcW w:w="111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410000</w:t>
            </w:r>
          </w:p>
        </w:tc>
        <w:tc>
          <w:tcPr>
            <w:tcW w:w="1490" w:type="pct"/>
            <w:tcBorders>
              <w:top w:val="single" w:sz="4" w:space="0" w:color="auto"/>
              <w:left w:val="nil"/>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205000</w:t>
            </w:r>
          </w:p>
        </w:tc>
      </w:tr>
      <w:tr w:rsidR="0025134B" w:rsidRPr="009B10D6" w:rsidTr="00EE018E">
        <w:trPr>
          <w:trHeight w:val="222"/>
          <w:jc w:val="center"/>
        </w:trPr>
        <w:tc>
          <w:tcPr>
            <w:tcW w:w="2392" w:type="pct"/>
            <w:tcBorders>
              <w:top w:val="nil"/>
              <w:left w:val="single" w:sz="4" w:space="0" w:color="000000"/>
              <w:bottom w:val="single" w:sz="4" w:space="0" w:color="000000"/>
              <w:right w:val="single" w:sz="4" w:space="0" w:color="000000"/>
            </w:tcBorders>
            <w:shd w:val="clear" w:color="auto" w:fill="auto"/>
            <w:vAlign w:val="center"/>
            <w:hideMark/>
          </w:tcPr>
          <w:p w:rsidR="0025134B" w:rsidRPr="009B10D6" w:rsidRDefault="0025134B" w:rsidP="00EE018E">
            <w:pPr>
              <w:rPr>
                <w:rFonts w:ascii="Arial" w:hAnsi="Arial" w:cs="Arial"/>
                <w:sz w:val="20"/>
                <w:szCs w:val="20"/>
              </w:rPr>
            </w:pPr>
            <w:r w:rsidRPr="009B10D6">
              <w:rPr>
                <w:rFonts w:ascii="Arial" w:hAnsi="Arial" w:cs="Arial"/>
                <w:sz w:val="20"/>
                <w:szCs w:val="20"/>
              </w:rPr>
              <w:t xml:space="preserve"> LUBUSKIE</w:t>
            </w:r>
          </w:p>
        </w:tc>
        <w:tc>
          <w:tcPr>
            <w:tcW w:w="1118" w:type="pct"/>
            <w:tcBorders>
              <w:top w:val="nil"/>
              <w:left w:val="single" w:sz="4" w:space="0" w:color="auto"/>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410000</w:t>
            </w:r>
          </w:p>
        </w:tc>
        <w:tc>
          <w:tcPr>
            <w:tcW w:w="1490" w:type="pct"/>
            <w:tcBorders>
              <w:top w:val="nil"/>
              <w:left w:val="nil"/>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205000</w:t>
            </w:r>
          </w:p>
        </w:tc>
      </w:tr>
      <w:tr w:rsidR="0025134B" w:rsidRPr="009B10D6" w:rsidTr="00EE018E">
        <w:trPr>
          <w:trHeight w:val="222"/>
          <w:jc w:val="center"/>
        </w:trPr>
        <w:tc>
          <w:tcPr>
            <w:tcW w:w="2392" w:type="pct"/>
            <w:tcBorders>
              <w:top w:val="nil"/>
              <w:left w:val="single" w:sz="4" w:space="0" w:color="000000"/>
              <w:bottom w:val="single" w:sz="4" w:space="0" w:color="000000"/>
              <w:right w:val="single" w:sz="4" w:space="0" w:color="000000"/>
            </w:tcBorders>
            <w:shd w:val="clear" w:color="auto" w:fill="auto"/>
            <w:vAlign w:val="center"/>
            <w:hideMark/>
          </w:tcPr>
          <w:p w:rsidR="0025134B" w:rsidRPr="009B10D6" w:rsidRDefault="0025134B" w:rsidP="00EE018E">
            <w:pPr>
              <w:rPr>
                <w:rFonts w:ascii="Arial" w:hAnsi="Arial" w:cs="Arial"/>
                <w:sz w:val="20"/>
                <w:szCs w:val="20"/>
              </w:rPr>
            </w:pPr>
            <w:r w:rsidRPr="009B10D6">
              <w:rPr>
                <w:rFonts w:ascii="Arial" w:hAnsi="Arial" w:cs="Arial"/>
                <w:sz w:val="20"/>
                <w:szCs w:val="20"/>
              </w:rPr>
              <w:t xml:space="preserve"> PODLASKIE</w:t>
            </w:r>
          </w:p>
        </w:tc>
        <w:tc>
          <w:tcPr>
            <w:tcW w:w="1118" w:type="pct"/>
            <w:tcBorders>
              <w:top w:val="nil"/>
              <w:left w:val="single" w:sz="4" w:space="0" w:color="auto"/>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410000</w:t>
            </w:r>
          </w:p>
        </w:tc>
        <w:tc>
          <w:tcPr>
            <w:tcW w:w="1490" w:type="pct"/>
            <w:tcBorders>
              <w:top w:val="nil"/>
              <w:left w:val="nil"/>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205000</w:t>
            </w:r>
          </w:p>
        </w:tc>
      </w:tr>
      <w:tr w:rsidR="0025134B" w:rsidRPr="009B10D6" w:rsidTr="00EE018E">
        <w:trPr>
          <w:trHeight w:val="222"/>
          <w:jc w:val="center"/>
        </w:trPr>
        <w:tc>
          <w:tcPr>
            <w:tcW w:w="2392" w:type="pct"/>
            <w:tcBorders>
              <w:top w:val="nil"/>
              <w:left w:val="single" w:sz="4" w:space="0" w:color="000000"/>
              <w:bottom w:val="single" w:sz="4" w:space="0" w:color="000000"/>
              <w:right w:val="single" w:sz="4" w:space="0" w:color="000000"/>
            </w:tcBorders>
            <w:shd w:val="clear" w:color="auto" w:fill="auto"/>
            <w:vAlign w:val="center"/>
            <w:hideMark/>
          </w:tcPr>
          <w:p w:rsidR="0025134B" w:rsidRPr="009B10D6" w:rsidRDefault="0025134B" w:rsidP="00EE018E">
            <w:pPr>
              <w:rPr>
                <w:rFonts w:ascii="Arial" w:hAnsi="Arial" w:cs="Arial"/>
                <w:sz w:val="20"/>
                <w:szCs w:val="20"/>
              </w:rPr>
            </w:pPr>
            <w:r w:rsidRPr="009B10D6">
              <w:rPr>
                <w:rFonts w:ascii="Arial" w:hAnsi="Arial" w:cs="Arial"/>
                <w:sz w:val="20"/>
                <w:szCs w:val="20"/>
              </w:rPr>
              <w:t xml:space="preserve"> ŚWIĘTOKRZYSKIE</w:t>
            </w:r>
          </w:p>
        </w:tc>
        <w:tc>
          <w:tcPr>
            <w:tcW w:w="1118" w:type="pct"/>
            <w:tcBorders>
              <w:top w:val="nil"/>
              <w:left w:val="single" w:sz="4" w:space="0" w:color="auto"/>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410000</w:t>
            </w:r>
          </w:p>
        </w:tc>
        <w:tc>
          <w:tcPr>
            <w:tcW w:w="1490" w:type="pct"/>
            <w:tcBorders>
              <w:top w:val="nil"/>
              <w:left w:val="nil"/>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205000</w:t>
            </w:r>
          </w:p>
        </w:tc>
      </w:tr>
      <w:tr w:rsidR="0025134B" w:rsidRPr="009B10D6" w:rsidTr="00EE018E">
        <w:trPr>
          <w:trHeight w:val="222"/>
          <w:jc w:val="center"/>
        </w:trPr>
        <w:tc>
          <w:tcPr>
            <w:tcW w:w="2392" w:type="pct"/>
            <w:tcBorders>
              <w:top w:val="nil"/>
              <w:left w:val="single" w:sz="4" w:space="0" w:color="000000"/>
              <w:bottom w:val="single" w:sz="4" w:space="0" w:color="000000"/>
              <w:right w:val="single" w:sz="4" w:space="0" w:color="000000"/>
            </w:tcBorders>
            <w:shd w:val="clear" w:color="auto" w:fill="auto"/>
            <w:vAlign w:val="center"/>
            <w:hideMark/>
          </w:tcPr>
          <w:p w:rsidR="0025134B" w:rsidRPr="009B10D6" w:rsidRDefault="0025134B" w:rsidP="00EE018E">
            <w:pPr>
              <w:rPr>
                <w:rFonts w:ascii="Arial" w:hAnsi="Arial" w:cs="Arial"/>
                <w:sz w:val="20"/>
                <w:szCs w:val="20"/>
              </w:rPr>
            </w:pPr>
            <w:r w:rsidRPr="009B10D6">
              <w:rPr>
                <w:rFonts w:ascii="Arial" w:hAnsi="Arial" w:cs="Arial"/>
                <w:sz w:val="20"/>
                <w:szCs w:val="20"/>
              </w:rPr>
              <w:t xml:space="preserve"> WARMIŃSKO-MAZURSKIE</w:t>
            </w:r>
          </w:p>
        </w:tc>
        <w:tc>
          <w:tcPr>
            <w:tcW w:w="1118" w:type="pct"/>
            <w:tcBorders>
              <w:top w:val="nil"/>
              <w:left w:val="single" w:sz="4" w:space="0" w:color="auto"/>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410000</w:t>
            </w:r>
          </w:p>
        </w:tc>
        <w:tc>
          <w:tcPr>
            <w:tcW w:w="1490" w:type="pct"/>
            <w:tcBorders>
              <w:top w:val="nil"/>
              <w:left w:val="nil"/>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205000</w:t>
            </w:r>
          </w:p>
        </w:tc>
      </w:tr>
      <w:tr w:rsidR="0025134B" w:rsidRPr="009B10D6" w:rsidTr="00EE018E">
        <w:trPr>
          <w:trHeight w:val="222"/>
          <w:jc w:val="center"/>
        </w:trPr>
        <w:tc>
          <w:tcPr>
            <w:tcW w:w="2392" w:type="pct"/>
            <w:tcBorders>
              <w:top w:val="nil"/>
              <w:left w:val="single" w:sz="4" w:space="0" w:color="000000"/>
              <w:bottom w:val="single" w:sz="4" w:space="0" w:color="000000"/>
              <w:right w:val="single" w:sz="4" w:space="0" w:color="000000"/>
            </w:tcBorders>
            <w:shd w:val="clear" w:color="auto" w:fill="auto"/>
            <w:vAlign w:val="center"/>
            <w:hideMark/>
          </w:tcPr>
          <w:p w:rsidR="0025134B" w:rsidRPr="009B10D6" w:rsidRDefault="0025134B" w:rsidP="00EE018E">
            <w:pPr>
              <w:rPr>
                <w:rFonts w:ascii="Arial" w:hAnsi="Arial" w:cs="Arial"/>
                <w:sz w:val="20"/>
                <w:szCs w:val="20"/>
              </w:rPr>
            </w:pPr>
            <w:r w:rsidRPr="009B10D6">
              <w:rPr>
                <w:rFonts w:ascii="Arial" w:hAnsi="Arial" w:cs="Arial"/>
                <w:sz w:val="20"/>
                <w:szCs w:val="20"/>
              </w:rPr>
              <w:t xml:space="preserve"> ZACHODNIOPOMORSKIE</w:t>
            </w:r>
          </w:p>
        </w:tc>
        <w:tc>
          <w:tcPr>
            <w:tcW w:w="1118" w:type="pct"/>
            <w:tcBorders>
              <w:top w:val="nil"/>
              <w:left w:val="single" w:sz="4" w:space="0" w:color="auto"/>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420000</w:t>
            </w:r>
          </w:p>
        </w:tc>
        <w:tc>
          <w:tcPr>
            <w:tcW w:w="1490" w:type="pct"/>
            <w:tcBorders>
              <w:top w:val="nil"/>
              <w:left w:val="nil"/>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210000</w:t>
            </w:r>
          </w:p>
        </w:tc>
      </w:tr>
      <w:tr w:rsidR="0025134B" w:rsidRPr="009B10D6" w:rsidTr="00EE018E">
        <w:trPr>
          <w:trHeight w:val="222"/>
          <w:jc w:val="center"/>
        </w:trPr>
        <w:tc>
          <w:tcPr>
            <w:tcW w:w="2392" w:type="pct"/>
            <w:tcBorders>
              <w:top w:val="nil"/>
              <w:left w:val="single" w:sz="4" w:space="0" w:color="000000"/>
              <w:bottom w:val="single" w:sz="4" w:space="0" w:color="000000"/>
              <w:right w:val="single" w:sz="4" w:space="0" w:color="000000"/>
            </w:tcBorders>
            <w:shd w:val="clear" w:color="auto" w:fill="auto"/>
            <w:vAlign w:val="center"/>
            <w:hideMark/>
          </w:tcPr>
          <w:p w:rsidR="0025134B" w:rsidRPr="009B10D6" w:rsidRDefault="0025134B" w:rsidP="00EE018E">
            <w:pPr>
              <w:rPr>
                <w:rFonts w:ascii="Arial" w:hAnsi="Arial" w:cs="Arial"/>
                <w:sz w:val="20"/>
                <w:szCs w:val="20"/>
              </w:rPr>
            </w:pPr>
            <w:r w:rsidRPr="009B10D6">
              <w:rPr>
                <w:rFonts w:ascii="Arial" w:hAnsi="Arial" w:cs="Arial"/>
                <w:sz w:val="20"/>
                <w:szCs w:val="20"/>
              </w:rPr>
              <w:t xml:space="preserve"> KUJAWSKO-POMORSKIE</w:t>
            </w:r>
          </w:p>
        </w:tc>
        <w:tc>
          <w:tcPr>
            <w:tcW w:w="1118" w:type="pct"/>
            <w:tcBorders>
              <w:top w:val="nil"/>
              <w:left w:val="single" w:sz="4" w:space="0" w:color="auto"/>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620000</w:t>
            </w:r>
          </w:p>
        </w:tc>
        <w:tc>
          <w:tcPr>
            <w:tcW w:w="1490" w:type="pct"/>
            <w:tcBorders>
              <w:top w:val="nil"/>
              <w:left w:val="nil"/>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310000</w:t>
            </w:r>
          </w:p>
        </w:tc>
      </w:tr>
      <w:tr w:rsidR="0025134B" w:rsidRPr="009B10D6" w:rsidTr="00EE018E">
        <w:trPr>
          <w:trHeight w:val="222"/>
          <w:jc w:val="center"/>
        </w:trPr>
        <w:tc>
          <w:tcPr>
            <w:tcW w:w="2392" w:type="pct"/>
            <w:tcBorders>
              <w:top w:val="nil"/>
              <w:left w:val="single" w:sz="4" w:space="0" w:color="000000"/>
              <w:bottom w:val="single" w:sz="4" w:space="0" w:color="000000"/>
              <w:right w:val="single" w:sz="4" w:space="0" w:color="000000"/>
            </w:tcBorders>
            <w:shd w:val="clear" w:color="auto" w:fill="auto"/>
            <w:vAlign w:val="center"/>
            <w:hideMark/>
          </w:tcPr>
          <w:p w:rsidR="0025134B" w:rsidRPr="009B10D6" w:rsidRDefault="0025134B" w:rsidP="00EE018E">
            <w:pPr>
              <w:rPr>
                <w:rFonts w:ascii="Arial" w:hAnsi="Arial" w:cs="Arial"/>
                <w:sz w:val="20"/>
                <w:szCs w:val="20"/>
              </w:rPr>
            </w:pPr>
            <w:r w:rsidRPr="009B10D6">
              <w:rPr>
                <w:rFonts w:ascii="Arial" w:hAnsi="Arial" w:cs="Arial"/>
                <w:sz w:val="20"/>
                <w:szCs w:val="20"/>
              </w:rPr>
              <w:t xml:space="preserve"> PODKARPACKIE </w:t>
            </w:r>
          </w:p>
        </w:tc>
        <w:tc>
          <w:tcPr>
            <w:tcW w:w="1118" w:type="pct"/>
            <w:tcBorders>
              <w:top w:val="nil"/>
              <w:left w:val="single" w:sz="4" w:space="0" w:color="auto"/>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620000</w:t>
            </w:r>
          </w:p>
        </w:tc>
        <w:tc>
          <w:tcPr>
            <w:tcW w:w="1490" w:type="pct"/>
            <w:tcBorders>
              <w:top w:val="nil"/>
              <w:left w:val="nil"/>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310000</w:t>
            </w:r>
          </w:p>
        </w:tc>
      </w:tr>
      <w:tr w:rsidR="0025134B" w:rsidRPr="009B10D6" w:rsidTr="00EE018E">
        <w:trPr>
          <w:trHeight w:val="222"/>
          <w:jc w:val="center"/>
        </w:trPr>
        <w:tc>
          <w:tcPr>
            <w:tcW w:w="2392" w:type="pct"/>
            <w:tcBorders>
              <w:top w:val="nil"/>
              <w:left w:val="single" w:sz="4" w:space="0" w:color="000000"/>
              <w:bottom w:val="single" w:sz="4" w:space="0" w:color="000000"/>
              <w:right w:val="single" w:sz="4" w:space="0" w:color="000000"/>
            </w:tcBorders>
            <w:shd w:val="clear" w:color="auto" w:fill="auto"/>
            <w:vAlign w:val="center"/>
            <w:hideMark/>
          </w:tcPr>
          <w:p w:rsidR="0025134B" w:rsidRPr="009B10D6" w:rsidRDefault="0025134B" w:rsidP="00EE018E">
            <w:pPr>
              <w:rPr>
                <w:rFonts w:ascii="Arial" w:hAnsi="Arial" w:cs="Arial"/>
                <w:sz w:val="20"/>
                <w:szCs w:val="20"/>
              </w:rPr>
            </w:pPr>
            <w:r w:rsidRPr="009B10D6">
              <w:rPr>
                <w:rFonts w:ascii="Arial" w:hAnsi="Arial" w:cs="Arial"/>
                <w:sz w:val="20"/>
                <w:szCs w:val="20"/>
              </w:rPr>
              <w:t xml:space="preserve"> LUBELSKIE</w:t>
            </w:r>
          </w:p>
        </w:tc>
        <w:tc>
          <w:tcPr>
            <w:tcW w:w="1118" w:type="pct"/>
            <w:tcBorders>
              <w:top w:val="nil"/>
              <w:left w:val="single" w:sz="4" w:space="0" w:color="auto"/>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620000</w:t>
            </w:r>
          </w:p>
        </w:tc>
        <w:tc>
          <w:tcPr>
            <w:tcW w:w="1490" w:type="pct"/>
            <w:tcBorders>
              <w:top w:val="nil"/>
              <w:left w:val="nil"/>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310000</w:t>
            </w:r>
          </w:p>
        </w:tc>
      </w:tr>
      <w:tr w:rsidR="0025134B" w:rsidRPr="009B10D6" w:rsidTr="00EE018E">
        <w:trPr>
          <w:trHeight w:val="222"/>
          <w:jc w:val="center"/>
        </w:trPr>
        <w:tc>
          <w:tcPr>
            <w:tcW w:w="2392" w:type="pct"/>
            <w:tcBorders>
              <w:top w:val="nil"/>
              <w:left w:val="single" w:sz="4" w:space="0" w:color="000000"/>
              <w:bottom w:val="single" w:sz="4" w:space="0" w:color="000000"/>
              <w:right w:val="single" w:sz="4" w:space="0" w:color="000000"/>
            </w:tcBorders>
            <w:shd w:val="clear" w:color="auto" w:fill="auto"/>
            <w:vAlign w:val="center"/>
            <w:hideMark/>
          </w:tcPr>
          <w:p w:rsidR="0025134B" w:rsidRPr="009B10D6" w:rsidRDefault="0025134B" w:rsidP="00EE018E">
            <w:pPr>
              <w:rPr>
                <w:rFonts w:ascii="Arial" w:hAnsi="Arial" w:cs="Arial"/>
                <w:sz w:val="20"/>
                <w:szCs w:val="20"/>
              </w:rPr>
            </w:pPr>
            <w:r w:rsidRPr="009B10D6">
              <w:rPr>
                <w:rFonts w:ascii="Arial" w:hAnsi="Arial" w:cs="Arial"/>
                <w:sz w:val="20"/>
                <w:szCs w:val="20"/>
              </w:rPr>
              <w:t xml:space="preserve"> POMORSKIE</w:t>
            </w:r>
          </w:p>
        </w:tc>
        <w:tc>
          <w:tcPr>
            <w:tcW w:w="1118" w:type="pct"/>
            <w:tcBorders>
              <w:top w:val="nil"/>
              <w:left w:val="single" w:sz="4" w:space="0" w:color="auto"/>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620000</w:t>
            </w:r>
          </w:p>
        </w:tc>
        <w:tc>
          <w:tcPr>
            <w:tcW w:w="1490" w:type="pct"/>
            <w:tcBorders>
              <w:top w:val="nil"/>
              <w:left w:val="nil"/>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310000</w:t>
            </w:r>
          </w:p>
        </w:tc>
      </w:tr>
      <w:tr w:rsidR="0025134B" w:rsidRPr="009B10D6" w:rsidTr="00EE018E">
        <w:trPr>
          <w:trHeight w:val="222"/>
          <w:jc w:val="center"/>
        </w:trPr>
        <w:tc>
          <w:tcPr>
            <w:tcW w:w="2392" w:type="pct"/>
            <w:tcBorders>
              <w:top w:val="nil"/>
              <w:left w:val="single" w:sz="4" w:space="0" w:color="000000"/>
              <w:bottom w:val="single" w:sz="4" w:space="0" w:color="000000"/>
              <w:right w:val="single" w:sz="4" w:space="0" w:color="000000"/>
            </w:tcBorders>
            <w:shd w:val="clear" w:color="auto" w:fill="auto"/>
            <w:vAlign w:val="center"/>
            <w:hideMark/>
          </w:tcPr>
          <w:p w:rsidR="0025134B" w:rsidRPr="009B10D6" w:rsidRDefault="0025134B" w:rsidP="00EE018E">
            <w:pPr>
              <w:rPr>
                <w:rFonts w:ascii="Arial" w:hAnsi="Arial" w:cs="Arial"/>
                <w:sz w:val="20"/>
                <w:szCs w:val="20"/>
              </w:rPr>
            </w:pPr>
            <w:r w:rsidRPr="009B10D6">
              <w:rPr>
                <w:rFonts w:ascii="Arial" w:hAnsi="Arial" w:cs="Arial"/>
                <w:sz w:val="20"/>
                <w:szCs w:val="20"/>
              </w:rPr>
              <w:t xml:space="preserve"> ŁÓDZKIE</w:t>
            </w:r>
          </w:p>
        </w:tc>
        <w:tc>
          <w:tcPr>
            <w:tcW w:w="1118" w:type="pct"/>
            <w:tcBorders>
              <w:top w:val="nil"/>
              <w:left w:val="single" w:sz="4" w:space="0" w:color="auto"/>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620000</w:t>
            </w:r>
          </w:p>
        </w:tc>
        <w:tc>
          <w:tcPr>
            <w:tcW w:w="1490" w:type="pct"/>
            <w:tcBorders>
              <w:top w:val="nil"/>
              <w:left w:val="nil"/>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310000</w:t>
            </w:r>
          </w:p>
        </w:tc>
      </w:tr>
      <w:tr w:rsidR="0025134B" w:rsidRPr="009B10D6" w:rsidTr="00EE018E">
        <w:trPr>
          <w:trHeight w:val="222"/>
          <w:jc w:val="center"/>
        </w:trPr>
        <w:tc>
          <w:tcPr>
            <w:tcW w:w="2392" w:type="pct"/>
            <w:tcBorders>
              <w:top w:val="nil"/>
              <w:left w:val="single" w:sz="4" w:space="0" w:color="000000"/>
              <w:bottom w:val="single" w:sz="4" w:space="0" w:color="000000"/>
              <w:right w:val="single" w:sz="4" w:space="0" w:color="000000"/>
            </w:tcBorders>
            <w:shd w:val="clear" w:color="auto" w:fill="auto"/>
            <w:vAlign w:val="center"/>
            <w:hideMark/>
          </w:tcPr>
          <w:p w:rsidR="0025134B" w:rsidRPr="009B10D6" w:rsidRDefault="0025134B" w:rsidP="00EE018E">
            <w:pPr>
              <w:rPr>
                <w:rFonts w:ascii="Arial" w:hAnsi="Arial" w:cs="Arial"/>
                <w:sz w:val="20"/>
                <w:szCs w:val="20"/>
              </w:rPr>
            </w:pPr>
            <w:r w:rsidRPr="009B10D6">
              <w:rPr>
                <w:rFonts w:ascii="Arial" w:hAnsi="Arial" w:cs="Arial"/>
                <w:sz w:val="20"/>
                <w:szCs w:val="20"/>
              </w:rPr>
              <w:t xml:space="preserve"> DOLNOŚLĄSKIE</w:t>
            </w:r>
          </w:p>
        </w:tc>
        <w:tc>
          <w:tcPr>
            <w:tcW w:w="1118" w:type="pct"/>
            <w:tcBorders>
              <w:top w:val="nil"/>
              <w:left w:val="single" w:sz="4" w:space="0" w:color="auto"/>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630000</w:t>
            </w:r>
          </w:p>
        </w:tc>
        <w:tc>
          <w:tcPr>
            <w:tcW w:w="1490" w:type="pct"/>
            <w:tcBorders>
              <w:top w:val="nil"/>
              <w:left w:val="nil"/>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315000</w:t>
            </w:r>
          </w:p>
        </w:tc>
      </w:tr>
      <w:tr w:rsidR="0025134B" w:rsidRPr="009B10D6" w:rsidTr="00EE018E">
        <w:trPr>
          <w:trHeight w:val="222"/>
          <w:jc w:val="center"/>
        </w:trPr>
        <w:tc>
          <w:tcPr>
            <w:tcW w:w="2392" w:type="pct"/>
            <w:tcBorders>
              <w:top w:val="nil"/>
              <w:left w:val="single" w:sz="4" w:space="0" w:color="000000"/>
              <w:bottom w:val="single" w:sz="4" w:space="0" w:color="000000"/>
              <w:right w:val="single" w:sz="4" w:space="0" w:color="000000"/>
            </w:tcBorders>
            <w:shd w:val="clear" w:color="auto" w:fill="auto"/>
            <w:vAlign w:val="center"/>
            <w:hideMark/>
          </w:tcPr>
          <w:p w:rsidR="0025134B" w:rsidRPr="009B10D6" w:rsidRDefault="0025134B" w:rsidP="00EE018E">
            <w:pPr>
              <w:rPr>
                <w:rFonts w:ascii="Arial" w:hAnsi="Arial" w:cs="Arial"/>
                <w:sz w:val="20"/>
                <w:szCs w:val="20"/>
              </w:rPr>
            </w:pPr>
            <w:r w:rsidRPr="009B10D6">
              <w:rPr>
                <w:rFonts w:ascii="Arial" w:hAnsi="Arial" w:cs="Arial"/>
                <w:sz w:val="20"/>
                <w:szCs w:val="20"/>
              </w:rPr>
              <w:t xml:space="preserve"> MAŁOPOLSKIE </w:t>
            </w:r>
          </w:p>
        </w:tc>
        <w:tc>
          <w:tcPr>
            <w:tcW w:w="1118" w:type="pct"/>
            <w:tcBorders>
              <w:top w:val="nil"/>
              <w:left w:val="single" w:sz="4" w:space="0" w:color="auto"/>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1000000</w:t>
            </w:r>
          </w:p>
        </w:tc>
        <w:tc>
          <w:tcPr>
            <w:tcW w:w="1490" w:type="pct"/>
            <w:tcBorders>
              <w:top w:val="nil"/>
              <w:left w:val="nil"/>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500000</w:t>
            </w:r>
          </w:p>
        </w:tc>
      </w:tr>
      <w:tr w:rsidR="0025134B" w:rsidRPr="009B10D6" w:rsidTr="00EE018E">
        <w:trPr>
          <w:trHeight w:val="222"/>
          <w:jc w:val="center"/>
        </w:trPr>
        <w:tc>
          <w:tcPr>
            <w:tcW w:w="2392" w:type="pct"/>
            <w:tcBorders>
              <w:top w:val="nil"/>
              <w:left w:val="single" w:sz="4" w:space="0" w:color="000000"/>
              <w:bottom w:val="single" w:sz="4" w:space="0" w:color="000000"/>
              <w:right w:val="single" w:sz="4" w:space="0" w:color="000000"/>
            </w:tcBorders>
            <w:shd w:val="clear" w:color="auto" w:fill="auto"/>
            <w:vAlign w:val="center"/>
            <w:hideMark/>
          </w:tcPr>
          <w:p w:rsidR="0025134B" w:rsidRPr="009B10D6" w:rsidRDefault="0025134B" w:rsidP="00EE018E">
            <w:pPr>
              <w:rPr>
                <w:rFonts w:ascii="Arial" w:hAnsi="Arial" w:cs="Arial"/>
                <w:sz w:val="20"/>
                <w:szCs w:val="20"/>
              </w:rPr>
            </w:pPr>
            <w:r w:rsidRPr="009B10D6">
              <w:rPr>
                <w:rFonts w:ascii="Arial" w:hAnsi="Arial" w:cs="Arial"/>
                <w:sz w:val="20"/>
                <w:szCs w:val="20"/>
              </w:rPr>
              <w:t xml:space="preserve"> WIELKOPOLSKIE</w:t>
            </w:r>
          </w:p>
        </w:tc>
        <w:tc>
          <w:tcPr>
            <w:tcW w:w="1118" w:type="pct"/>
            <w:tcBorders>
              <w:top w:val="nil"/>
              <w:left w:val="single" w:sz="4" w:space="0" w:color="auto"/>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1000000</w:t>
            </w:r>
          </w:p>
        </w:tc>
        <w:tc>
          <w:tcPr>
            <w:tcW w:w="1490" w:type="pct"/>
            <w:tcBorders>
              <w:top w:val="nil"/>
              <w:left w:val="nil"/>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500000</w:t>
            </w:r>
          </w:p>
        </w:tc>
      </w:tr>
      <w:tr w:rsidR="0025134B" w:rsidRPr="009B10D6" w:rsidTr="00EE018E">
        <w:trPr>
          <w:trHeight w:val="222"/>
          <w:jc w:val="center"/>
        </w:trPr>
        <w:tc>
          <w:tcPr>
            <w:tcW w:w="2392" w:type="pct"/>
            <w:tcBorders>
              <w:top w:val="nil"/>
              <w:left w:val="single" w:sz="4" w:space="0" w:color="000000"/>
              <w:bottom w:val="nil"/>
              <w:right w:val="single" w:sz="4" w:space="0" w:color="000000"/>
            </w:tcBorders>
            <w:shd w:val="clear" w:color="auto" w:fill="auto"/>
            <w:vAlign w:val="center"/>
            <w:hideMark/>
          </w:tcPr>
          <w:p w:rsidR="0025134B" w:rsidRPr="009B10D6" w:rsidRDefault="0025134B" w:rsidP="00EE018E">
            <w:pPr>
              <w:rPr>
                <w:rFonts w:ascii="Arial" w:hAnsi="Arial" w:cs="Arial"/>
                <w:sz w:val="20"/>
                <w:szCs w:val="20"/>
              </w:rPr>
            </w:pPr>
            <w:r w:rsidRPr="009B10D6">
              <w:rPr>
                <w:rFonts w:ascii="Arial" w:hAnsi="Arial" w:cs="Arial"/>
                <w:sz w:val="20"/>
                <w:szCs w:val="20"/>
              </w:rPr>
              <w:t xml:space="preserve"> ŚLĄSKIE </w:t>
            </w:r>
          </w:p>
        </w:tc>
        <w:tc>
          <w:tcPr>
            <w:tcW w:w="1118" w:type="pct"/>
            <w:tcBorders>
              <w:top w:val="nil"/>
              <w:left w:val="single" w:sz="4" w:space="0" w:color="auto"/>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1000000</w:t>
            </w:r>
          </w:p>
        </w:tc>
        <w:tc>
          <w:tcPr>
            <w:tcW w:w="1490" w:type="pct"/>
            <w:tcBorders>
              <w:top w:val="nil"/>
              <w:left w:val="nil"/>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500000</w:t>
            </w:r>
          </w:p>
        </w:tc>
      </w:tr>
      <w:tr w:rsidR="0025134B" w:rsidRPr="009B10D6" w:rsidTr="00EE018E">
        <w:trPr>
          <w:trHeight w:val="222"/>
          <w:jc w:val="center"/>
        </w:trPr>
        <w:tc>
          <w:tcPr>
            <w:tcW w:w="23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5134B" w:rsidRPr="009B10D6" w:rsidRDefault="0025134B" w:rsidP="00EE018E">
            <w:pPr>
              <w:rPr>
                <w:rFonts w:ascii="Arial" w:hAnsi="Arial" w:cs="Arial"/>
                <w:sz w:val="20"/>
                <w:szCs w:val="20"/>
              </w:rPr>
            </w:pPr>
            <w:r w:rsidRPr="009B10D6">
              <w:rPr>
                <w:rFonts w:ascii="Arial" w:hAnsi="Arial" w:cs="Arial"/>
                <w:sz w:val="20"/>
                <w:szCs w:val="20"/>
              </w:rPr>
              <w:t xml:space="preserve"> MAZOWIECKIE</w:t>
            </w:r>
          </w:p>
        </w:tc>
        <w:tc>
          <w:tcPr>
            <w:tcW w:w="1118" w:type="pct"/>
            <w:tcBorders>
              <w:top w:val="nil"/>
              <w:left w:val="nil"/>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1000000</w:t>
            </w:r>
          </w:p>
        </w:tc>
        <w:tc>
          <w:tcPr>
            <w:tcW w:w="1490" w:type="pct"/>
            <w:tcBorders>
              <w:top w:val="nil"/>
              <w:left w:val="nil"/>
              <w:bottom w:val="single" w:sz="4" w:space="0" w:color="auto"/>
              <w:right w:val="single" w:sz="4" w:space="0" w:color="auto"/>
            </w:tcBorders>
            <w:shd w:val="clear" w:color="auto" w:fill="auto"/>
            <w:noWrap/>
            <w:vAlign w:val="bottom"/>
            <w:hideMark/>
          </w:tcPr>
          <w:p w:rsidR="0025134B" w:rsidRPr="009B10D6" w:rsidRDefault="0025134B" w:rsidP="00EE018E">
            <w:pPr>
              <w:jc w:val="right"/>
              <w:rPr>
                <w:rFonts w:ascii="Arial" w:hAnsi="Arial" w:cs="Arial"/>
                <w:sz w:val="20"/>
                <w:szCs w:val="20"/>
              </w:rPr>
            </w:pPr>
            <w:r w:rsidRPr="009B10D6">
              <w:rPr>
                <w:rFonts w:ascii="Arial" w:hAnsi="Arial" w:cs="Arial"/>
                <w:sz w:val="20"/>
                <w:szCs w:val="20"/>
              </w:rPr>
              <w:t>500000</w:t>
            </w:r>
          </w:p>
        </w:tc>
      </w:tr>
    </w:tbl>
    <w:p w:rsidR="0025134B" w:rsidRDefault="0025134B" w:rsidP="0025134B">
      <w:pPr>
        <w:spacing w:before="120"/>
        <w:jc w:val="both"/>
      </w:pPr>
    </w:p>
    <w:p w:rsidR="0025134B" w:rsidRPr="00026A9F" w:rsidRDefault="0025134B" w:rsidP="0025134B">
      <w:pPr>
        <w:pStyle w:val="podrozdzial"/>
      </w:pPr>
      <w:bookmarkStart w:id="99" w:name="_Toc378854856"/>
      <w:r w:rsidRPr="00026A9F">
        <w:t>Środki finansowe i czas realizacji zadań w priorytecie 1</w:t>
      </w:r>
      <w:bookmarkEnd w:id="99"/>
    </w:p>
    <w:p w:rsidR="0025134B" w:rsidRDefault="0025134B" w:rsidP="0025134B">
      <w:pPr>
        <w:pStyle w:val="Tekstpodstawowy"/>
        <w:spacing w:before="100"/>
        <w:jc w:val="both"/>
        <w:rPr>
          <w:b w:val="0"/>
        </w:rPr>
      </w:pPr>
      <w:r>
        <w:rPr>
          <w:b w:val="0"/>
        </w:rPr>
        <w:t>Na realizację projektów w ramach priorytetu 1 przeznaczono kwotę 30 600 000 zł w okresie od 1 czerwca 2014 r. do 30 listopada</w:t>
      </w:r>
      <w:r w:rsidR="00A15DF9">
        <w:rPr>
          <w:b w:val="0"/>
        </w:rPr>
        <w:t xml:space="preserve"> </w:t>
      </w:r>
      <w:r>
        <w:rPr>
          <w:b w:val="0"/>
        </w:rPr>
        <w:t>2016 r.</w:t>
      </w:r>
    </w:p>
    <w:p w:rsidR="0025134B" w:rsidRPr="007E67EE" w:rsidRDefault="0025134B" w:rsidP="00915C75">
      <w:pPr>
        <w:pStyle w:val="Tekstpodstawowy"/>
        <w:numPr>
          <w:ilvl w:val="1"/>
          <w:numId w:val="22"/>
        </w:numPr>
        <w:spacing w:before="240"/>
        <w:ind w:left="851" w:hanging="425"/>
        <w:jc w:val="both"/>
      </w:pPr>
      <w:r w:rsidRPr="007E67EE">
        <w:t xml:space="preserve"> Środki przeznaczone na realizację zadań w roku 2014</w:t>
      </w:r>
    </w:p>
    <w:p w:rsidR="0025134B" w:rsidRDefault="0025134B" w:rsidP="0025134B">
      <w:pPr>
        <w:pStyle w:val="Tekstpodstawowy"/>
        <w:spacing w:before="240"/>
        <w:jc w:val="both"/>
        <w:rPr>
          <w:b w:val="0"/>
        </w:rPr>
      </w:pPr>
      <w:r>
        <w:rPr>
          <w:b w:val="0"/>
        </w:rPr>
        <w:t>W 2014 r</w:t>
      </w:r>
      <w:r w:rsidR="00A15DF9">
        <w:rPr>
          <w:b w:val="0"/>
        </w:rPr>
        <w:t>.</w:t>
      </w:r>
      <w:r>
        <w:rPr>
          <w:b w:val="0"/>
        </w:rPr>
        <w:t xml:space="preserve"> na dotacje w priorytecie 1 przeznaczono kwotę 10 200 000 zł. Środki te podzielone będą między województwa w zależności od liczby mieszkańców. W 2014 </w:t>
      </w:r>
      <w:r w:rsidR="00A15DF9">
        <w:rPr>
          <w:b w:val="0"/>
        </w:rPr>
        <w:t xml:space="preserve">r. </w:t>
      </w:r>
      <w:r>
        <w:rPr>
          <w:b w:val="0"/>
        </w:rPr>
        <w:t>nie przewiduje się wyboru operatorów tematycznych.</w:t>
      </w:r>
    </w:p>
    <w:p w:rsidR="0025134B" w:rsidRPr="007E67EE" w:rsidRDefault="0025134B" w:rsidP="00915C75">
      <w:pPr>
        <w:pStyle w:val="Tekstpodstawowy"/>
        <w:numPr>
          <w:ilvl w:val="1"/>
          <w:numId w:val="22"/>
        </w:numPr>
        <w:spacing w:before="240"/>
        <w:ind w:left="850" w:hanging="425"/>
        <w:jc w:val="both"/>
      </w:pPr>
      <w:r w:rsidRPr="007E67EE">
        <w:t>Przeznaczeni</w:t>
      </w:r>
      <w:r>
        <w:t>e środków w ramach priorytetu 1</w:t>
      </w:r>
    </w:p>
    <w:p w:rsidR="0025134B" w:rsidRDefault="0025134B" w:rsidP="0025134B">
      <w:pPr>
        <w:pStyle w:val="Tekstpodstawowy"/>
        <w:spacing w:before="240"/>
        <w:jc w:val="both"/>
        <w:rPr>
          <w:b w:val="0"/>
        </w:rPr>
      </w:pPr>
      <w:r>
        <w:rPr>
          <w:b w:val="0"/>
        </w:rPr>
        <w:t xml:space="preserve">Do środków z dotacji przekazanych operatorom, na realizację zadań w priorytecie 1 stosuje  się zapisy rozdziału III. 2. części A regulaminu „Przeznaczenie środków z P FIO”. </w:t>
      </w:r>
    </w:p>
    <w:p w:rsidR="0025134B" w:rsidRPr="007E67EE" w:rsidRDefault="0025134B" w:rsidP="00915C75">
      <w:pPr>
        <w:pStyle w:val="Tekstpodstawowy"/>
        <w:numPr>
          <w:ilvl w:val="1"/>
          <w:numId w:val="22"/>
        </w:numPr>
        <w:spacing w:before="240"/>
        <w:ind w:left="850" w:hanging="425"/>
        <w:jc w:val="both"/>
      </w:pPr>
      <w:r w:rsidRPr="007E67EE">
        <w:t>Czas realizacji zadań w priorytecie 1</w:t>
      </w:r>
    </w:p>
    <w:p w:rsidR="0025134B" w:rsidRDefault="0025134B" w:rsidP="0025134B">
      <w:pPr>
        <w:pStyle w:val="Tekstpodstawowy"/>
        <w:spacing w:before="240"/>
        <w:jc w:val="both"/>
        <w:rPr>
          <w:b w:val="0"/>
        </w:rPr>
      </w:pPr>
      <w:r>
        <w:rPr>
          <w:b w:val="0"/>
        </w:rPr>
        <w:t xml:space="preserve">W ramach priorytetu 1 przewiduje się możliwość realizowania projektów </w:t>
      </w:r>
      <w:r w:rsidRPr="001177FA">
        <w:t>trzyletnich</w:t>
      </w:r>
      <w:r>
        <w:rPr>
          <w:b w:val="0"/>
        </w:rPr>
        <w:t>.</w:t>
      </w:r>
    </w:p>
    <w:p w:rsidR="0025134B" w:rsidRDefault="0025134B" w:rsidP="00915C75">
      <w:pPr>
        <w:pStyle w:val="Tekstpodstawowy"/>
        <w:numPr>
          <w:ilvl w:val="0"/>
          <w:numId w:val="59"/>
        </w:numPr>
        <w:spacing w:before="100"/>
        <w:jc w:val="both"/>
        <w:rPr>
          <w:b w:val="0"/>
        </w:rPr>
      </w:pPr>
      <w:r>
        <w:rPr>
          <w:b w:val="0"/>
        </w:rPr>
        <w:t>Projekty mogą rozpoczynać się nie wcześniej niż 1 czerwca 2014 r</w:t>
      </w:r>
      <w:r w:rsidR="00A15DF9">
        <w:rPr>
          <w:b w:val="0"/>
        </w:rPr>
        <w:t>.</w:t>
      </w:r>
    </w:p>
    <w:p w:rsidR="0025134B" w:rsidRPr="001177FA" w:rsidRDefault="0025134B" w:rsidP="00915C75">
      <w:pPr>
        <w:pStyle w:val="Tekstpodstawowy"/>
        <w:numPr>
          <w:ilvl w:val="0"/>
          <w:numId w:val="59"/>
        </w:numPr>
        <w:spacing w:before="100"/>
        <w:jc w:val="both"/>
        <w:rPr>
          <w:b w:val="0"/>
        </w:rPr>
      </w:pPr>
      <w:r>
        <w:rPr>
          <w:b w:val="0"/>
        </w:rPr>
        <w:t>Zakończenie realizacji projektu przypada na 30 listopada 2016 r.</w:t>
      </w:r>
    </w:p>
    <w:p w:rsidR="0025134B" w:rsidRDefault="0025134B" w:rsidP="0025134B">
      <w:pPr>
        <w:pStyle w:val="Tekstpodstawowy"/>
        <w:spacing w:before="100"/>
        <w:jc w:val="both"/>
        <w:rPr>
          <w:b w:val="0"/>
        </w:rPr>
      </w:pPr>
      <w:r>
        <w:rPr>
          <w:b w:val="0"/>
        </w:rPr>
        <w:t>Wydatkowanie środków po okresie realizacji zadania (zarówno z dotacji jak i ze środków własnych) uznaje się za niekwalifikowa</w:t>
      </w:r>
      <w:r w:rsidR="003817FB">
        <w:rPr>
          <w:b w:val="0"/>
        </w:rPr>
        <w:t>l</w:t>
      </w:r>
      <w:r>
        <w:rPr>
          <w:b w:val="0"/>
        </w:rPr>
        <w:t>ne.</w:t>
      </w:r>
    </w:p>
    <w:p w:rsidR="0025134B" w:rsidRDefault="0025134B" w:rsidP="0025134B">
      <w:pPr>
        <w:pStyle w:val="Tekstpodstawowy"/>
        <w:spacing w:before="100"/>
        <w:jc w:val="both"/>
        <w:rPr>
          <w:b w:val="0"/>
        </w:rPr>
      </w:pPr>
      <w:r>
        <w:rPr>
          <w:b w:val="0"/>
        </w:rPr>
        <w:lastRenderedPageBreak/>
        <w:t>Wydatkowanie środków zaplanowanych w kosztorysie projektu  na dany rok kalendarzowy (zarówno z dotacji jak i ze środków własnych) po 31 grudnia tegoż roku uznaje się za niekwalifikowa</w:t>
      </w:r>
      <w:r w:rsidR="003817FB">
        <w:rPr>
          <w:b w:val="0"/>
        </w:rPr>
        <w:t>l</w:t>
      </w:r>
      <w:r>
        <w:rPr>
          <w:b w:val="0"/>
        </w:rPr>
        <w:t>ne.</w:t>
      </w:r>
    </w:p>
    <w:p w:rsidR="0025134B" w:rsidRPr="007E67EE" w:rsidRDefault="0025134B" w:rsidP="00915C75">
      <w:pPr>
        <w:pStyle w:val="Tekstpodstawowy"/>
        <w:numPr>
          <w:ilvl w:val="1"/>
          <w:numId w:val="22"/>
        </w:numPr>
        <w:spacing w:before="240"/>
        <w:ind w:left="850" w:hanging="425"/>
        <w:jc w:val="both"/>
      </w:pPr>
      <w:r w:rsidRPr="007E67EE">
        <w:t>Wysokość wnioskowanej dotacji</w:t>
      </w:r>
    </w:p>
    <w:p w:rsidR="0025134B" w:rsidRDefault="0025134B" w:rsidP="0025134B">
      <w:pPr>
        <w:pStyle w:val="Tekstpodstawowy"/>
        <w:spacing w:before="240"/>
        <w:jc w:val="both"/>
        <w:rPr>
          <w:b w:val="0"/>
        </w:rPr>
      </w:pPr>
      <w:r>
        <w:rPr>
          <w:b w:val="0"/>
        </w:rPr>
        <w:t>Wysokość wnioskowanej dotacji na cały okres realizacji projektu uzależniona jest od liczby mieszkańców w województwie, do którego kierowane jest wsparcie. Dot</w:t>
      </w:r>
      <w:r w:rsidR="009674F1">
        <w:rPr>
          <w:b w:val="0"/>
        </w:rPr>
        <w:t>acja na lata 2015 i </w:t>
      </w:r>
      <w:r>
        <w:rPr>
          <w:b w:val="0"/>
        </w:rPr>
        <w:t>2016 będzie o 5% niższa od kwoty przyznanej na 2014</w:t>
      </w:r>
      <w:r w:rsidR="00A15DF9">
        <w:rPr>
          <w:b w:val="0"/>
        </w:rPr>
        <w:t xml:space="preserve"> r</w:t>
      </w:r>
      <w:r w:rsidR="0072243B">
        <w:rPr>
          <w:b w:val="0"/>
        </w:rPr>
        <w:t>. W przypadku braku decyzji o </w:t>
      </w:r>
      <w:r>
        <w:rPr>
          <w:b w:val="0"/>
        </w:rPr>
        <w:t xml:space="preserve">konieczności dofinansowania operatorów tematycznych dotacja na 2015 </w:t>
      </w:r>
      <w:r w:rsidR="00A15DF9">
        <w:rPr>
          <w:b w:val="0"/>
        </w:rPr>
        <w:t xml:space="preserve">r. </w:t>
      </w:r>
      <w:r>
        <w:rPr>
          <w:b w:val="0"/>
        </w:rPr>
        <w:t xml:space="preserve">lub 2016 </w:t>
      </w:r>
      <w:r w:rsidR="00A15DF9">
        <w:rPr>
          <w:b w:val="0"/>
        </w:rPr>
        <w:t xml:space="preserve">r. </w:t>
      </w:r>
      <w:r>
        <w:rPr>
          <w:b w:val="0"/>
        </w:rPr>
        <w:t>może zostać zwiększona o nie więcej niż 5% kwoty dotacji z 2014</w:t>
      </w:r>
      <w:r w:rsidR="00A15DF9">
        <w:rPr>
          <w:b w:val="0"/>
        </w:rPr>
        <w:t xml:space="preserve"> r</w:t>
      </w:r>
      <w:r>
        <w:rPr>
          <w:b w:val="0"/>
        </w:rPr>
        <w:t>.</w:t>
      </w:r>
    </w:p>
    <w:p w:rsidR="0025134B" w:rsidRDefault="0025134B" w:rsidP="0025134B">
      <w:pPr>
        <w:pStyle w:val="Tekstpodstawowy"/>
        <w:spacing w:before="100"/>
        <w:jc w:val="both"/>
        <w:rPr>
          <w:b w:val="0"/>
        </w:rPr>
      </w:pPr>
    </w:p>
    <w:p w:rsidR="0025134B" w:rsidRDefault="0025134B" w:rsidP="0025134B">
      <w:pPr>
        <w:pStyle w:val="Legenda"/>
        <w:keepNext/>
      </w:pPr>
      <w:r>
        <w:t xml:space="preserve">Tabela </w:t>
      </w:r>
      <w:r w:rsidR="00CC3133">
        <w:fldChar w:fldCharType="begin"/>
      </w:r>
      <w:r w:rsidR="00CC3133">
        <w:instrText xml:space="preserve"> SEQ Tabela \* ARABIC </w:instrText>
      </w:r>
      <w:r w:rsidR="00CC3133">
        <w:fldChar w:fldCharType="separate"/>
      </w:r>
      <w:r w:rsidR="00CC3133">
        <w:rPr>
          <w:noProof/>
        </w:rPr>
        <w:t>2</w:t>
      </w:r>
      <w:r w:rsidR="00CC3133">
        <w:rPr>
          <w:noProof/>
        </w:rPr>
        <w:fldChar w:fldCharType="end"/>
      </w:r>
      <w:r>
        <w:t xml:space="preserve">. </w:t>
      </w:r>
      <w:r w:rsidRPr="005E460E">
        <w:rPr>
          <w:noProof/>
        </w:rPr>
        <w:t>Liczba mieszkańców i wysokość dotacji w podziale na województwa (źródło GUS liczba osób faktycznie zamieszkujących województwa stan na 31.12.2012</w:t>
      </w:r>
      <w:r w:rsidR="009674F1">
        <w:rPr>
          <w:noProof/>
        </w:rPr>
        <w:t xml:space="preserve"> r.</w:t>
      </w:r>
      <w:r w:rsidRPr="005E460E">
        <w:rPr>
          <w:noProof/>
        </w:rPr>
        <w:t>)</w:t>
      </w:r>
    </w:p>
    <w:tbl>
      <w:tblPr>
        <w:tblW w:w="5000" w:type="pct"/>
        <w:tblCellMar>
          <w:left w:w="70" w:type="dxa"/>
          <w:right w:w="70" w:type="dxa"/>
        </w:tblCellMar>
        <w:tblLook w:val="04A0" w:firstRow="1" w:lastRow="0" w:firstColumn="1" w:lastColumn="0" w:noHBand="0" w:noVBand="1"/>
      </w:tblPr>
      <w:tblGrid>
        <w:gridCol w:w="3004"/>
        <w:gridCol w:w="1343"/>
        <w:gridCol w:w="1212"/>
        <w:gridCol w:w="1306"/>
        <w:gridCol w:w="1133"/>
        <w:gridCol w:w="1212"/>
      </w:tblGrid>
      <w:tr w:rsidR="0025134B" w:rsidTr="00EE018E">
        <w:trPr>
          <w:trHeight w:val="1020"/>
        </w:trPr>
        <w:tc>
          <w:tcPr>
            <w:tcW w:w="1631" w:type="pct"/>
            <w:tcBorders>
              <w:top w:val="single" w:sz="4" w:space="0" w:color="auto"/>
              <w:left w:val="single" w:sz="4" w:space="0" w:color="auto"/>
              <w:bottom w:val="single" w:sz="4" w:space="0" w:color="auto"/>
              <w:right w:val="single" w:sz="4" w:space="0" w:color="auto"/>
            </w:tcBorders>
            <w:shd w:val="clear" w:color="000000" w:fill="008080"/>
            <w:vAlign w:val="center"/>
            <w:hideMark/>
          </w:tcPr>
          <w:p w:rsidR="0025134B" w:rsidRDefault="0025134B" w:rsidP="00EE018E">
            <w:pPr>
              <w:rPr>
                <w:rFonts w:ascii="Arial" w:hAnsi="Arial" w:cs="Arial"/>
                <w:b/>
                <w:bCs/>
                <w:color w:val="FFFFFF"/>
                <w:sz w:val="20"/>
                <w:szCs w:val="20"/>
              </w:rPr>
            </w:pPr>
            <w:r>
              <w:rPr>
                <w:rFonts w:ascii="Arial" w:hAnsi="Arial" w:cs="Arial"/>
                <w:b/>
                <w:bCs/>
                <w:color w:val="FFFFFF"/>
                <w:sz w:val="20"/>
                <w:szCs w:val="20"/>
              </w:rPr>
              <w:t>województwo</w:t>
            </w:r>
          </w:p>
        </w:tc>
        <w:tc>
          <w:tcPr>
            <w:tcW w:w="729" w:type="pct"/>
            <w:tcBorders>
              <w:top w:val="single" w:sz="4" w:space="0" w:color="auto"/>
              <w:left w:val="nil"/>
              <w:bottom w:val="single" w:sz="4" w:space="0" w:color="auto"/>
              <w:right w:val="single" w:sz="4" w:space="0" w:color="auto"/>
            </w:tcBorders>
            <w:shd w:val="clear" w:color="000000" w:fill="008080"/>
            <w:vAlign w:val="center"/>
            <w:hideMark/>
          </w:tcPr>
          <w:p w:rsidR="0025134B" w:rsidRDefault="0025134B" w:rsidP="00EE018E">
            <w:pPr>
              <w:rPr>
                <w:rFonts w:ascii="Arial" w:hAnsi="Arial" w:cs="Arial"/>
                <w:b/>
                <w:bCs/>
                <w:color w:val="FFFFFF"/>
                <w:sz w:val="20"/>
                <w:szCs w:val="20"/>
              </w:rPr>
            </w:pPr>
            <w:r>
              <w:rPr>
                <w:rFonts w:ascii="Arial" w:hAnsi="Arial" w:cs="Arial"/>
                <w:b/>
                <w:bCs/>
                <w:color w:val="FFFFFF"/>
                <w:sz w:val="20"/>
                <w:szCs w:val="20"/>
              </w:rPr>
              <w:t>liczba ludności</w:t>
            </w:r>
          </w:p>
        </w:tc>
        <w:tc>
          <w:tcPr>
            <w:tcW w:w="658" w:type="pct"/>
            <w:tcBorders>
              <w:top w:val="single" w:sz="4" w:space="0" w:color="auto"/>
              <w:left w:val="nil"/>
              <w:bottom w:val="single" w:sz="4" w:space="0" w:color="auto"/>
              <w:right w:val="single" w:sz="4" w:space="0" w:color="auto"/>
            </w:tcBorders>
            <w:shd w:val="clear" w:color="000000" w:fill="008080"/>
            <w:vAlign w:val="center"/>
            <w:hideMark/>
          </w:tcPr>
          <w:p w:rsidR="0025134B" w:rsidRDefault="0025134B" w:rsidP="00EE018E">
            <w:pPr>
              <w:rPr>
                <w:rFonts w:ascii="Arial" w:hAnsi="Arial" w:cs="Arial"/>
                <w:b/>
                <w:bCs/>
                <w:color w:val="FFFFFF"/>
                <w:sz w:val="20"/>
                <w:szCs w:val="20"/>
              </w:rPr>
            </w:pPr>
            <w:r>
              <w:rPr>
                <w:rFonts w:ascii="Arial" w:hAnsi="Arial" w:cs="Arial"/>
                <w:b/>
                <w:bCs/>
                <w:color w:val="FFFFFF"/>
                <w:sz w:val="20"/>
                <w:szCs w:val="20"/>
              </w:rPr>
              <w:t>kwota środków (w zł) w 2014 r.</w:t>
            </w:r>
          </w:p>
        </w:tc>
        <w:tc>
          <w:tcPr>
            <w:tcW w:w="709" w:type="pct"/>
            <w:tcBorders>
              <w:top w:val="single" w:sz="4" w:space="0" w:color="auto"/>
              <w:left w:val="nil"/>
              <w:bottom w:val="single" w:sz="4" w:space="0" w:color="auto"/>
              <w:right w:val="single" w:sz="4" w:space="0" w:color="auto"/>
            </w:tcBorders>
            <w:shd w:val="clear" w:color="000000" w:fill="008080"/>
            <w:vAlign w:val="center"/>
            <w:hideMark/>
          </w:tcPr>
          <w:p w:rsidR="0025134B" w:rsidRDefault="0025134B" w:rsidP="00EE018E">
            <w:pPr>
              <w:rPr>
                <w:rFonts w:ascii="Arial" w:hAnsi="Arial" w:cs="Arial"/>
                <w:b/>
                <w:bCs/>
                <w:color w:val="FFFFFF"/>
                <w:sz w:val="20"/>
                <w:szCs w:val="20"/>
              </w:rPr>
            </w:pPr>
            <w:r>
              <w:rPr>
                <w:rFonts w:ascii="Arial" w:hAnsi="Arial" w:cs="Arial"/>
                <w:b/>
                <w:bCs/>
                <w:color w:val="FFFFFF"/>
                <w:sz w:val="20"/>
                <w:szCs w:val="20"/>
              </w:rPr>
              <w:t>kwota środków (w zł) w 2015 r.</w:t>
            </w:r>
          </w:p>
        </w:tc>
        <w:tc>
          <w:tcPr>
            <w:tcW w:w="615" w:type="pct"/>
            <w:tcBorders>
              <w:top w:val="single" w:sz="4" w:space="0" w:color="auto"/>
              <w:left w:val="nil"/>
              <w:bottom w:val="single" w:sz="4" w:space="0" w:color="auto"/>
              <w:right w:val="single" w:sz="4" w:space="0" w:color="auto"/>
            </w:tcBorders>
            <w:shd w:val="clear" w:color="000000" w:fill="008080"/>
            <w:vAlign w:val="center"/>
            <w:hideMark/>
          </w:tcPr>
          <w:p w:rsidR="0025134B" w:rsidRDefault="0025134B" w:rsidP="00EE018E">
            <w:pPr>
              <w:rPr>
                <w:rFonts w:ascii="Arial" w:hAnsi="Arial" w:cs="Arial"/>
                <w:b/>
                <w:bCs/>
                <w:color w:val="FFFFFF"/>
                <w:sz w:val="20"/>
                <w:szCs w:val="20"/>
              </w:rPr>
            </w:pPr>
            <w:r>
              <w:rPr>
                <w:rFonts w:ascii="Arial" w:hAnsi="Arial" w:cs="Arial"/>
                <w:b/>
                <w:bCs/>
                <w:color w:val="FFFFFF"/>
                <w:sz w:val="20"/>
                <w:szCs w:val="20"/>
              </w:rPr>
              <w:t>kwota środków (w zł) w 2016 r.</w:t>
            </w:r>
          </w:p>
        </w:tc>
        <w:tc>
          <w:tcPr>
            <w:tcW w:w="658" w:type="pct"/>
            <w:tcBorders>
              <w:top w:val="single" w:sz="4" w:space="0" w:color="auto"/>
              <w:left w:val="nil"/>
              <w:bottom w:val="single" w:sz="4" w:space="0" w:color="auto"/>
              <w:right w:val="single" w:sz="4" w:space="0" w:color="auto"/>
            </w:tcBorders>
            <w:shd w:val="clear" w:color="000000" w:fill="008080"/>
            <w:vAlign w:val="center"/>
            <w:hideMark/>
          </w:tcPr>
          <w:p w:rsidR="0025134B" w:rsidRDefault="0025134B" w:rsidP="00EE018E">
            <w:pPr>
              <w:rPr>
                <w:rFonts w:ascii="Arial" w:hAnsi="Arial" w:cs="Arial"/>
                <w:b/>
                <w:bCs/>
                <w:color w:val="FFFFFF"/>
                <w:sz w:val="20"/>
                <w:szCs w:val="20"/>
              </w:rPr>
            </w:pPr>
            <w:r>
              <w:rPr>
                <w:rFonts w:ascii="Arial" w:hAnsi="Arial" w:cs="Arial"/>
                <w:b/>
                <w:bCs/>
                <w:color w:val="FFFFFF"/>
                <w:sz w:val="20"/>
                <w:szCs w:val="20"/>
              </w:rPr>
              <w:t xml:space="preserve">Łączna kwota dotacji </w:t>
            </w:r>
          </w:p>
        </w:tc>
      </w:tr>
      <w:tr w:rsidR="001E0C6B" w:rsidTr="00EE018E">
        <w:trPr>
          <w:trHeight w:val="255"/>
        </w:trPr>
        <w:tc>
          <w:tcPr>
            <w:tcW w:w="1631" w:type="pct"/>
            <w:tcBorders>
              <w:top w:val="nil"/>
              <w:left w:val="single" w:sz="4" w:space="0" w:color="auto"/>
              <w:bottom w:val="single" w:sz="4" w:space="0" w:color="auto"/>
              <w:right w:val="single" w:sz="4" w:space="0" w:color="auto"/>
            </w:tcBorders>
            <w:shd w:val="clear" w:color="auto" w:fill="auto"/>
            <w:vAlign w:val="center"/>
            <w:hideMark/>
          </w:tcPr>
          <w:p w:rsidR="001E0C6B" w:rsidRDefault="001E0C6B" w:rsidP="00EE018E">
            <w:pPr>
              <w:rPr>
                <w:rFonts w:ascii="Arial" w:hAnsi="Arial" w:cs="Arial"/>
                <w:sz w:val="20"/>
                <w:szCs w:val="20"/>
              </w:rPr>
            </w:pPr>
            <w:r>
              <w:rPr>
                <w:rFonts w:ascii="Arial" w:hAnsi="Arial" w:cs="Arial"/>
                <w:sz w:val="20"/>
                <w:szCs w:val="20"/>
              </w:rPr>
              <w:t xml:space="preserve"> OPOLSKIE</w:t>
            </w:r>
          </w:p>
        </w:tc>
        <w:tc>
          <w:tcPr>
            <w:tcW w:w="72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1 010 203</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410000</w:t>
            </w:r>
          </w:p>
        </w:tc>
        <w:tc>
          <w:tcPr>
            <w:tcW w:w="70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389500</w:t>
            </w:r>
          </w:p>
        </w:tc>
        <w:tc>
          <w:tcPr>
            <w:tcW w:w="615"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389500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pPr>
              <w:jc w:val="right"/>
              <w:rPr>
                <w:rFonts w:ascii="Arial" w:hAnsi="Arial" w:cs="Arial"/>
                <w:color w:val="000000"/>
                <w:sz w:val="20"/>
                <w:szCs w:val="20"/>
              </w:rPr>
            </w:pPr>
            <w:r>
              <w:rPr>
                <w:rFonts w:ascii="Arial" w:hAnsi="Arial" w:cs="Arial"/>
                <w:color w:val="000000"/>
                <w:sz w:val="20"/>
                <w:szCs w:val="20"/>
              </w:rPr>
              <w:t>1189000</w:t>
            </w:r>
          </w:p>
        </w:tc>
      </w:tr>
      <w:tr w:rsidR="001E0C6B" w:rsidTr="00EE018E">
        <w:trPr>
          <w:trHeight w:val="255"/>
        </w:trPr>
        <w:tc>
          <w:tcPr>
            <w:tcW w:w="1631" w:type="pct"/>
            <w:tcBorders>
              <w:top w:val="nil"/>
              <w:left w:val="single" w:sz="4" w:space="0" w:color="auto"/>
              <w:bottom w:val="single" w:sz="4" w:space="0" w:color="auto"/>
              <w:right w:val="single" w:sz="4" w:space="0" w:color="auto"/>
            </w:tcBorders>
            <w:shd w:val="clear" w:color="auto" w:fill="auto"/>
            <w:vAlign w:val="center"/>
            <w:hideMark/>
          </w:tcPr>
          <w:p w:rsidR="001E0C6B" w:rsidRDefault="001E0C6B" w:rsidP="00EE018E">
            <w:pPr>
              <w:rPr>
                <w:rFonts w:ascii="Arial" w:hAnsi="Arial" w:cs="Arial"/>
                <w:sz w:val="20"/>
                <w:szCs w:val="20"/>
              </w:rPr>
            </w:pPr>
            <w:r>
              <w:rPr>
                <w:rFonts w:ascii="Arial" w:hAnsi="Arial" w:cs="Arial"/>
                <w:sz w:val="20"/>
                <w:szCs w:val="20"/>
              </w:rPr>
              <w:t xml:space="preserve"> LUBUSKIE</w:t>
            </w:r>
          </w:p>
        </w:tc>
        <w:tc>
          <w:tcPr>
            <w:tcW w:w="72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1 023 317</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410000</w:t>
            </w:r>
          </w:p>
        </w:tc>
        <w:tc>
          <w:tcPr>
            <w:tcW w:w="70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389500</w:t>
            </w:r>
          </w:p>
        </w:tc>
        <w:tc>
          <w:tcPr>
            <w:tcW w:w="615"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389500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pPr>
              <w:jc w:val="right"/>
              <w:rPr>
                <w:rFonts w:ascii="Arial" w:hAnsi="Arial" w:cs="Arial"/>
                <w:color w:val="000000"/>
                <w:sz w:val="20"/>
                <w:szCs w:val="20"/>
              </w:rPr>
            </w:pPr>
            <w:r>
              <w:rPr>
                <w:rFonts w:ascii="Arial" w:hAnsi="Arial" w:cs="Arial"/>
                <w:color w:val="000000"/>
                <w:sz w:val="20"/>
                <w:szCs w:val="20"/>
              </w:rPr>
              <w:t>1189000</w:t>
            </w:r>
          </w:p>
        </w:tc>
      </w:tr>
      <w:tr w:rsidR="001E0C6B" w:rsidTr="00EE018E">
        <w:trPr>
          <w:trHeight w:val="255"/>
        </w:trPr>
        <w:tc>
          <w:tcPr>
            <w:tcW w:w="1631" w:type="pct"/>
            <w:tcBorders>
              <w:top w:val="nil"/>
              <w:left w:val="single" w:sz="4" w:space="0" w:color="auto"/>
              <w:bottom w:val="single" w:sz="4" w:space="0" w:color="auto"/>
              <w:right w:val="single" w:sz="4" w:space="0" w:color="auto"/>
            </w:tcBorders>
            <w:shd w:val="clear" w:color="auto" w:fill="auto"/>
            <w:vAlign w:val="center"/>
            <w:hideMark/>
          </w:tcPr>
          <w:p w:rsidR="001E0C6B" w:rsidRDefault="001E0C6B" w:rsidP="00EE018E">
            <w:pPr>
              <w:rPr>
                <w:rFonts w:ascii="Arial" w:hAnsi="Arial" w:cs="Arial"/>
                <w:sz w:val="20"/>
                <w:szCs w:val="20"/>
              </w:rPr>
            </w:pPr>
            <w:r>
              <w:rPr>
                <w:rFonts w:ascii="Arial" w:hAnsi="Arial" w:cs="Arial"/>
                <w:sz w:val="20"/>
                <w:szCs w:val="20"/>
              </w:rPr>
              <w:t xml:space="preserve"> PODLASKIE</w:t>
            </w:r>
          </w:p>
        </w:tc>
        <w:tc>
          <w:tcPr>
            <w:tcW w:w="72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1 198 690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410000</w:t>
            </w:r>
          </w:p>
        </w:tc>
        <w:tc>
          <w:tcPr>
            <w:tcW w:w="70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389500</w:t>
            </w:r>
          </w:p>
        </w:tc>
        <w:tc>
          <w:tcPr>
            <w:tcW w:w="615"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389500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pPr>
              <w:jc w:val="right"/>
              <w:rPr>
                <w:rFonts w:ascii="Arial" w:hAnsi="Arial" w:cs="Arial"/>
                <w:color w:val="000000"/>
                <w:sz w:val="20"/>
                <w:szCs w:val="20"/>
              </w:rPr>
            </w:pPr>
            <w:r>
              <w:rPr>
                <w:rFonts w:ascii="Arial" w:hAnsi="Arial" w:cs="Arial"/>
                <w:color w:val="000000"/>
                <w:sz w:val="20"/>
                <w:szCs w:val="20"/>
              </w:rPr>
              <w:t>1189000</w:t>
            </w:r>
          </w:p>
        </w:tc>
      </w:tr>
      <w:tr w:rsidR="001E0C6B" w:rsidTr="00EE018E">
        <w:trPr>
          <w:trHeight w:val="255"/>
        </w:trPr>
        <w:tc>
          <w:tcPr>
            <w:tcW w:w="1631" w:type="pct"/>
            <w:tcBorders>
              <w:top w:val="nil"/>
              <w:left w:val="single" w:sz="4" w:space="0" w:color="auto"/>
              <w:bottom w:val="single" w:sz="4" w:space="0" w:color="auto"/>
              <w:right w:val="single" w:sz="4" w:space="0" w:color="auto"/>
            </w:tcBorders>
            <w:shd w:val="clear" w:color="auto" w:fill="auto"/>
            <w:vAlign w:val="center"/>
            <w:hideMark/>
          </w:tcPr>
          <w:p w:rsidR="001E0C6B" w:rsidRDefault="001E0C6B" w:rsidP="00EE018E">
            <w:pPr>
              <w:rPr>
                <w:rFonts w:ascii="Arial" w:hAnsi="Arial" w:cs="Arial"/>
                <w:sz w:val="20"/>
                <w:szCs w:val="20"/>
              </w:rPr>
            </w:pPr>
            <w:r>
              <w:rPr>
                <w:rFonts w:ascii="Arial" w:hAnsi="Arial" w:cs="Arial"/>
                <w:sz w:val="20"/>
                <w:szCs w:val="20"/>
              </w:rPr>
              <w:t xml:space="preserve"> ŚWIĘTOKRZYSKIE</w:t>
            </w:r>
          </w:p>
        </w:tc>
        <w:tc>
          <w:tcPr>
            <w:tcW w:w="72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1 273 995</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410000</w:t>
            </w:r>
          </w:p>
        </w:tc>
        <w:tc>
          <w:tcPr>
            <w:tcW w:w="70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389500</w:t>
            </w:r>
          </w:p>
        </w:tc>
        <w:tc>
          <w:tcPr>
            <w:tcW w:w="615"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389500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pPr>
              <w:jc w:val="right"/>
              <w:rPr>
                <w:rFonts w:ascii="Arial" w:hAnsi="Arial" w:cs="Arial"/>
                <w:color w:val="000000"/>
                <w:sz w:val="20"/>
                <w:szCs w:val="20"/>
              </w:rPr>
            </w:pPr>
            <w:r>
              <w:rPr>
                <w:rFonts w:ascii="Arial" w:hAnsi="Arial" w:cs="Arial"/>
                <w:color w:val="000000"/>
                <w:sz w:val="20"/>
                <w:szCs w:val="20"/>
              </w:rPr>
              <w:t>1189000</w:t>
            </w:r>
          </w:p>
        </w:tc>
      </w:tr>
      <w:tr w:rsidR="001E0C6B" w:rsidTr="00EE018E">
        <w:trPr>
          <w:trHeight w:val="255"/>
        </w:trPr>
        <w:tc>
          <w:tcPr>
            <w:tcW w:w="1631" w:type="pct"/>
            <w:tcBorders>
              <w:top w:val="nil"/>
              <w:left w:val="single" w:sz="4" w:space="0" w:color="auto"/>
              <w:bottom w:val="single" w:sz="4" w:space="0" w:color="auto"/>
              <w:right w:val="single" w:sz="4" w:space="0" w:color="auto"/>
            </w:tcBorders>
            <w:shd w:val="clear" w:color="auto" w:fill="auto"/>
            <w:vAlign w:val="center"/>
            <w:hideMark/>
          </w:tcPr>
          <w:p w:rsidR="001E0C6B" w:rsidRDefault="001E0C6B" w:rsidP="00EE018E">
            <w:pPr>
              <w:rPr>
                <w:rFonts w:ascii="Arial" w:hAnsi="Arial" w:cs="Arial"/>
                <w:sz w:val="20"/>
                <w:szCs w:val="20"/>
              </w:rPr>
            </w:pPr>
            <w:r>
              <w:rPr>
                <w:rFonts w:ascii="Arial" w:hAnsi="Arial" w:cs="Arial"/>
                <w:sz w:val="20"/>
                <w:szCs w:val="20"/>
              </w:rPr>
              <w:t xml:space="preserve"> WARMIŃSKO-MAZURSKIE</w:t>
            </w:r>
          </w:p>
        </w:tc>
        <w:tc>
          <w:tcPr>
            <w:tcW w:w="72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1 450 697</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410000</w:t>
            </w:r>
          </w:p>
        </w:tc>
        <w:tc>
          <w:tcPr>
            <w:tcW w:w="70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389500</w:t>
            </w:r>
          </w:p>
        </w:tc>
        <w:tc>
          <w:tcPr>
            <w:tcW w:w="615"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389500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pPr>
              <w:jc w:val="right"/>
              <w:rPr>
                <w:rFonts w:ascii="Arial" w:hAnsi="Arial" w:cs="Arial"/>
                <w:color w:val="000000"/>
                <w:sz w:val="20"/>
                <w:szCs w:val="20"/>
              </w:rPr>
            </w:pPr>
            <w:r>
              <w:rPr>
                <w:rFonts w:ascii="Arial" w:hAnsi="Arial" w:cs="Arial"/>
                <w:color w:val="000000"/>
                <w:sz w:val="20"/>
                <w:szCs w:val="20"/>
              </w:rPr>
              <w:t>1189000</w:t>
            </w:r>
          </w:p>
        </w:tc>
      </w:tr>
      <w:tr w:rsidR="001E0C6B" w:rsidTr="00EE018E">
        <w:trPr>
          <w:trHeight w:val="255"/>
        </w:trPr>
        <w:tc>
          <w:tcPr>
            <w:tcW w:w="1631" w:type="pct"/>
            <w:tcBorders>
              <w:top w:val="nil"/>
              <w:left w:val="single" w:sz="4" w:space="0" w:color="auto"/>
              <w:bottom w:val="single" w:sz="4" w:space="0" w:color="auto"/>
              <w:right w:val="single" w:sz="4" w:space="0" w:color="auto"/>
            </w:tcBorders>
            <w:shd w:val="clear" w:color="auto" w:fill="auto"/>
            <w:vAlign w:val="center"/>
            <w:hideMark/>
          </w:tcPr>
          <w:p w:rsidR="001E0C6B" w:rsidRDefault="001E0C6B" w:rsidP="00EE018E">
            <w:pPr>
              <w:rPr>
                <w:rFonts w:ascii="Arial" w:hAnsi="Arial" w:cs="Arial"/>
                <w:sz w:val="20"/>
                <w:szCs w:val="20"/>
              </w:rPr>
            </w:pPr>
            <w:r>
              <w:rPr>
                <w:rFonts w:ascii="Arial" w:hAnsi="Arial" w:cs="Arial"/>
                <w:sz w:val="20"/>
                <w:szCs w:val="20"/>
              </w:rPr>
              <w:t xml:space="preserve"> ZACHODNIOPOMORSKIE</w:t>
            </w:r>
          </w:p>
        </w:tc>
        <w:tc>
          <w:tcPr>
            <w:tcW w:w="72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1 721 405</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420000</w:t>
            </w:r>
          </w:p>
        </w:tc>
        <w:tc>
          <w:tcPr>
            <w:tcW w:w="70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399000</w:t>
            </w:r>
          </w:p>
        </w:tc>
        <w:tc>
          <w:tcPr>
            <w:tcW w:w="615"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399000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pPr>
              <w:jc w:val="right"/>
              <w:rPr>
                <w:rFonts w:ascii="Arial" w:hAnsi="Arial" w:cs="Arial"/>
                <w:color w:val="000000"/>
                <w:sz w:val="20"/>
                <w:szCs w:val="20"/>
              </w:rPr>
            </w:pPr>
            <w:r>
              <w:rPr>
                <w:rFonts w:ascii="Arial" w:hAnsi="Arial" w:cs="Arial"/>
                <w:color w:val="000000"/>
                <w:sz w:val="20"/>
                <w:szCs w:val="20"/>
              </w:rPr>
              <w:t>1218000</w:t>
            </w:r>
          </w:p>
        </w:tc>
      </w:tr>
      <w:tr w:rsidR="001E0C6B" w:rsidTr="00EE018E">
        <w:trPr>
          <w:trHeight w:val="255"/>
        </w:trPr>
        <w:tc>
          <w:tcPr>
            <w:tcW w:w="1631" w:type="pct"/>
            <w:tcBorders>
              <w:top w:val="nil"/>
              <w:left w:val="single" w:sz="4" w:space="0" w:color="auto"/>
              <w:bottom w:val="single" w:sz="4" w:space="0" w:color="auto"/>
              <w:right w:val="single" w:sz="4" w:space="0" w:color="auto"/>
            </w:tcBorders>
            <w:shd w:val="clear" w:color="auto" w:fill="auto"/>
            <w:vAlign w:val="center"/>
            <w:hideMark/>
          </w:tcPr>
          <w:p w:rsidR="001E0C6B" w:rsidRDefault="001E0C6B" w:rsidP="00EE018E">
            <w:pPr>
              <w:rPr>
                <w:rFonts w:ascii="Arial" w:hAnsi="Arial" w:cs="Arial"/>
                <w:sz w:val="20"/>
                <w:szCs w:val="20"/>
              </w:rPr>
            </w:pPr>
            <w:r>
              <w:rPr>
                <w:rFonts w:ascii="Arial" w:hAnsi="Arial" w:cs="Arial"/>
                <w:sz w:val="20"/>
                <w:szCs w:val="20"/>
              </w:rPr>
              <w:t xml:space="preserve"> KUJAWSKO-POMORSKIE</w:t>
            </w:r>
          </w:p>
        </w:tc>
        <w:tc>
          <w:tcPr>
            <w:tcW w:w="72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2 096 404</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620000</w:t>
            </w:r>
          </w:p>
        </w:tc>
        <w:tc>
          <w:tcPr>
            <w:tcW w:w="70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589000</w:t>
            </w:r>
          </w:p>
        </w:tc>
        <w:tc>
          <w:tcPr>
            <w:tcW w:w="615"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589000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pPr>
              <w:jc w:val="right"/>
              <w:rPr>
                <w:rFonts w:ascii="Arial" w:hAnsi="Arial" w:cs="Arial"/>
                <w:color w:val="000000"/>
                <w:sz w:val="20"/>
                <w:szCs w:val="20"/>
              </w:rPr>
            </w:pPr>
            <w:r>
              <w:rPr>
                <w:rFonts w:ascii="Arial" w:hAnsi="Arial" w:cs="Arial"/>
                <w:color w:val="000000"/>
                <w:sz w:val="20"/>
                <w:szCs w:val="20"/>
              </w:rPr>
              <w:t>1798000</w:t>
            </w:r>
          </w:p>
        </w:tc>
      </w:tr>
      <w:tr w:rsidR="001E0C6B" w:rsidTr="00EE018E">
        <w:trPr>
          <w:trHeight w:val="255"/>
        </w:trPr>
        <w:tc>
          <w:tcPr>
            <w:tcW w:w="1631" w:type="pct"/>
            <w:tcBorders>
              <w:top w:val="nil"/>
              <w:left w:val="single" w:sz="4" w:space="0" w:color="auto"/>
              <w:bottom w:val="single" w:sz="4" w:space="0" w:color="auto"/>
              <w:right w:val="single" w:sz="4" w:space="0" w:color="auto"/>
            </w:tcBorders>
            <w:shd w:val="clear" w:color="auto" w:fill="auto"/>
            <w:vAlign w:val="center"/>
            <w:hideMark/>
          </w:tcPr>
          <w:p w:rsidR="001E0C6B" w:rsidRDefault="001E0C6B" w:rsidP="00EE018E">
            <w:pPr>
              <w:rPr>
                <w:rFonts w:ascii="Arial" w:hAnsi="Arial" w:cs="Arial"/>
                <w:sz w:val="20"/>
                <w:szCs w:val="20"/>
              </w:rPr>
            </w:pPr>
            <w:r>
              <w:rPr>
                <w:rFonts w:ascii="Arial" w:hAnsi="Arial" w:cs="Arial"/>
                <w:sz w:val="20"/>
                <w:szCs w:val="20"/>
              </w:rPr>
              <w:t xml:space="preserve"> PODKARPACKIE </w:t>
            </w:r>
          </w:p>
        </w:tc>
        <w:tc>
          <w:tcPr>
            <w:tcW w:w="72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2 129 951</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620000</w:t>
            </w:r>
          </w:p>
        </w:tc>
        <w:tc>
          <w:tcPr>
            <w:tcW w:w="70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589000</w:t>
            </w:r>
          </w:p>
        </w:tc>
        <w:tc>
          <w:tcPr>
            <w:tcW w:w="615"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589000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pPr>
              <w:jc w:val="right"/>
              <w:rPr>
                <w:rFonts w:ascii="Arial" w:hAnsi="Arial" w:cs="Arial"/>
                <w:color w:val="000000"/>
                <w:sz w:val="20"/>
                <w:szCs w:val="20"/>
              </w:rPr>
            </w:pPr>
            <w:r>
              <w:rPr>
                <w:rFonts w:ascii="Arial" w:hAnsi="Arial" w:cs="Arial"/>
                <w:color w:val="000000"/>
                <w:sz w:val="20"/>
                <w:szCs w:val="20"/>
              </w:rPr>
              <w:t>1798000</w:t>
            </w:r>
          </w:p>
        </w:tc>
      </w:tr>
      <w:tr w:rsidR="001E0C6B" w:rsidTr="00EE018E">
        <w:trPr>
          <w:trHeight w:val="255"/>
        </w:trPr>
        <w:tc>
          <w:tcPr>
            <w:tcW w:w="1631" w:type="pct"/>
            <w:tcBorders>
              <w:top w:val="nil"/>
              <w:left w:val="single" w:sz="4" w:space="0" w:color="auto"/>
              <w:bottom w:val="single" w:sz="4" w:space="0" w:color="auto"/>
              <w:right w:val="single" w:sz="4" w:space="0" w:color="auto"/>
            </w:tcBorders>
            <w:shd w:val="clear" w:color="auto" w:fill="auto"/>
            <w:vAlign w:val="center"/>
            <w:hideMark/>
          </w:tcPr>
          <w:p w:rsidR="001E0C6B" w:rsidRDefault="001E0C6B" w:rsidP="00EE018E">
            <w:pPr>
              <w:rPr>
                <w:rFonts w:ascii="Arial" w:hAnsi="Arial" w:cs="Arial"/>
                <w:sz w:val="20"/>
                <w:szCs w:val="20"/>
              </w:rPr>
            </w:pPr>
            <w:r>
              <w:rPr>
                <w:rFonts w:ascii="Arial" w:hAnsi="Arial" w:cs="Arial"/>
                <w:sz w:val="20"/>
                <w:szCs w:val="20"/>
              </w:rPr>
              <w:t xml:space="preserve"> LUBELSKIE</w:t>
            </w:r>
          </w:p>
        </w:tc>
        <w:tc>
          <w:tcPr>
            <w:tcW w:w="72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2 165 651</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620000</w:t>
            </w:r>
          </w:p>
        </w:tc>
        <w:tc>
          <w:tcPr>
            <w:tcW w:w="70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589000</w:t>
            </w:r>
          </w:p>
        </w:tc>
        <w:tc>
          <w:tcPr>
            <w:tcW w:w="615"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589000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pPr>
              <w:jc w:val="right"/>
              <w:rPr>
                <w:rFonts w:ascii="Arial" w:hAnsi="Arial" w:cs="Arial"/>
                <w:color w:val="000000"/>
                <w:sz w:val="20"/>
                <w:szCs w:val="20"/>
              </w:rPr>
            </w:pPr>
            <w:r>
              <w:rPr>
                <w:rFonts w:ascii="Arial" w:hAnsi="Arial" w:cs="Arial"/>
                <w:color w:val="000000"/>
                <w:sz w:val="20"/>
                <w:szCs w:val="20"/>
              </w:rPr>
              <w:t>1798000</w:t>
            </w:r>
          </w:p>
        </w:tc>
      </w:tr>
      <w:tr w:rsidR="001E0C6B" w:rsidTr="00EE018E">
        <w:trPr>
          <w:trHeight w:val="255"/>
        </w:trPr>
        <w:tc>
          <w:tcPr>
            <w:tcW w:w="1631" w:type="pct"/>
            <w:tcBorders>
              <w:top w:val="nil"/>
              <w:left w:val="single" w:sz="4" w:space="0" w:color="auto"/>
              <w:bottom w:val="single" w:sz="4" w:space="0" w:color="auto"/>
              <w:right w:val="single" w:sz="4" w:space="0" w:color="auto"/>
            </w:tcBorders>
            <w:shd w:val="clear" w:color="auto" w:fill="auto"/>
            <w:vAlign w:val="center"/>
            <w:hideMark/>
          </w:tcPr>
          <w:p w:rsidR="001E0C6B" w:rsidRDefault="001E0C6B" w:rsidP="00EE018E">
            <w:pPr>
              <w:rPr>
                <w:rFonts w:ascii="Arial" w:hAnsi="Arial" w:cs="Arial"/>
                <w:sz w:val="20"/>
                <w:szCs w:val="20"/>
              </w:rPr>
            </w:pPr>
            <w:r>
              <w:rPr>
                <w:rFonts w:ascii="Arial" w:hAnsi="Arial" w:cs="Arial"/>
                <w:sz w:val="20"/>
                <w:szCs w:val="20"/>
              </w:rPr>
              <w:t xml:space="preserve"> POMORSKIE</w:t>
            </w:r>
          </w:p>
        </w:tc>
        <w:tc>
          <w:tcPr>
            <w:tcW w:w="72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2 290 070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620000</w:t>
            </w:r>
          </w:p>
        </w:tc>
        <w:tc>
          <w:tcPr>
            <w:tcW w:w="70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589000</w:t>
            </w:r>
          </w:p>
        </w:tc>
        <w:tc>
          <w:tcPr>
            <w:tcW w:w="615"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589000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pPr>
              <w:jc w:val="right"/>
              <w:rPr>
                <w:rFonts w:ascii="Arial" w:hAnsi="Arial" w:cs="Arial"/>
                <w:color w:val="000000"/>
                <w:sz w:val="20"/>
                <w:szCs w:val="20"/>
              </w:rPr>
            </w:pPr>
            <w:r>
              <w:rPr>
                <w:rFonts w:ascii="Arial" w:hAnsi="Arial" w:cs="Arial"/>
                <w:color w:val="000000"/>
                <w:sz w:val="20"/>
                <w:szCs w:val="20"/>
              </w:rPr>
              <w:t>1798000</w:t>
            </w:r>
          </w:p>
        </w:tc>
      </w:tr>
      <w:tr w:rsidR="001E0C6B" w:rsidTr="00EE018E">
        <w:trPr>
          <w:trHeight w:val="255"/>
        </w:trPr>
        <w:tc>
          <w:tcPr>
            <w:tcW w:w="1631" w:type="pct"/>
            <w:tcBorders>
              <w:top w:val="nil"/>
              <w:left w:val="single" w:sz="4" w:space="0" w:color="auto"/>
              <w:bottom w:val="single" w:sz="4" w:space="0" w:color="auto"/>
              <w:right w:val="single" w:sz="4" w:space="0" w:color="auto"/>
            </w:tcBorders>
            <w:shd w:val="clear" w:color="auto" w:fill="auto"/>
            <w:vAlign w:val="center"/>
            <w:hideMark/>
          </w:tcPr>
          <w:p w:rsidR="001E0C6B" w:rsidRDefault="001E0C6B" w:rsidP="00EE018E">
            <w:pPr>
              <w:rPr>
                <w:rFonts w:ascii="Arial" w:hAnsi="Arial" w:cs="Arial"/>
                <w:sz w:val="20"/>
                <w:szCs w:val="20"/>
              </w:rPr>
            </w:pPr>
            <w:r>
              <w:rPr>
                <w:rFonts w:ascii="Arial" w:hAnsi="Arial" w:cs="Arial"/>
                <w:sz w:val="20"/>
                <w:szCs w:val="20"/>
              </w:rPr>
              <w:t xml:space="preserve"> ŁÓDZKIE</w:t>
            </w:r>
          </w:p>
        </w:tc>
        <w:tc>
          <w:tcPr>
            <w:tcW w:w="72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2 524 651</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620000</w:t>
            </w:r>
          </w:p>
        </w:tc>
        <w:tc>
          <w:tcPr>
            <w:tcW w:w="70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589000</w:t>
            </w:r>
          </w:p>
        </w:tc>
        <w:tc>
          <w:tcPr>
            <w:tcW w:w="615"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589000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pPr>
              <w:jc w:val="right"/>
              <w:rPr>
                <w:rFonts w:ascii="Arial" w:hAnsi="Arial" w:cs="Arial"/>
                <w:color w:val="000000"/>
                <w:sz w:val="20"/>
                <w:szCs w:val="20"/>
              </w:rPr>
            </w:pPr>
            <w:r>
              <w:rPr>
                <w:rFonts w:ascii="Arial" w:hAnsi="Arial" w:cs="Arial"/>
                <w:color w:val="000000"/>
                <w:sz w:val="20"/>
                <w:szCs w:val="20"/>
              </w:rPr>
              <w:t>1798000</w:t>
            </w:r>
          </w:p>
        </w:tc>
      </w:tr>
      <w:tr w:rsidR="001E0C6B" w:rsidTr="00EE018E">
        <w:trPr>
          <w:trHeight w:val="255"/>
        </w:trPr>
        <w:tc>
          <w:tcPr>
            <w:tcW w:w="1631" w:type="pct"/>
            <w:tcBorders>
              <w:top w:val="nil"/>
              <w:left w:val="single" w:sz="4" w:space="0" w:color="auto"/>
              <w:bottom w:val="single" w:sz="4" w:space="0" w:color="auto"/>
              <w:right w:val="single" w:sz="4" w:space="0" w:color="auto"/>
            </w:tcBorders>
            <w:shd w:val="clear" w:color="auto" w:fill="auto"/>
            <w:vAlign w:val="center"/>
            <w:hideMark/>
          </w:tcPr>
          <w:p w:rsidR="001E0C6B" w:rsidRDefault="001E0C6B" w:rsidP="00EE018E">
            <w:pPr>
              <w:rPr>
                <w:rFonts w:ascii="Arial" w:hAnsi="Arial" w:cs="Arial"/>
                <w:sz w:val="20"/>
                <w:szCs w:val="20"/>
              </w:rPr>
            </w:pPr>
            <w:r>
              <w:rPr>
                <w:rFonts w:ascii="Arial" w:hAnsi="Arial" w:cs="Arial"/>
                <w:sz w:val="20"/>
                <w:szCs w:val="20"/>
              </w:rPr>
              <w:t xml:space="preserve"> DOLNOŚLĄSKIE</w:t>
            </w:r>
          </w:p>
        </w:tc>
        <w:tc>
          <w:tcPr>
            <w:tcW w:w="72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2 914 362</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630000</w:t>
            </w:r>
          </w:p>
        </w:tc>
        <w:tc>
          <w:tcPr>
            <w:tcW w:w="70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598500</w:t>
            </w:r>
          </w:p>
        </w:tc>
        <w:tc>
          <w:tcPr>
            <w:tcW w:w="615"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598500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pPr>
              <w:jc w:val="right"/>
              <w:rPr>
                <w:rFonts w:ascii="Arial" w:hAnsi="Arial" w:cs="Arial"/>
                <w:color w:val="000000"/>
                <w:sz w:val="20"/>
                <w:szCs w:val="20"/>
              </w:rPr>
            </w:pPr>
            <w:r>
              <w:rPr>
                <w:rFonts w:ascii="Arial" w:hAnsi="Arial" w:cs="Arial"/>
                <w:color w:val="000000"/>
                <w:sz w:val="20"/>
                <w:szCs w:val="20"/>
              </w:rPr>
              <w:t>1827000</w:t>
            </w:r>
          </w:p>
        </w:tc>
      </w:tr>
      <w:tr w:rsidR="001E0C6B" w:rsidTr="00EE018E">
        <w:trPr>
          <w:trHeight w:val="255"/>
        </w:trPr>
        <w:tc>
          <w:tcPr>
            <w:tcW w:w="1631" w:type="pct"/>
            <w:tcBorders>
              <w:top w:val="nil"/>
              <w:left w:val="single" w:sz="4" w:space="0" w:color="auto"/>
              <w:bottom w:val="single" w:sz="4" w:space="0" w:color="auto"/>
              <w:right w:val="single" w:sz="4" w:space="0" w:color="auto"/>
            </w:tcBorders>
            <w:shd w:val="clear" w:color="auto" w:fill="auto"/>
            <w:vAlign w:val="center"/>
            <w:hideMark/>
          </w:tcPr>
          <w:p w:rsidR="001E0C6B" w:rsidRDefault="001E0C6B" w:rsidP="00EE018E">
            <w:pPr>
              <w:rPr>
                <w:rFonts w:ascii="Arial" w:hAnsi="Arial" w:cs="Arial"/>
                <w:sz w:val="20"/>
                <w:szCs w:val="20"/>
              </w:rPr>
            </w:pPr>
            <w:r>
              <w:rPr>
                <w:rFonts w:ascii="Arial" w:hAnsi="Arial" w:cs="Arial"/>
                <w:sz w:val="20"/>
                <w:szCs w:val="20"/>
              </w:rPr>
              <w:t xml:space="preserve"> MAŁOPOLSKIE </w:t>
            </w:r>
          </w:p>
        </w:tc>
        <w:tc>
          <w:tcPr>
            <w:tcW w:w="72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3 354 077</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1000000</w:t>
            </w:r>
          </w:p>
        </w:tc>
        <w:tc>
          <w:tcPr>
            <w:tcW w:w="70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950000</w:t>
            </w:r>
          </w:p>
        </w:tc>
        <w:tc>
          <w:tcPr>
            <w:tcW w:w="615"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950000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pPr>
              <w:jc w:val="right"/>
              <w:rPr>
                <w:rFonts w:ascii="Arial" w:hAnsi="Arial" w:cs="Arial"/>
                <w:color w:val="000000"/>
                <w:sz w:val="20"/>
                <w:szCs w:val="20"/>
              </w:rPr>
            </w:pPr>
            <w:r>
              <w:rPr>
                <w:rFonts w:ascii="Arial" w:hAnsi="Arial" w:cs="Arial"/>
                <w:color w:val="000000"/>
                <w:sz w:val="20"/>
                <w:szCs w:val="20"/>
              </w:rPr>
              <w:t>2900000</w:t>
            </w:r>
          </w:p>
        </w:tc>
      </w:tr>
      <w:tr w:rsidR="001E0C6B" w:rsidTr="00EE018E">
        <w:trPr>
          <w:trHeight w:val="255"/>
        </w:trPr>
        <w:tc>
          <w:tcPr>
            <w:tcW w:w="1631" w:type="pct"/>
            <w:tcBorders>
              <w:top w:val="nil"/>
              <w:left w:val="single" w:sz="4" w:space="0" w:color="auto"/>
              <w:bottom w:val="single" w:sz="4" w:space="0" w:color="auto"/>
              <w:right w:val="single" w:sz="4" w:space="0" w:color="auto"/>
            </w:tcBorders>
            <w:shd w:val="clear" w:color="auto" w:fill="auto"/>
            <w:vAlign w:val="center"/>
            <w:hideMark/>
          </w:tcPr>
          <w:p w:rsidR="001E0C6B" w:rsidRDefault="001E0C6B" w:rsidP="00EE018E">
            <w:pPr>
              <w:rPr>
                <w:rFonts w:ascii="Arial" w:hAnsi="Arial" w:cs="Arial"/>
                <w:sz w:val="20"/>
                <w:szCs w:val="20"/>
              </w:rPr>
            </w:pPr>
            <w:r>
              <w:rPr>
                <w:rFonts w:ascii="Arial" w:hAnsi="Arial" w:cs="Arial"/>
                <w:sz w:val="20"/>
                <w:szCs w:val="20"/>
              </w:rPr>
              <w:t xml:space="preserve"> WIELKOPOLSKIE</w:t>
            </w:r>
          </w:p>
        </w:tc>
        <w:tc>
          <w:tcPr>
            <w:tcW w:w="72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3 462 196</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1000000</w:t>
            </w:r>
          </w:p>
        </w:tc>
        <w:tc>
          <w:tcPr>
            <w:tcW w:w="70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950000</w:t>
            </w:r>
          </w:p>
        </w:tc>
        <w:tc>
          <w:tcPr>
            <w:tcW w:w="615"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950000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pPr>
              <w:jc w:val="right"/>
              <w:rPr>
                <w:rFonts w:ascii="Arial" w:hAnsi="Arial" w:cs="Arial"/>
                <w:color w:val="000000"/>
                <w:sz w:val="20"/>
                <w:szCs w:val="20"/>
              </w:rPr>
            </w:pPr>
            <w:r>
              <w:rPr>
                <w:rFonts w:ascii="Arial" w:hAnsi="Arial" w:cs="Arial"/>
                <w:color w:val="000000"/>
                <w:sz w:val="20"/>
                <w:szCs w:val="20"/>
              </w:rPr>
              <w:t>2900000</w:t>
            </w:r>
          </w:p>
        </w:tc>
      </w:tr>
      <w:tr w:rsidR="001E0C6B" w:rsidTr="00EE018E">
        <w:trPr>
          <w:trHeight w:val="255"/>
        </w:trPr>
        <w:tc>
          <w:tcPr>
            <w:tcW w:w="1631" w:type="pct"/>
            <w:tcBorders>
              <w:top w:val="nil"/>
              <w:left w:val="single" w:sz="4" w:space="0" w:color="auto"/>
              <w:bottom w:val="single" w:sz="4" w:space="0" w:color="auto"/>
              <w:right w:val="single" w:sz="4" w:space="0" w:color="auto"/>
            </w:tcBorders>
            <w:shd w:val="clear" w:color="auto" w:fill="auto"/>
            <w:vAlign w:val="center"/>
            <w:hideMark/>
          </w:tcPr>
          <w:p w:rsidR="001E0C6B" w:rsidRDefault="001E0C6B" w:rsidP="00EE018E">
            <w:pPr>
              <w:rPr>
                <w:rFonts w:ascii="Arial" w:hAnsi="Arial" w:cs="Arial"/>
                <w:sz w:val="20"/>
                <w:szCs w:val="20"/>
              </w:rPr>
            </w:pPr>
            <w:r>
              <w:rPr>
                <w:rFonts w:ascii="Arial" w:hAnsi="Arial" w:cs="Arial"/>
                <w:sz w:val="20"/>
                <w:szCs w:val="20"/>
              </w:rPr>
              <w:t xml:space="preserve"> ŚLĄSKIE </w:t>
            </w:r>
          </w:p>
        </w:tc>
        <w:tc>
          <w:tcPr>
            <w:tcW w:w="72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4 615 870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1000000</w:t>
            </w:r>
          </w:p>
        </w:tc>
        <w:tc>
          <w:tcPr>
            <w:tcW w:w="70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950000</w:t>
            </w:r>
          </w:p>
        </w:tc>
        <w:tc>
          <w:tcPr>
            <w:tcW w:w="615"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950000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pPr>
              <w:jc w:val="right"/>
              <w:rPr>
                <w:rFonts w:ascii="Arial" w:hAnsi="Arial" w:cs="Arial"/>
                <w:color w:val="000000"/>
                <w:sz w:val="20"/>
                <w:szCs w:val="20"/>
              </w:rPr>
            </w:pPr>
            <w:r>
              <w:rPr>
                <w:rFonts w:ascii="Arial" w:hAnsi="Arial" w:cs="Arial"/>
                <w:color w:val="000000"/>
                <w:sz w:val="20"/>
                <w:szCs w:val="20"/>
              </w:rPr>
              <w:t>2900000</w:t>
            </w:r>
          </w:p>
        </w:tc>
      </w:tr>
      <w:tr w:rsidR="001E0C6B" w:rsidTr="00EE018E">
        <w:trPr>
          <w:trHeight w:val="255"/>
        </w:trPr>
        <w:tc>
          <w:tcPr>
            <w:tcW w:w="1631" w:type="pct"/>
            <w:tcBorders>
              <w:top w:val="nil"/>
              <w:left w:val="single" w:sz="4" w:space="0" w:color="auto"/>
              <w:bottom w:val="single" w:sz="4" w:space="0" w:color="auto"/>
              <w:right w:val="single" w:sz="4" w:space="0" w:color="auto"/>
            </w:tcBorders>
            <w:shd w:val="clear" w:color="auto" w:fill="auto"/>
            <w:vAlign w:val="center"/>
            <w:hideMark/>
          </w:tcPr>
          <w:p w:rsidR="001E0C6B" w:rsidRDefault="001E0C6B" w:rsidP="00EE018E">
            <w:pPr>
              <w:rPr>
                <w:rFonts w:ascii="Arial" w:hAnsi="Arial" w:cs="Arial"/>
                <w:sz w:val="20"/>
                <w:szCs w:val="20"/>
              </w:rPr>
            </w:pPr>
            <w:r>
              <w:rPr>
                <w:rFonts w:ascii="Arial" w:hAnsi="Arial" w:cs="Arial"/>
                <w:sz w:val="20"/>
                <w:szCs w:val="20"/>
              </w:rPr>
              <w:t xml:space="preserve"> MAZOWIECKIE</w:t>
            </w:r>
          </w:p>
        </w:tc>
        <w:tc>
          <w:tcPr>
            <w:tcW w:w="72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5 301 760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1000000</w:t>
            </w:r>
          </w:p>
        </w:tc>
        <w:tc>
          <w:tcPr>
            <w:tcW w:w="70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950000</w:t>
            </w:r>
          </w:p>
        </w:tc>
        <w:tc>
          <w:tcPr>
            <w:tcW w:w="615"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950000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pPr>
              <w:jc w:val="right"/>
              <w:rPr>
                <w:rFonts w:ascii="Arial" w:hAnsi="Arial" w:cs="Arial"/>
                <w:color w:val="000000"/>
                <w:sz w:val="20"/>
                <w:szCs w:val="20"/>
              </w:rPr>
            </w:pPr>
            <w:r>
              <w:rPr>
                <w:rFonts w:ascii="Arial" w:hAnsi="Arial" w:cs="Arial"/>
                <w:color w:val="000000"/>
                <w:sz w:val="20"/>
                <w:szCs w:val="20"/>
              </w:rPr>
              <w:t>2900000</w:t>
            </w:r>
          </w:p>
        </w:tc>
      </w:tr>
      <w:tr w:rsidR="001E0C6B" w:rsidTr="00EE018E">
        <w:trPr>
          <w:trHeight w:val="255"/>
        </w:trPr>
        <w:tc>
          <w:tcPr>
            <w:tcW w:w="1631" w:type="pct"/>
            <w:tcBorders>
              <w:top w:val="nil"/>
              <w:left w:val="single" w:sz="4" w:space="0" w:color="auto"/>
              <w:bottom w:val="single" w:sz="4" w:space="0" w:color="auto"/>
              <w:right w:val="single" w:sz="4" w:space="0" w:color="auto"/>
            </w:tcBorders>
            <w:shd w:val="clear" w:color="auto" w:fill="auto"/>
            <w:vAlign w:val="center"/>
            <w:hideMark/>
          </w:tcPr>
          <w:p w:rsidR="001E0C6B" w:rsidRDefault="001E0C6B" w:rsidP="00EE018E">
            <w:pPr>
              <w:rPr>
                <w:rFonts w:ascii="Arial" w:hAnsi="Arial" w:cs="Arial"/>
                <w:b/>
                <w:bCs/>
                <w:sz w:val="20"/>
                <w:szCs w:val="20"/>
              </w:rPr>
            </w:pPr>
            <w:r>
              <w:rPr>
                <w:rFonts w:ascii="Arial" w:hAnsi="Arial" w:cs="Arial"/>
                <w:b/>
                <w:bCs/>
                <w:sz w:val="20"/>
                <w:szCs w:val="20"/>
              </w:rPr>
              <w:t>SUMA</w:t>
            </w:r>
          </w:p>
        </w:tc>
        <w:tc>
          <w:tcPr>
            <w:tcW w:w="72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b/>
                <w:bCs/>
                <w:sz w:val="20"/>
                <w:szCs w:val="20"/>
              </w:rPr>
            </w:pPr>
            <w:r>
              <w:rPr>
                <w:rFonts w:ascii="Arial" w:hAnsi="Arial" w:cs="Arial"/>
                <w:b/>
                <w:bCs/>
                <w:sz w:val="20"/>
                <w:szCs w:val="20"/>
              </w:rPr>
              <w:t>38 533 299</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10200000</w:t>
            </w:r>
          </w:p>
        </w:tc>
        <w:tc>
          <w:tcPr>
            <w:tcW w:w="709"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9690000</w:t>
            </w:r>
          </w:p>
        </w:tc>
        <w:tc>
          <w:tcPr>
            <w:tcW w:w="615" w:type="pct"/>
            <w:tcBorders>
              <w:top w:val="nil"/>
              <w:left w:val="nil"/>
              <w:bottom w:val="single" w:sz="4" w:space="0" w:color="auto"/>
              <w:right w:val="single" w:sz="4" w:space="0" w:color="auto"/>
            </w:tcBorders>
            <w:shd w:val="clear" w:color="auto" w:fill="auto"/>
            <w:noWrap/>
            <w:vAlign w:val="bottom"/>
            <w:hideMark/>
          </w:tcPr>
          <w:p w:rsidR="001E0C6B" w:rsidRDefault="001E0C6B" w:rsidP="00EE018E">
            <w:pPr>
              <w:jc w:val="right"/>
              <w:rPr>
                <w:rFonts w:ascii="Arial" w:hAnsi="Arial" w:cs="Arial"/>
                <w:sz w:val="20"/>
                <w:szCs w:val="20"/>
              </w:rPr>
            </w:pPr>
            <w:r>
              <w:rPr>
                <w:rFonts w:ascii="Arial" w:hAnsi="Arial" w:cs="Arial"/>
                <w:sz w:val="20"/>
                <w:szCs w:val="20"/>
              </w:rPr>
              <w:t>9690000</w:t>
            </w:r>
          </w:p>
        </w:tc>
        <w:tc>
          <w:tcPr>
            <w:tcW w:w="658" w:type="pct"/>
            <w:tcBorders>
              <w:top w:val="nil"/>
              <w:left w:val="nil"/>
              <w:bottom w:val="single" w:sz="4" w:space="0" w:color="auto"/>
              <w:right w:val="single" w:sz="4" w:space="0" w:color="auto"/>
            </w:tcBorders>
            <w:shd w:val="clear" w:color="auto" w:fill="auto"/>
            <w:noWrap/>
            <w:vAlign w:val="bottom"/>
            <w:hideMark/>
          </w:tcPr>
          <w:p w:rsidR="001E0C6B" w:rsidRDefault="001E0C6B">
            <w:pPr>
              <w:jc w:val="right"/>
              <w:rPr>
                <w:rFonts w:ascii="Arial" w:hAnsi="Arial" w:cs="Arial"/>
                <w:color w:val="000000"/>
                <w:sz w:val="20"/>
                <w:szCs w:val="20"/>
              </w:rPr>
            </w:pPr>
            <w:r>
              <w:rPr>
                <w:rFonts w:ascii="Arial" w:hAnsi="Arial" w:cs="Arial"/>
                <w:color w:val="000000"/>
                <w:sz w:val="20"/>
                <w:szCs w:val="20"/>
              </w:rPr>
              <w:t>29580000</w:t>
            </w:r>
          </w:p>
        </w:tc>
      </w:tr>
    </w:tbl>
    <w:p w:rsidR="0025134B" w:rsidRDefault="0025134B" w:rsidP="0025134B">
      <w:pPr>
        <w:pStyle w:val="Tekstpodstawowy"/>
        <w:spacing w:before="100"/>
        <w:ind w:left="786"/>
        <w:jc w:val="both"/>
        <w:rPr>
          <w:b w:val="0"/>
        </w:rPr>
      </w:pPr>
    </w:p>
    <w:p w:rsidR="0025134B" w:rsidRPr="007E67EE" w:rsidRDefault="009674F1" w:rsidP="00915C75">
      <w:pPr>
        <w:pStyle w:val="Tekstpodstawowy"/>
        <w:numPr>
          <w:ilvl w:val="1"/>
          <w:numId w:val="22"/>
        </w:numPr>
        <w:spacing w:before="240"/>
        <w:ind w:left="850" w:hanging="425"/>
        <w:jc w:val="both"/>
      </w:pPr>
      <w:r>
        <w:t>Udział ś</w:t>
      </w:r>
      <w:r w:rsidR="0025134B" w:rsidRPr="007E67EE">
        <w:t>rodków własnych</w:t>
      </w:r>
    </w:p>
    <w:p w:rsidR="0025134B" w:rsidRDefault="0025134B" w:rsidP="0025134B">
      <w:pPr>
        <w:pStyle w:val="Tekstpodstawowy"/>
        <w:spacing w:before="100"/>
        <w:jc w:val="both"/>
        <w:rPr>
          <w:b w:val="0"/>
        </w:rPr>
      </w:pPr>
      <w:r>
        <w:rPr>
          <w:b w:val="0"/>
        </w:rPr>
        <w:t>Operator ma obowiązek przeznaczyć na realizację projektu finansowe środki własne (dalej środki własne). Do środków własnych zalicza się:</w:t>
      </w:r>
    </w:p>
    <w:p w:rsidR="0025134B" w:rsidRDefault="0025134B" w:rsidP="00915C75">
      <w:pPr>
        <w:pStyle w:val="Tekstpodstawowy"/>
        <w:numPr>
          <w:ilvl w:val="0"/>
          <w:numId w:val="60"/>
        </w:numPr>
        <w:spacing w:before="100"/>
        <w:jc w:val="both"/>
        <w:rPr>
          <w:b w:val="0"/>
        </w:rPr>
      </w:pPr>
      <w:r>
        <w:rPr>
          <w:b w:val="0"/>
        </w:rPr>
        <w:t>Finansowe środki własne operatora</w:t>
      </w:r>
    </w:p>
    <w:p w:rsidR="0025134B" w:rsidRDefault="0025134B" w:rsidP="00915C75">
      <w:pPr>
        <w:pStyle w:val="Tekstpodstawowy"/>
        <w:numPr>
          <w:ilvl w:val="0"/>
          <w:numId w:val="60"/>
        </w:numPr>
        <w:spacing w:before="100"/>
        <w:jc w:val="both"/>
        <w:rPr>
          <w:b w:val="0"/>
        </w:rPr>
      </w:pPr>
      <w:r>
        <w:rPr>
          <w:b w:val="0"/>
        </w:rPr>
        <w:t>Środki z innych źródeł (np. dotacje z innych źródeł publicznych)</w:t>
      </w:r>
    </w:p>
    <w:p w:rsidR="0025134B" w:rsidRDefault="0025134B" w:rsidP="0025134B">
      <w:pPr>
        <w:pStyle w:val="Tekstpodstawowy"/>
        <w:spacing w:before="100"/>
        <w:jc w:val="both"/>
        <w:rPr>
          <w:b w:val="0"/>
        </w:rPr>
      </w:pPr>
      <w:r>
        <w:rPr>
          <w:b w:val="0"/>
        </w:rPr>
        <w:t xml:space="preserve">Udział środków własnych wynosi </w:t>
      </w:r>
      <w:r w:rsidRPr="009C02D2">
        <w:t>nie mniej niż 20 %</w:t>
      </w:r>
      <w:r>
        <w:rPr>
          <w:b w:val="0"/>
        </w:rPr>
        <w:t xml:space="preserve"> dotacji i liczony jest od kwoty dotacji </w:t>
      </w:r>
      <w:r w:rsidRPr="004A7848">
        <w:t xml:space="preserve">pomniejszonej o środki przeznaczone na </w:t>
      </w:r>
      <w:proofErr w:type="spellStart"/>
      <w:r w:rsidRPr="004A7848">
        <w:t>mikrodotacje</w:t>
      </w:r>
      <w:proofErr w:type="spellEnd"/>
      <w:r>
        <w:rPr>
          <w:b w:val="0"/>
        </w:rPr>
        <w:t xml:space="preserve"> dla młodych organizacji pozarządowych, grup samopomocowych i grup nieformalnych.</w:t>
      </w:r>
    </w:p>
    <w:p w:rsidR="00711A96" w:rsidRDefault="00711A96" w:rsidP="0025134B">
      <w:pPr>
        <w:pStyle w:val="Tekstpodstawowy"/>
        <w:spacing w:before="100"/>
        <w:jc w:val="both"/>
        <w:rPr>
          <w:b w:val="0"/>
        </w:rPr>
      </w:pPr>
      <w:r>
        <w:rPr>
          <w:b w:val="0"/>
        </w:rPr>
        <w:t>Udział środków własnych liczony jest dla całego projektu – nie ma obowiązku spełnienia procentowego udziału dla każdego roku z osobna.</w:t>
      </w:r>
    </w:p>
    <w:p w:rsidR="0025134B" w:rsidRDefault="0025134B" w:rsidP="0025134B">
      <w:pPr>
        <w:pStyle w:val="Tekstpodstawowy"/>
        <w:spacing w:before="100"/>
        <w:jc w:val="both"/>
        <w:rPr>
          <w:b w:val="0"/>
        </w:rPr>
      </w:pPr>
      <w:r>
        <w:rPr>
          <w:b w:val="0"/>
        </w:rPr>
        <w:t>W pozostałych kwestiach dotyczących środków własnych stosuje się odpowiednio zapisy rozdziału III. 5. części A regulaminu „Udział środków własnych”.</w:t>
      </w:r>
    </w:p>
    <w:p w:rsidR="0025134B" w:rsidRPr="007E67EE" w:rsidRDefault="0025134B" w:rsidP="00915C75">
      <w:pPr>
        <w:pStyle w:val="Tekstpodstawowy"/>
        <w:numPr>
          <w:ilvl w:val="1"/>
          <w:numId w:val="22"/>
        </w:numPr>
        <w:spacing w:before="240"/>
        <w:ind w:left="850" w:hanging="425"/>
        <w:jc w:val="both"/>
      </w:pPr>
      <w:r w:rsidRPr="007E67EE">
        <w:lastRenderedPageBreak/>
        <w:t xml:space="preserve"> </w:t>
      </w:r>
      <w:r w:rsidR="006D76E5">
        <w:t>Koszty</w:t>
      </w:r>
      <w:r w:rsidRPr="007E67EE">
        <w:t xml:space="preserve"> kwalifikowa</w:t>
      </w:r>
      <w:r w:rsidR="00762AAB">
        <w:t>l</w:t>
      </w:r>
      <w:r w:rsidRPr="007E67EE">
        <w:t xml:space="preserve">ne i </w:t>
      </w:r>
      <w:r w:rsidR="006D76E5">
        <w:t>koszty</w:t>
      </w:r>
      <w:r w:rsidRPr="007E67EE">
        <w:t xml:space="preserve"> niekwalifikowa</w:t>
      </w:r>
      <w:r w:rsidR="00762AAB">
        <w:t>l</w:t>
      </w:r>
      <w:r w:rsidRPr="007E67EE">
        <w:t>ne</w:t>
      </w:r>
    </w:p>
    <w:p w:rsidR="0025134B" w:rsidRDefault="0025134B" w:rsidP="0025134B">
      <w:pPr>
        <w:pStyle w:val="Tekstpodstawowy"/>
        <w:spacing w:before="240"/>
        <w:ind w:left="426"/>
        <w:jc w:val="both"/>
        <w:rPr>
          <w:b w:val="0"/>
        </w:rPr>
      </w:pPr>
    </w:p>
    <w:p w:rsidR="0025134B" w:rsidRDefault="0025134B" w:rsidP="0025134B">
      <w:pPr>
        <w:pStyle w:val="Legenda"/>
        <w:keepNext/>
      </w:pPr>
      <w:r>
        <w:t xml:space="preserve">Tabela </w:t>
      </w:r>
      <w:r w:rsidR="00CC3133">
        <w:fldChar w:fldCharType="begin"/>
      </w:r>
      <w:r w:rsidR="00CC3133">
        <w:instrText xml:space="preserve"> SEQ Tabela \* ARABIC </w:instrText>
      </w:r>
      <w:r w:rsidR="00CC3133">
        <w:fldChar w:fldCharType="separate"/>
      </w:r>
      <w:r w:rsidR="00CC3133">
        <w:rPr>
          <w:noProof/>
        </w:rPr>
        <w:t>3</w:t>
      </w:r>
      <w:r w:rsidR="00CC3133">
        <w:rPr>
          <w:noProof/>
        </w:rPr>
        <w:fldChar w:fldCharType="end"/>
      </w:r>
      <w:r>
        <w:t xml:space="preserve">. </w:t>
      </w:r>
      <w:r w:rsidR="006D76E5">
        <w:t>Koszty</w:t>
      </w:r>
      <w:r>
        <w:t xml:space="preserve"> kwalifikowa</w:t>
      </w:r>
      <w:r w:rsidR="003817FB">
        <w:t>l</w:t>
      </w:r>
      <w:r>
        <w:t>ne ponoszone w ramach projektów realizowanych w priorytecie 1</w:t>
      </w:r>
    </w:p>
    <w:tbl>
      <w:tblPr>
        <w:tblW w:w="5000" w:type="pct"/>
        <w:tblCellMar>
          <w:left w:w="70" w:type="dxa"/>
          <w:right w:w="70" w:type="dxa"/>
        </w:tblCellMar>
        <w:tblLook w:val="04A0" w:firstRow="1" w:lastRow="0" w:firstColumn="1" w:lastColumn="0" w:noHBand="0" w:noVBand="1"/>
      </w:tblPr>
      <w:tblGrid>
        <w:gridCol w:w="1115"/>
        <w:gridCol w:w="3492"/>
        <w:gridCol w:w="1560"/>
        <w:gridCol w:w="1558"/>
        <w:gridCol w:w="1485"/>
      </w:tblGrid>
      <w:tr w:rsidR="0025134B" w:rsidTr="00EE018E">
        <w:trPr>
          <w:trHeight w:val="765"/>
        </w:trPr>
        <w:tc>
          <w:tcPr>
            <w:tcW w:w="605" w:type="pct"/>
            <w:tcBorders>
              <w:top w:val="single" w:sz="4" w:space="0" w:color="auto"/>
              <w:left w:val="single" w:sz="4" w:space="0" w:color="auto"/>
              <w:bottom w:val="single" w:sz="4" w:space="0" w:color="auto"/>
              <w:right w:val="single" w:sz="4" w:space="0" w:color="auto"/>
            </w:tcBorders>
            <w:shd w:val="clear" w:color="000000" w:fill="008080"/>
            <w:vAlign w:val="center"/>
            <w:hideMark/>
          </w:tcPr>
          <w:p w:rsidR="0025134B" w:rsidRDefault="0025134B" w:rsidP="00EE018E">
            <w:pPr>
              <w:rPr>
                <w:rFonts w:ascii="Arial" w:hAnsi="Arial" w:cs="Arial"/>
                <w:b/>
                <w:bCs/>
                <w:color w:val="FFFFFF"/>
                <w:sz w:val="20"/>
                <w:szCs w:val="20"/>
              </w:rPr>
            </w:pPr>
            <w:r>
              <w:rPr>
                <w:rFonts w:ascii="Arial" w:hAnsi="Arial" w:cs="Arial"/>
                <w:b/>
                <w:bCs/>
                <w:color w:val="FFFFFF"/>
                <w:sz w:val="20"/>
                <w:szCs w:val="20"/>
              </w:rPr>
              <w:t>L.p.</w:t>
            </w:r>
          </w:p>
        </w:tc>
        <w:tc>
          <w:tcPr>
            <w:tcW w:w="1895" w:type="pct"/>
            <w:tcBorders>
              <w:top w:val="single" w:sz="4" w:space="0" w:color="auto"/>
              <w:left w:val="nil"/>
              <w:bottom w:val="single" w:sz="4" w:space="0" w:color="auto"/>
              <w:right w:val="single" w:sz="4" w:space="0" w:color="auto"/>
            </w:tcBorders>
            <w:shd w:val="clear" w:color="000000" w:fill="008080"/>
            <w:vAlign w:val="center"/>
            <w:hideMark/>
          </w:tcPr>
          <w:p w:rsidR="0025134B" w:rsidRDefault="0025134B" w:rsidP="00EE018E">
            <w:pPr>
              <w:rPr>
                <w:rFonts w:ascii="Arial" w:hAnsi="Arial" w:cs="Arial"/>
                <w:b/>
                <w:bCs/>
                <w:color w:val="FFFFFF"/>
                <w:sz w:val="20"/>
                <w:szCs w:val="20"/>
              </w:rPr>
            </w:pPr>
            <w:r>
              <w:rPr>
                <w:rFonts w:ascii="Arial" w:hAnsi="Arial" w:cs="Arial"/>
                <w:b/>
                <w:bCs/>
                <w:color w:val="FFFFFF"/>
                <w:sz w:val="20"/>
                <w:szCs w:val="20"/>
              </w:rPr>
              <w:t>Kategoria</w:t>
            </w:r>
          </w:p>
        </w:tc>
        <w:tc>
          <w:tcPr>
            <w:tcW w:w="847" w:type="pct"/>
            <w:tcBorders>
              <w:top w:val="single" w:sz="4" w:space="0" w:color="auto"/>
              <w:left w:val="nil"/>
              <w:bottom w:val="single" w:sz="4" w:space="0" w:color="auto"/>
              <w:right w:val="single" w:sz="4" w:space="0" w:color="auto"/>
            </w:tcBorders>
            <w:shd w:val="clear" w:color="000000" w:fill="008080"/>
            <w:vAlign w:val="center"/>
            <w:hideMark/>
          </w:tcPr>
          <w:p w:rsidR="0025134B" w:rsidRDefault="0025134B" w:rsidP="00EE018E">
            <w:pPr>
              <w:rPr>
                <w:rFonts w:ascii="Arial" w:hAnsi="Arial" w:cs="Arial"/>
                <w:b/>
                <w:bCs/>
                <w:color w:val="FFFFFF"/>
                <w:sz w:val="20"/>
                <w:szCs w:val="20"/>
              </w:rPr>
            </w:pPr>
            <w:r>
              <w:rPr>
                <w:rFonts w:ascii="Arial" w:hAnsi="Arial" w:cs="Arial"/>
                <w:b/>
                <w:bCs/>
                <w:color w:val="FFFFFF"/>
                <w:sz w:val="20"/>
                <w:szCs w:val="20"/>
              </w:rPr>
              <w:t>Procentowy limit dotacji w roku 2014</w:t>
            </w:r>
          </w:p>
        </w:tc>
        <w:tc>
          <w:tcPr>
            <w:tcW w:w="846" w:type="pct"/>
            <w:tcBorders>
              <w:top w:val="single" w:sz="4" w:space="0" w:color="auto"/>
              <w:left w:val="nil"/>
              <w:bottom w:val="single" w:sz="4" w:space="0" w:color="auto"/>
              <w:right w:val="single" w:sz="4" w:space="0" w:color="auto"/>
            </w:tcBorders>
            <w:shd w:val="clear" w:color="000000" w:fill="008080"/>
            <w:vAlign w:val="center"/>
            <w:hideMark/>
          </w:tcPr>
          <w:p w:rsidR="0025134B" w:rsidRDefault="0025134B" w:rsidP="00EE018E">
            <w:pPr>
              <w:rPr>
                <w:rFonts w:ascii="Arial" w:hAnsi="Arial" w:cs="Arial"/>
                <w:b/>
                <w:bCs/>
                <w:color w:val="FFFFFF"/>
                <w:sz w:val="20"/>
                <w:szCs w:val="20"/>
              </w:rPr>
            </w:pPr>
            <w:r>
              <w:rPr>
                <w:rFonts w:ascii="Arial" w:hAnsi="Arial" w:cs="Arial"/>
                <w:b/>
                <w:bCs/>
                <w:color w:val="FFFFFF"/>
                <w:sz w:val="20"/>
                <w:szCs w:val="20"/>
              </w:rPr>
              <w:t>Procentowy limit dotacji w roku 2015</w:t>
            </w:r>
          </w:p>
        </w:tc>
        <w:tc>
          <w:tcPr>
            <w:tcW w:w="806" w:type="pct"/>
            <w:tcBorders>
              <w:top w:val="single" w:sz="4" w:space="0" w:color="auto"/>
              <w:left w:val="nil"/>
              <w:bottom w:val="single" w:sz="4" w:space="0" w:color="auto"/>
              <w:right w:val="single" w:sz="4" w:space="0" w:color="auto"/>
            </w:tcBorders>
            <w:shd w:val="clear" w:color="000000" w:fill="008080"/>
            <w:vAlign w:val="center"/>
            <w:hideMark/>
          </w:tcPr>
          <w:p w:rsidR="0025134B" w:rsidRDefault="0025134B" w:rsidP="00EE018E">
            <w:pPr>
              <w:rPr>
                <w:rFonts w:ascii="Arial" w:hAnsi="Arial" w:cs="Arial"/>
                <w:b/>
                <w:bCs/>
                <w:color w:val="FFFFFF"/>
                <w:sz w:val="20"/>
                <w:szCs w:val="20"/>
              </w:rPr>
            </w:pPr>
            <w:r>
              <w:rPr>
                <w:rFonts w:ascii="Arial" w:hAnsi="Arial" w:cs="Arial"/>
                <w:b/>
                <w:bCs/>
                <w:color w:val="FFFFFF"/>
                <w:sz w:val="20"/>
                <w:szCs w:val="20"/>
              </w:rPr>
              <w:t>Procentowy limit dotacji w roku 2016</w:t>
            </w:r>
          </w:p>
        </w:tc>
      </w:tr>
      <w:tr w:rsidR="0025134B" w:rsidTr="00EE018E">
        <w:trPr>
          <w:trHeight w:val="255"/>
        </w:trPr>
        <w:tc>
          <w:tcPr>
            <w:tcW w:w="6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5134B" w:rsidRDefault="0025134B" w:rsidP="00EE018E">
            <w:pPr>
              <w:jc w:val="center"/>
              <w:rPr>
                <w:b/>
                <w:bCs/>
                <w:sz w:val="20"/>
                <w:szCs w:val="20"/>
              </w:rPr>
            </w:pPr>
            <w:r>
              <w:rPr>
                <w:b/>
                <w:bCs/>
                <w:sz w:val="20"/>
                <w:szCs w:val="20"/>
              </w:rPr>
              <w:t>I.</w:t>
            </w:r>
          </w:p>
        </w:tc>
        <w:tc>
          <w:tcPr>
            <w:tcW w:w="1895"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rPr>
                <w:sz w:val="20"/>
                <w:szCs w:val="20"/>
              </w:rPr>
            </w:pPr>
            <w:r>
              <w:rPr>
                <w:sz w:val="20"/>
                <w:szCs w:val="20"/>
              </w:rPr>
              <w:t>Koszty osobowe  merytoryczne</w:t>
            </w:r>
          </w:p>
        </w:tc>
        <w:tc>
          <w:tcPr>
            <w:tcW w:w="847"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brak limitu</w:t>
            </w:r>
          </w:p>
        </w:tc>
        <w:tc>
          <w:tcPr>
            <w:tcW w:w="846"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 brak limitu</w:t>
            </w:r>
          </w:p>
        </w:tc>
        <w:tc>
          <w:tcPr>
            <w:tcW w:w="806"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 brak limitu</w:t>
            </w:r>
          </w:p>
        </w:tc>
      </w:tr>
      <w:tr w:rsidR="0025134B" w:rsidTr="00EE018E">
        <w:trPr>
          <w:trHeight w:val="510"/>
        </w:trPr>
        <w:tc>
          <w:tcPr>
            <w:tcW w:w="6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5134B" w:rsidRDefault="0025134B" w:rsidP="00EE018E">
            <w:pPr>
              <w:jc w:val="center"/>
              <w:rPr>
                <w:b/>
                <w:bCs/>
                <w:sz w:val="20"/>
                <w:szCs w:val="20"/>
              </w:rPr>
            </w:pPr>
            <w:r>
              <w:rPr>
                <w:b/>
                <w:bCs/>
                <w:sz w:val="20"/>
                <w:szCs w:val="20"/>
              </w:rPr>
              <w:t>II.</w:t>
            </w:r>
          </w:p>
        </w:tc>
        <w:tc>
          <w:tcPr>
            <w:tcW w:w="1895"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rPr>
                <w:sz w:val="20"/>
                <w:szCs w:val="20"/>
              </w:rPr>
            </w:pPr>
            <w:r>
              <w:rPr>
                <w:sz w:val="20"/>
                <w:szCs w:val="20"/>
              </w:rPr>
              <w:t xml:space="preserve">Koszty  obsługi zadania publicznego, w tym koszty administracyjne </w:t>
            </w:r>
          </w:p>
        </w:tc>
        <w:tc>
          <w:tcPr>
            <w:tcW w:w="847"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9674F1">
            <w:pPr>
              <w:jc w:val="right"/>
              <w:rPr>
                <w:sz w:val="20"/>
                <w:szCs w:val="20"/>
              </w:rPr>
            </w:pPr>
            <w:r>
              <w:rPr>
                <w:sz w:val="20"/>
                <w:szCs w:val="20"/>
              </w:rPr>
              <w:t>nie więcej niż</w:t>
            </w:r>
            <w:r w:rsidR="009674F1">
              <w:rPr>
                <w:sz w:val="20"/>
                <w:szCs w:val="20"/>
              </w:rPr>
              <w:t xml:space="preserve"> 2</w:t>
            </w:r>
            <w:r>
              <w:rPr>
                <w:sz w:val="20"/>
                <w:szCs w:val="20"/>
              </w:rPr>
              <w:t>0%</w:t>
            </w:r>
            <w:r w:rsidR="009674F1">
              <w:rPr>
                <w:sz w:val="20"/>
                <w:szCs w:val="20"/>
              </w:rPr>
              <w:t xml:space="preserve"> łącznie z kategorią IV</w:t>
            </w:r>
          </w:p>
        </w:tc>
        <w:tc>
          <w:tcPr>
            <w:tcW w:w="846"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9674F1" w:rsidP="00EE018E">
            <w:pPr>
              <w:jc w:val="right"/>
              <w:rPr>
                <w:sz w:val="20"/>
                <w:szCs w:val="20"/>
              </w:rPr>
            </w:pPr>
            <w:r>
              <w:rPr>
                <w:sz w:val="20"/>
                <w:szCs w:val="20"/>
              </w:rPr>
              <w:t>nie więcej niż 20% łącznie z kategorią IV</w:t>
            </w:r>
          </w:p>
        </w:tc>
        <w:tc>
          <w:tcPr>
            <w:tcW w:w="806"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9674F1" w:rsidP="00EE018E">
            <w:pPr>
              <w:jc w:val="right"/>
              <w:rPr>
                <w:sz w:val="20"/>
                <w:szCs w:val="20"/>
              </w:rPr>
            </w:pPr>
            <w:r>
              <w:rPr>
                <w:sz w:val="20"/>
                <w:szCs w:val="20"/>
              </w:rPr>
              <w:t>nie więcej niż 20% łącznie z kategorią IV</w:t>
            </w:r>
          </w:p>
        </w:tc>
      </w:tr>
      <w:tr w:rsidR="0025134B" w:rsidTr="00EE018E">
        <w:trPr>
          <w:trHeight w:val="1332"/>
        </w:trPr>
        <w:tc>
          <w:tcPr>
            <w:tcW w:w="6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5134B" w:rsidRDefault="0025134B" w:rsidP="00EE018E">
            <w:pPr>
              <w:jc w:val="center"/>
              <w:rPr>
                <w:b/>
                <w:bCs/>
                <w:sz w:val="20"/>
                <w:szCs w:val="20"/>
              </w:rPr>
            </w:pPr>
            <w:r>
              <w:rPr>
                <w:b/>
                <w:bCs/>
                <w:sz w:val="20"/>
                <w:szCs w:val="20"/>
              </w:rPr>
              <w:t>III.</w:t>
            </w:r>
          </w:p>
        </w:tc>
        <w:tc>
          <w:tcPr>
            <w:tcW w:w="1895"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rPr>
                <w:sz w:val="20"/>
                <w:szCs w:val="20"/>
              </w:rPr>
            </w:pPr>
            <w:r>
              <w:rPr>
                <w:sz w:val="20"/>
                <w:szCs w:val="20"/>
              </w:rPr>
              <w:t xml:space="preserve">Koszty związane z uczestnictwem bezpośrednich adresatów projektu </w:t>
            </w:r>
          </w:p>
        </w:tc>
        <w:tc>
          <w:tcPr>
            <w:tcW w:w="847"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 xml:space="preserve">nie mniej niż 60% dotacji musi być przeznaczone na </w:t>
            </w:r>
            <w:proofErr w:type="spellStart"/>
            <w:r>
              <w:rPr>
                <w:sz w:val="20"/>
                <w:szCs w:val="20"/>
              </w:rPr>
              <w:t>mikrodotacje</w:t>
            </w:r>
            <w:proofErr w:type="spellEnd"/>
          </w:p>
        </w:tc>
        <w:tc>
          <w:tcPr>
            <w:tcW w:w="846"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 xml:space="preserve">nie mniej niż 80% dotacji musi być przeznaczone na </w:t>
            </w:r>
            <w:proofErr w:type="spellStart"/>
            <w:r>
              <w:rPr>
                <w:sz w:val="20"/>
                <w:szCs w:val="20"/>
              </w:rPr>
              <w:t>mikrodotacje</w:t>
            </w:r>
            <w:proofErr w:type="spellEnd"/>
          </w:p>
        </w:tc>
        <w:tc>
          <w:tcPr>
            <w:tcW w:w="806"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 xml:space="preserve">nie mniej niż 80% dotacji musi być przeznaczone na </w:t>
            </w:r>
            <w:proofErr w:type="spellStart"/>
            <w:r>
              <w:rPr>
                <w:sz w:val="20"/>
                <w:szCs w:val="20"/>
              </w:rPr>
              <w:t>mikrodotacje</w:t>
            </w:r>
            <w:proofErr w:type="spellEnd"/>
          </w:p>
        </w:tc>
      </w:tr>
      <w:tr w:rsidR="0025134B" w:rsidTr="00EE018E">
        <w:trPr>
          <w:trHeight w:val="510"/>
        </w:trPr>
        <w:tc>
          <w:tcPr>
            <w:tcW w:w="6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5134B" w:rsidRDefault="0025134B" w:rsidP="00EE018E">
            <w:pPr>
              <w:jc w:val="center"/>
              <w:rPr>
                <w:b/>
                <w:bCs/>
                <w:sz w:val="20"/>
                <w:szCs w:val="20"/>
              </w:rPr>
            </w:pPr>
            <w:r>
              <w:rPr>
                <w:b/>
                <w:bCs/>
                <w:sz w:val="20"/>
                <w:szCs w:val="20"/>
              </w:rPr>
              <w:t>IV.</w:t>
            </w:r>
          </w:p>
        </w:tc>
        <w:tc>
          <w:tcPr>
            <w:tcW w:w="1895"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rPr>
                <w:sz w:val="20"/>
                <w:szCs w:val="20"/>
              </w:rPr>
            </w:pPr>
            <w:r>
              <w:rPr>
                <w:sz w:val="20"/>
                <w:szCs w:val="20"/>
              </w:rPr>
              <w:t>Koszty funkcjonowania organizacji związane z realizacją zadania</w:t>
            </w:r>
          </w:p>
        </w:tc>
        <w:tc>
          <w:tcPr>
            <w:tcW w:w="847"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nie więcej niż</w:t>
            </w:r>
            <w:r w:rsidR="009674F1">
              <w:rPr>
                <w:sz w:val="20"/>
                <w:szCs w:val="20"/>
              </w:rPr>
              <w:t xml:space="preserve"> 2</w:t>
            </w:r>
            <w:r>
              <w:rPr>
                <w:sz w:val="20"/>
                <w:szCs w:val="20"/>
              </w:rPr>
              <w:t>0%</w:t>
            </w:r>
            <w:r w:rsidR="009674F1">
              <w:rPr>
                <w:sz w:val="20"/>
                <w:szCs w:val="20"/>
              </w:rPr>
              <w:t xml:space="preserve"> łącznie z kategorią II</w:t>
            </w:r>
          </w:p>
        </w:tc>
        <w:tc>
          <w:tcPr>
            <w:tcW w:w="846"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9674F1" w:rsidP="00EE018E">
            <w:pPr>
              <w:jc w:val="right"/>
              <w:rPr>
                <w:sz w:val="20"/>
                <w:szCs w:val="20"/>
              </w:rPr>
            </w:pPr>
            <w:r>
              <w:rPr>
                <w:sz w:val="20"/>
                <w:szCs w:val="20"/>
              </w:rPr>
              <w:t>nie więcej niż 20% łącznie z kategorią II</w:t>
            </w:r>
          </w:p>
        </w:tc>
        <w:tc>
          <w:tcPr>
            <w:tcW w:w="806"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9674F1" w:rsidP="00EE018E">
            <w:pPr>
              <w:jc w:val="right"/>
              <w:rPr>
                <w:sz w:val="20"/>
                <w:szCs w:val="20"/>
              </w:rPr>
            </w:pPr>
            <w:r>
              <w:rPr>
                <w:sz w:val="20"/>
                <w:szCs w:val="20"/>
              </w:rPr>
              <w:t>nie więcej niż 20% łącznie z kategorią II</w:t>
            </w:r>
          </w:p>
        </w:tc>
      </w:tr>
      <w:tr w:rsidR="0025134B" w:rsidTr="00EE018E">
        <w:trPr>
          <w:trHeight w:val="1262"/>
        </w:trPr>
        <w:tc>
          <w:tcPr>
            <w:tcW w:w="6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5134B" w:rsidRDefault="0025134B" w:rsidP="00EE018E">
            <w:pPr>
              <w:jc w:val="center"/>
              <w:rPr>
                <w:b/>
                <w:bCs/>
                <w:sz w:val="20"/>
                <w:szCs w:val="20"/>
              </w:rPr>
            </w:pPr>
            <w:r>
              <w:rPr>
                <w:b/>
                <w:bCs/>
                <w:sz w:val="20"/>
                <w:szCs w:val="20"/>
              </w:rPr>
              <w:t>V.</w:t>
            </w:r>
          </w:p>
        </w:tc>
        <w:tc>
          <w:tcPr>
            <w:tcW w:w="1895"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rPr>
                <w:sz w:val="20"/>
                <w:szCs w:val="20"/>
              </w:rPr>
            </w:pPr>
            <w:r>
              <w:rPr>
                <w:sz w:val="20"/>
                <w:szCs w:val="20"/>
              </w:rPr>
              <w:t>Koszty wyposażenia związane z realizacją zadania</w:t>
            </w:r>
          </w:p>
        </w:tc>
        <w:tc>
          <w:tcPr>
            <w:tcW w:w="847"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nie więcej niż 10% (koszt jednostkowy nie większy niż 3500 zł brutto)</w:t>
            </w:r>
          </w:p>
        </w:tc>
        <w:tc>
          <w:tcPr>
            <w:tcW w:w="846"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nie więcej niż 10% (koszt jednostkowy nie większy niż 3500 zł brutto)</w:t>
            </w:r>
          </w:p>
        </w:tc>
        <w:tc>
          <w:tcPr>
            <w:tcW w:w="806"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nie więcej niż 10% (koszt jednostkowy nie większy niż 3500 zł brutto)</w:t>
            </w:r>
          </w:p>
        </w:tc>
      </w:tr>
      <w:tr w:rsidR="0025134B" w:rsidTr="00EE018E">
        <w:trPr>
          <w:trHeight w:val="895"/>
        </w:trPr>
        <w:tc>
          <w:tcPr>
            <w:tcW w:w="6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5134B" w:rsidRDefault="0025134B" w:rsidP="00EE018E">
            <w:pPr>
              <w:jc w:val="center"/>
              <w:rPr>
                <w:b/>
                <w:bCs/>
                <w:sz w:val="20"/>
                <w:szCs w:val="20"/>
              </w:rPr>
            </w:pPr>
            <w:r>
              <w:rPr>
                <w:b/>
                <w:bCs/>
                <w:sz w:val="20"/>
                <w:szCs w:val="20"/>
              </w:rPr>
              <w:t>VI.</w:t>
            </w:r>
          </w:p>
        </w:tc>
        <w:tc>
          <w:tcPr>
            <w:tcW w:w="1895"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rPr>
                <w:sz w:val="20"/>
                <w:szCs w:val="20"/>
              </w:rPr>
            </w:pPr>
            <w:r>
              <w:rPr>
                <w:sz w:val="20"/>
                <w:szCs w:val="20"/>
              </w:rPr>
              <w:t>Koszty adaptacji pomieszczeń dla celów realizacji zadania</w:t>
            </w:r>
          </w:p>
        </w:tc>
        <w:tc>
          <w:tcPr>
            <w:tcW w:w="847"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nie więcej niż 10% (nie więcej niż 5000 zł)</w:t>
            </w:r>
          </w:p>
        </w:tc>
        <w:tc>
          <w:tcPr>
            <w:tcW w:w="846"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nie więcej niż 10% (nie więcej niż 5000 zł)</w:t>
            </w:r>
          </w:p>
        </w:tc>
        <w:tc>
          <w:tcPr>
            <w:tcW w:w="806"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nie więcej niż 10% (nie więcej niż 5000 zł)</w:t>
            </w:r>
          </w:p>
        </w:tc>
      </w:tr>
      <w:tr w:rsidR="0025134B" w:rsidTr="00EE018E">
        <w:trPr>
          <w:trHeight w:val="510"/>
        </w:trPr>
        <w:tc>
          <w:tcPr>
            <w:tcW w:w="6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5134B" w:rsidRDefault="0025134B" w:rsidP="00EE018E">
            <w:pPr>
              <w:jc w:val="center"/>
              <w:rPr>
                <w:b/>
                <w:bCs/>
                <w:sz w:val="20"/>
                <w:szCs w:val="20"/>
              </w:rPr>
            </w:pPr>
            <w:r>
              <w:rPr>
                <w:b/>
                <w:bCs/>
                <w:sz w:val="20"/>
                <w:szCs w:val="20"/>
              </w:rPr>
              <w:t>VII.</w:t>
            </w:r>
          </w:p>
        </w:tc>
        <w:tc>
          <w:tcPr>
            <w:tcW w:w="1895"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rPr>
                <w:sz w:val="20"/>
                <w:szCs w:val="20"/>
              </w:rPr>
            </w:pPr>
            <w:r>
              <w:rPr>
                <w:sz w:val="20"/>
                <w:szCs w:val="20"/>
              </w:rPr>
              <w:t>Koszty wyjazdów służbowych osób zaangażowanych w realizację zadania</w:t>
            </w:r>
          </w:p>
        </w:tc>
        <w:tc>
          <w:tcPr>
            <w:tcW w:w="847"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nie więcej niż 5%</w:t>
            </w:r>
          </w:p>
        </w:tc>
        <w:tc>
          <w:tcPr>
            <w:tcW w:w="846"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nie więcej niż 5%</w:t>
            </w:r>
          </w:p>
        </w:tc>
        <w:tc>
          <w:tcPr>
            <w:tcW w:w="806"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nie więcej niż 5%</w:t>
            </w:r>
          </w:p>
        </w:tc>
      </w:tr>
      <w:tr w:rsidR="0025134B" w:rsidTr="00EE018E">
        <w:trPr>
          <w:trHeight w:val="510"/>
        </w:trPr>
        <w:tc>
          <w:tcPr>
            <w:tcW w:w="6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5134B" w:rsidRDefault="0025134B" w:rsidP="00EE018E">
            <w:pPr>
              <w:jc w:val="center"/>
              <w:rPr>
                <w:b/>
                <w:bCs/>
                <w:sz w:val="20"/>
                <w:szCs w:val="20"/>
              </w:rPr>
            </w:pPr>
            <w:r>
              <w:rPr>
                <w:b/>
                <w:bCs/>
                <w:sz w:val="20"/>
                <w:szCs w:val="20"/>
              </w:rPr>
              <w:t>VIII.</w:t>
            </w:r>
          </w:p>
        </w:tc>
        <w:tc>
          <w:tcPr>
            <w:tcW w:w="1895"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rPr>
                <w:sz w:val="20"/>
                <w:szCs w:val="20"/>
              </w:rPr>
            </w:pPr>
            <w:r>
              <w:rPr>
                <w:sz w:val="20"/>
                <w:szCs w:val="20"/>
              </w:rPr>
              <w:t>Koszty związane z działaniami promocyjnymi projektu</w:t>
            </w:r>
          </w:p>
        </w:tc>
        <w:tc>
          <w:tcPr>
            <w:tcW w:w="847"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nie więcej niż 25%</w:t>
            </w:r>
          </w:p>
        </w:tc>
        <w:tc>
          <w:tcPr>
            <w:tcW w:w="846"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nie więcej niż 10%</w:t>
            </w:r>
          </w:p>
        </w:tc>
        <w:tc>
          <w:tcPr>
            <w:tcW w:w="806" w:type="pct"/>
            <w:tcBorders>
              <w:top w:val="single" w:sz="4" w:space="0" w:color="auto"/>
              <w:left w:val="nil"/>
              <w:bottom w:val="single" w:sz="4" w:space="0" w:color="auto"/>
              <w:right w:val="single" w:sz="4" w:space="0" w:color="auto"/>
            </w:tcBorders>
            <w:shd w:val="clear" w:color="auto" w:fill="FFFFFF" w:themeFill="background1"/>
            <w:vAlign w:val="center"/>
            <w:hideMark/>
          </w:tcPr>
          <w:p w:rsidR="0025134B" w:rsidRDefault="0025134B" w:rsidP="00EE018E">
            <w:pPr>
              <w:jc w:val="right"/>
              <w:rPr>
                <w:sz w:val="20"/>
                <w:szCs w:val="20"/>
              </w:rPr>
            </w:pPr>
            <w:r>
              <w:rPr>
                <w:sz w:val="20"/>
                <w:szCs w:val="20"/>
              </w:rPr>
              <w:t>nie więcej niż 10%</w:t>
            </w:r>
          </w:p>
        </w:tc>
      </w:tr>
    </w:tbl>
    <w:p w:rsidR="0025134B" w:rsidRDefault="0025134B" w:rsidP="0025134B">
      <w:pPr>
        <w:pStyle w:val="Tekstpodstawowy"/>
        <w:spacing w:before="100"/>
        <w:jc w:val="both"/>
        <w:rPr>
          <w:b w:val="0"/>
        </w:rPr>
      </w:pPr>
      <w:r>
        <w:rPr>
          <w:b w:val="0"/>
        </w:rPr>
        <w:t xml:space="preserve">W pozostałych kwestiach dotyczących </w:t>
      </w:r>
      <w:r w:rsidR="00D10476">
        <w:rPr>
          <w:b w:val="0"/>
        </w:rPr>
        <w:t xml:space="preserve">kosztów </w:t>
      </w:r>
      <w:r>
        <w:rPr>
          <w:b w:val="0"/>
        </w:rPr>
        <w:t>kwalifikowa</w:t>
      </w:r>
      <w:r w:rsidR="003817FB">
        <w:rPr>
          <w:b w:val="0"/>
        </w:rPr>
        <w:t>l</w:t>
      </w:r>
      <w:r>
        <w:rPr>
          <w:b w:val="0"/>
        </w:rPr>
        <w:t>nych i niekwalifikowa</w:t>
      </w:r>
      <w:r w:rsidR="003817FB">
        <w:rPr>
          <w:b w:val="0"/>
        </w:rPr>
        <w:t>l</w:t>
      </w:r>
      <w:r>
        <w:rPr>
          <w:b w:val="0"/>
        </w:rPr>
        <w:t>nych stosuje się odpowiednio zapisy rozdziału III. 5. i III. 6. części A regulaminu (odpowiednio: „</w:t>
      </w:r>
      <w:r w:rsidR="00D84CC3">
        <w:rPr>
          <w:b w:val="0"/>
        </w:rPr>
        <w:t>Koszty</w:t>
      </w:r>
      <w:r>
        <w:rPr>
          <w:b w:val="0"/>
        </w:rPr>
        <w:t xml:space="preserve"> kwalifikowa</w:t>
      </w:r>
      <w:r w:rsidR="00762AAB">
        <w:rPr>
          <w:b w:val="0"/>
        </w:rPr>
        <w:t>l</w:t>
      </w:r>
      <w:r>
        <w:rPr>
          <w:b w:val="0"/>
        </w:rPr>
        <w:t>ne”, „</w:t>
      </w:r>
      <w:r w:rsidR="00D84CC3">
        <w:rPr>
          <w:b w:val="0"/>
        </w:rPr>
        <w:t>Koszty</w:t>
      </w:r>
      <w:r>
        <w:rPr>
          <w:b w:val="0"/>
        </w:rPr>
        <w:t xml:space="preserve"> </w:t>
      </w:r>
      <w:r w:rsidR="00D84CC3">
        <w:rPr>
          <w:b w:val="0"/>
        </w:rPr>
        <w:t>n</w:t>
      </w:r>
      <w:r>
        <w:rPr>
          <w:b w:val="0"/>
        </w:rPr>
        <w:t>iekwalifikowa</w:t>
      </w:r>
      <w:r w:rsidR="00762AAB">
        <w:rPr>
          <w:b w:val="0"/>
        </w:rPr>
        <w:t>l</w:t>
      </w:r>
      <w:r>
        <w:rPr>
          <w:b w:val="0"/>
        </w:rPr>
        <w:t>ne”).</w:t>
      </w:r>
    </w:p>
    <w:p w:rsidR="0025134B" w:rsidRDefault="0025134B" w:rsidP="0025134B">
      <w:pPr>
        <w:pStyle w:val="podrozdzial"/>
      </w:pPr>
      <w:bookmarkStart w:id="100" w:name="_Toc378854857"/>
      <w:r>
        <w:t>Jak ubiegać się o przyznanie dotacji?</w:t>
      </w:r>
      <w:bookmarkEnd w:id="100"/>
    </w:p>
    <w:p w:rsidR="0025134B" w:rsidRDefault="0025134B" w:rsidP="0025134B">
      <w:pPr>
        <w:pStyle w:val="Tekstpodstawowy"/>
        <w:spacing w:before="100"/>
        <w:jc w:val="both"/>
        <w:rPr>
          <w:b w:val="0"/>
        </w:rPr>
      </w:pPr>
      <w:r>
        <w:rPr>
          <w:b w:val="0"/>
        </w:rPr>
        <w:t>W kwestiach dotyczących skutecznego złożenia oferty stosuje się odpowiednio zapisy rozdziału IV części A regulaminu „Jak ubiegać się o przyznanie dotacji?”.</w:t>
      </w:r>
    </w:p>
    <w:p w:rsidR="0025134B" w:rsidRDefault="0025134B" w:rsidP="0025134B">
      <w:pPr>
        <w:pStyle w:val="podrozdzial"/>
      </w:pPr>
      <w:bookmarkStart w:id="101" w:name="_Toc378854858"/>
      <w:r>
        <w:t>Co jest oceniane w ofertach?</w:t>
      </w:r>
      <w:bookmarkEnd w:id="101"/>
    </w:p>
    <w:p w:rsidR="0025134B" w:rsidRPr="007E67EE" w:rsidRDefault="0025134B" w:rsidP="00915C75">
      <w:pPr>
        <w:pStyle w:val="Tekstpodstawowy"/>
        <w:numPr>
          <w:ilvl w:val="0"/>
          <w:numId w:val="73"/>
        </w:numPr>
        <w:spacing w:before="100"/>
        <w:jc w:val="both"/>
      </w:pPr>
      <w:r w:rsidRPr="007E67EE">
        <w:t xml:space="preserve"> Kryteria Formalne</w:t>
      </w:r>
    </w:p>
    <w:p w:rsidR="0025134B" w:rsidRDefault="0025134B" w:rsidP="0025134B">
      <w:pPr>
        <w:pStyle w:val="Tekstpodstawowy"/>
        <w:spacing w:before="100"/>
        <w:jc w:val="both"/>
        <w:rPr>
          <w:b w:val="0"/>
        </w:rPr>
      </w:pPr>
      <w:r>
        <w:rPr>
          <w:b w:val="0"/>
        </w:rPr>
        <w:t>Operatorzy nie mogą pobierać wpłat i opłat w ramach rea</w:t>
      </w:r>
      <w:r w:rsidR="009674F1">
        <w:rPr>
          <w:b w:val="0"/>
        </w:rPr>
        <w:t>lizowanego zadania. W związku z </w:t>
      </w:r>
      <w:r>
        <w:rPr>
          <w:b w:val="0"/>
        </w:rPr>
        <w:t xml:space="preserve">tym, na etapie oceny formalnej wniosku </w:t>
      </w:r>
      <w:r w:rsidRPr="00840C98">
        <w:t>nie będzie weryfikowane</w:t>
      </w:r>
      <w:r>
        <w:rPr>
          <w:b w:val="0"/>
        </w:rPr>
        <w:t>:</w:t>
      </w:r>
    </w:p>
    <w:p w:rsidR="0025134B" w:rsidRDefault="0025134B" w:rsidP="00915C75">
      <w:pPr>
        <w:pStyle w:val="Tekstpodstawowy"/>
        <w:numPr>
          <w:ilvl w:val="0"/>
          <w:numId w:val="77"/>
        </w:numPr>
        <w:spacing w:before="100"/>
        <w:jc w:val="both"/>
        <w:rPr>
          <w:b w:val="0"/>
        </w:rPr>
      </w:pPr>
      <w:r w:rsidRPr="00840C98">
        <w:rPr>
          <w:b w:val="0"/>
        </w:rPr>
        <w:t xml:space="preserve">Czy oferta zawiera zadania realizowane w ramach działalności odpłatnej, które mieszczą się w działalności gospodarczej prowadzonej przez Wnioskodawcę? </w:t>
      </w:r>
    </w:p>
    <w:p w:rsidR="0025134B" w:rsidRDefault="0025134B" w:rsidP="00915C75">
      <w:pPr>
        <w:pStyle w:val="Tekstpodstawowy"/>
        <w:numPr>
          <w:ilvl w:val="0"/>
          <w:numId w:val="77"/>
        </w:numPr>
        <w:spacing w:before="100"/>
        <w:jc w:val="both"/>
        <w:rPr>
          <w:b w:val="0"/>
        </w:rPr>
      </w:pPr>
      <w:r w:rsidRPr="00840C98">
        <w:rPr>
          <w:b w:val="0"/>
        </w:rPr>
        <w:t xml:space="preserve">Czy </w:t>
      </w:r>
      <w:r w:rsidR="0097264F">
        <w:rPr>
          <w:b w:val="0"/>
        </w:rPr>
        <w:t>o</w:t>
      </w:r>
      <w:r w:rsidRPr="00840C98">
        <w:rPr>
          <w:b w:val="0"/>
        </w:rPr>
        <w:t xml:space="preserve">ferent wskazał jako jedno ze źródeł finansowania środków własnych opłaty od adresatów zadania mimo, że organizacja nie prowadzi działalności odpłatnej </w:t>
      </w:r>
    </w:p>
    <w:p w:rsidR="0025134B" w:rsidRDefault="0025134B" w:rsidP="0025134B">
      <w:pPr>
        <w:pStyle w:val="Tekstpodstawowy"/>
        <w:spacing w:before="100"/>
        <w:jc w:val="both"/>
        <w:rPr>
          <w:b w:val="0"/>
        </w:rPr>
      </w:pPr>
      <w:r>
        <w:rPr>
          <w:b w:val="0"/>
        </w:rPr>
        <w:t xml:space="preserve">Zamiast tego </w:t>
      </w:r>
      <w:r w:rsidRPr="00840C98">
        <w:t>weryfikowane będzie</w:t>
      </w:r>
      <w:r>
        <w:t xml:space="preserve"> </w:t>
      </w:r>
      <w:r>
        <w:rPr>
          <w:b w:val="0"/>
        </w:rPr>
        <w:t>c</w:t>
      </w:r>
      <w:r w:rsidRPr="00840C98">
        <w:rPr>
          <w:b w:val="0"/>
        </w:rPr>
        <w:t xml:space="preserve">zy </w:t>
      </w:r>
      <w:r>
        <w:rPr>
          <w:b w:val="0"/>
        </w:rPr>
        <w:t>o</w:t>
      </w:r>
      <w:r w:rsidRPr="00840C98">
        <w:rPr>
          <w:b w:val="0"/>
        </w:rPr>
        <w:t>ferent wskazał jako</w:t>
      </w:r>
      <w:r>
        <w:rPr>
          <w:b w:val="0"/>
        </w:rPr>
        <w:t>,</w:t>
      </w:r>
      <w:r w:rsidRPr="00840C98">
        <w:rPr>
          <w:b w:val="0"/>
        </w:rPr>
        <w:t xml:space="preserve"> jedno ze źródeł finansowania środków własn</w:t>
      </w:r>
      <w:r>
        <w:rPr>
          <w:b w:val="0"/>
        </w:rPr>
        <w:t xml:space="preserve">ych opłaty od adresatów zadania. W przypadku potwierdzenia tego źródła </w:t>
      </w:r>
      <w:r>
        <w:rPr>
          <w:b w:val="0"/>
        </w:rPr>
        <w:lastRenderedPageBreak/>
        <w:t>finansowania wkładu własnego oferta zostanie oceniona negatywnie ze względów formalnych.</w:t>
      </w:r>
    </w:p>
    <w:p w:rsidR="0025134B" w:rsidRPr="00840C98" w:rsidRDefault="0025134B" w:rsidP="0025134B">
      <w:pPr>
        <w:pStyle w:val="Tekstpodstawowy"/>
        <w:spacing w:before="100"/>
        <w:jc w:val="both"/>
        <w:rPr>
          <w:b w:val="0"/>
        </w:rPr>
      </w:pPr>
      <w:r>
        <w:rPr>
          <w:b w:val="0"/>
        </w:rPr>
        <w:t>Ponadto w</w:t>
      </w:r>
      <w:r w:rsidRPr="00840C98">
        <w:rPr>
          <w:b w:val="0"/>
        </w:rPr>
        <w:t xml:space="preserve"> priorytecie 1 oferenci zobowiązani są do spełnienia </w:t>
      </w:r>
      <w:r>
        <w:rPr>
          <w:b w:val="0"/>
        </w:rPr>
        <w:t>pozostałych</w:t>
      </w:r>
      <w:r w:rsidRPr="00840C98">
        <w:rPr>
          <w:b w:val="0"/>
        </w:rPr>
        <w:t xml:space="preserve"> kryteriów formalnych o których mowa w rozdziale V. 1. Części A regulaminu „Kryteria Ogólne”. </w:t>
      </w:r>
      <w:r>
        <w:rPr>
          <w:b w:val="0"/>
        </w:rPr>
        <w:t>Dodatkowo</w:t>
      </w:r>
      <w:r w:rsidRPr="00840C98">
        <w:rPr>
          <w:b w:val="0"/>
        </w:rPr>
        <w:t xml:space="preserve"> oferenci powinni spełniać kryteria do</w:t>
      </w:r>
      <w:r w:rsidR="009674F1">
        <w:rPr>
          <w:b w:val="0"/>
        </w:rPr>
        <w:t>tyczące siedziby oraz budżetu i </w:t>
      </w:r>
      <w:r w:rsidRPr="00840C98">
        <w:rPr>
          <w:b w:val="0"/>
        </w:rPr>
        <w:t>doświadczenia opisane w rozdziale I. 1 Części B regulaminu „Podmioty uprawnione do realizacji zadań w priorytecie 1”. Spełnienie dodatkowych kryteriów formalnych przewidzianych w priorytecie 1 będzie weryfikowane na etapie składania oferty na podstawie oświadczeń oferentów. Weryfikacja w oparciu o dokumentację nastąpi na etapie podpisywania umowy. W przypadku stwierdzenia niezgodności oświadczenie ze stanem faktycznym oferta zostanie zdyskwalifikowana.</w:t>
      </w:r>
    </w:p>
    <w:p w:rsidR="0025134B" w:rsidRPr="007E67EE" w:rsidRDefault="00A15DF9" w:rsidP="00915C75">
      <w:pPr>
        <w:pStyle w:val="Tekstpodstawowy"/>
        <w:numPr>
          <w:ilvl w:val="0"/>
          <w:numId w:val="73"/>
        </w:numPr>
        <w:spacing w:before="240"/>
        <w:jc w:val="both"/>
      </w:pPr>
      <w:r>
        <w:t xml:space="preserve"> </w:t>
      </w:r>
      <w:r w:rsidR="0025134B" w:rsidRPr="007E67EE">
        <w:t>Kryteria Merytoryczne</w:t>
      </w:r>
    </w:p>
    <w:p w:rsidR="0025134B" w:rsidRDefault="0025134B" w:rsidP="00915C75">
      <w:pPr>
        <w:pStyle w:val="Akapitzlist"/>
        <w:numPr>
          <w:ilvl w:val="1"/>
          <w:numId w:val="71"/>
        </w:numPr>
        <w:tabs>
          <w:tab w:val="clear" w:pos="1081"/>
          <w:tab w:val="num" w:pos="426"/>
        </w:tabs>
        <w:autoSpaceDE w:val="0"/>
        <w:autoSpaceDN w:val="0"/>
        <w:adjustRightInd w:val="0"/>
        <w:spacing w:before="240"/>
        <w:ind w:left="0" w:firstLine="0"/>
        <w:jc w:val="both"/>
      </w:pPr>
      <w:r w:rsidRPr="00B10DED">
        <w:rPr>
          <w:b/>
        </w:rPr>
        <w:t>Kryteria merytoryczne</w:t>
      </w:r>
      <w:r>
        <w:t xml:space="preserve"> dotycz</w:t>
      </w:r>
      <w:r w:rsidRPr="00B10DED">
        <w:rPr>
          <w:rFonts w:ascii="TimesNewRoman" w:eastAsia="TimesNewRoman" w:hint="eastAsia"/>
        </w:rPr>
        <w:t>ą</w:t>
      </w:r>
      <w:r>
        <w:rPr>
          <w:rFonts w:ascii="TimesNewRoman" w:eastAsia="TimesNewRoman"/>
        </w:rPr>
        <w:t xml:space="preserve"> </w:t>
      </w:r>
      <w:r>
        <w:t>ogólnych zasad odnosz</w:t>
      </w:r>
      <w:r w:rsidRPr="00B10DED">
        <w:rPr>
          <w:rFonts w:ascii="TimesNewRoman" w:eastAsia="TimesNewRoman" w:hint="eastAsia"/>
        </w:rPr>
        <w:t>ą</w:t>
      </w:r>
      <w:r>
        <w:t>cych si</w:t>
      </w:r>
      <w:r w:rsidRPr="00B10DED">
        <w:rPr>
          <w:rFonts w:ascii="TimesNewRoman" w:eastAsia="TimesNewRoman" w:hint="eastAsia"/>
        </w:rPr>
        <w:t>ę</w:t>
      </w:r>
      <w:r>
        <w:rPr>
          <w:rFonts w:ascii="TimesNewRoman" w:eastAsia="TimesNewRoman"/>
        </w:rPr>
        <w:t xml:space="preserve"> </w:t>
      </w:r>
      <w:r>
        <w:t>do tre</w:t>
      </w:r>
      <w:r w:rsidRPr="00B10DED">
        <w:rPr>
          <w:rFonts w:ascii="TimesNewRoman" w:eastAsia="TimesNewRoman" w:hint="eastAsia"/>
        </w:rPr>
        <w:t>ś</w:t>
      </w:r>
      <w:r>
        <w:t>ci oferty, wiarygodno</w:t>
      </w:r>
      <w:r w:rsidRPr="00B10DED">
        <w:rPr>
          <w:rFonts w:ascii="TimesNewRoman" w:eastAsia="TimesNewRoman" w:hint="eastAsia"/>
        </w:rPr>
        <w:t>ś</w:t>
      </w:r>
      <w:r>
        <w:t>ci i zdolno</w:t>
      </w:r>
      <w:r w:rsidRPr="00B10DED">
        <w:rPr>
          <w:rFonts w:ascii="TimesNewRoman" w:eastAsia="TimesNewRoman" w:hint="eastAsia"/>
        </w:rPr>
        <w:t>ś</w:t>
      </w:r>
      <w:r>
        <w:t>ci projektodawcy do podj</w:t>
      </w:r>
      <w:r w:rsidRPr="00B10DED">
        <w:rPr>
          <w:rFonts w:ascii="TimesNewRoman" w:eastAsia="TimesNewRoman" w:hint="eastAsia"/>
        </w:rPr>
        <w:t>ę</w:t>
      </w:r>
      <w:r>
        <w:t>cia realizacji projektu oraz zasad finansowania projektów w ramach PO FIO. Kryteria merytoryczne w priorytecie 1, ze względu na specyfikę realizowanych projektów, zostały zmodyfikowane w stosunku do wniosków składanych w pozostałych priorytetach. Kryteria merytoryczne weryfikowane s</w:t>
      </w:r>
      <w:r w:rsidRPr="00B10DED">
        <w:rPr>
          <w:rFonts w:ascii="TimesNewRoman" w:eastAsia="TimesNewRoman" w:hint="eastAsia"/>
        </w:rPr>
        <w:t>ą</w:t>
      </w:r>
      <w:r>
        <w:rPr>
          <w:rFonts w:ascii="TimesNewRoman" w:eastAsia="TimesNewRoman"/>
        </w:rPr>
        <w:t xml:space="preserve"> </w:t>
      </w:r>
      <w:r>
        <w:t xml:space="preserve">na etapie oceny merytorycznej. </w:t>
      </w:r>
    </w:p>
    <w:tbl>
      <w:tblPr>
        <w:tblW w:w="9094" w:type="dxa"/>
        <w:tblInd w:w="57" w:type="dxa"/>
        <w:tblCellMar>
          <w:left w:w="70" w:type="dxa"/>
          <w:right w:w="70" w:type="dxa"/>
        </w:tblCellMar>
        <w:tblLook w:val="04A0" w:firstRow="1" w:lastRow="0" w:firstColumn="1" w:lastColumn="0" w:noHBand="0" w:noVBand="1"/>
      </w:tblPr>
      <w:tblGrid>
        <w:gridCol w:w="5061"/>
        <w:gridCol w:w="2231"/>
        <w:gridCol w:w="1802"/>
      </w:tblGrid>
      <w:tr w:rsidR="0025134B" w:rsidTr="00EE018E">
        <w:trPr>
          <w:trHeight w:val="344"/>
        </w:trPr>
        <w:tc>
          <w:tcPr>
            <w:tcW w:w="9094" w:type="dxa"/>
            <w:gridSpan w:val="3"/>
            <w:tcBorders>
              <w:top w:val="single" w:sz="4" w:space="0" w:color="000000"/>
              <w:left w:val="single" w:sz="4" w:space="0" w:color="000000"/>
              <w:bottom w:val="single" w:sz="4" w:space="0" w:color="000000"/>
              <w:right w:val="single" w:sz="4" w:space="0" w:color="000000"/>
            </w:tcBorders>
            <w:shd w:val="clear" w:color="000000" w:fill="008080"/>
            <w:vAlign w:val="center"/>
            <w:hideMark/>
          </w:tcPr>
          <w:p w:rsidR="0025134B" w:rsidRDefault="0025134B" w:rsidP="00EE018E">
            <w:pPr>
              <w:jc w:val="center"/>
              <w:rPr>
                <w:rFonts w:ascii="Arial" w:hAnsi="Arial" w:cs="Arial"/>
                <w:b/>
                <w:bCs/>
                <w:color w:val="FFFFFF"/>
                <w:sz w:val="20"/>
                <w:szCs w:val="20"/>
              </w:rPr>
            </w:pPr>
            <w:r>
              <w:rPr>
                <w:rFonts w:ascii="Arial" w:hAnsi="Arial" w:cs="Arial"/>
                <w:b/>
                <w:bCs/>
                <w:color w:val="FFFFFF"/>
                <w:sz w:val="20"/>
                <w:szCs w:val="20"/>
              </w:rPr>
              <w:t>Punktacja za kryteria merytoryczne w 2013 r.</w:t>
            </w:r>
          </w:p>
        </w:tc>
      </w:tr>
      <w:tr w:rsidR="0025134B" w:rsidTr="00EE018E">
        <w:trPr>
          <w:trHeight w:val="465"/>
        </w:trPr>
        <w:tc>
          <w:tcPr>
            <w:tcW w:w="5061" w:type="dxa"/>
            <w:tcBorders>
              <w:top w:val="nil"/>
              <w:left w:val="single" w:sz="4" w:space="0" w:color="000000"/>
              <w:bottom w:val="single" w:sz="4" w:space="0" w:color="000000"/>
              <w:right w:val="single" w:sz="4" w:space="0" w:color="000000"/>
            </w:tcBorders>
            <w:shd w:val="clear" w:color="000000" w:fill="008080"/>
            <w:vAlign w:val="center"/>
            <w:hideMark/>
          </w:tcPr>
          <w:p w:rsidR="0025134B" w:rsidRDefault="0025134B" w:rsidP="00EE018E">
            <w:pPr>
              <w:rPr>
                <w:rFonts w:ascii="Arial" w:hAnsi="Arial" w:cs="Arial"/>
                <w:b/>
                <w:bCs/>
                <w:color w:val="FFFFFF"/>
                <w:sz w:val="20"/>
                <w:szCs w:val="20"/>
              </w:rPr>
            </w:pPr>
            <w:r>
              <w:rPr>
                <w:rFonts w:ascii="Arial" w:hAnsi="Arial" w:cs="Arial"/>
                <w:b/>
                <w:bCs/>
                <w:color w:val="FFFFFF"/>
                <w:sz w:val="20"/>
                <w:szCs w:val="20"/>
              </w:rPr>
              <w:t> </w:t>
            </w:r>
          </w:p>
        </w:tc>
        <w:tc>
          <w:tcPr>
            <w:tcW w:w="2231" w:type="dxa"/>
            <w:tcBorders>
              <w:top w:val="nil"/>
              <w:left w:val="nil"/>
              <w:bottom w:val="single" w:sz="4" w:space="0" w:color="000000"/>
              <w:right w:val="single" w:sz="4" w:space="0" w:color="000000"/>
            </w:tcBorders>
            <w:shd w:val="clear" w:color="000000" w:fill="008080"/>
            <w:vAlign w:val="center"/>
            <w:hideMark/>
          </w:tcPr>
          <w:p w:rsidR="0025134B" w:rsidRDefault="0025134B" w:rsidP="00EE018E">
            <w:pPr>
              <w:rPr>
                <w:rFonts w:ascii="Arial" w:hAnsi="Arial" w:cs="Arial"/>
                <w:b/>
                <w:bCs/>
                <w:color w:val="FFFFFF"/>
                <w:sz w:val="20"/>
                <w:szCs w:val="20"/>
              </w:rPr>
            </w:pPr>
            <w:r>
              <w:rPr>
                <w:rFonts w:ascii="Arial" w:hAnsi="Arial" w:cs="Arial"/>
                <w:b/>
                <w:bCs/>
                <w:color w:val="FFFFFF"/>
                <w:sz w:val="20"/>
                <w:szCs w:val="20"/>
              </w:rPr>
              <w:t>Maksymalna ilość punktów</w:t>
            </w:r>
          </w:p>
        </w:tc>
        <w:tc>
          <w:tcPr>
            <w:tcW w:w="1802" w:type="dxa"/>
            <w:tcBorders>
              <w:top w:val="nil"/>
              <w:left w:val="nil"/>
              <w:bottom w:val="single" w:sz="4" w:space="0" w:color="000000"/>
              <w:right w:val="single" w:sz="4" w:space="0" w:color="000000"/>
            </w:tcBorders>
            <w:shd w:val="clear" w:color="000000" w:fill="008080"/>
            <w:vAlign w:val="center"/>
            <w:hideMark/>
          </w:tcPr>
          <w:p w:rsidR="0025134B" w:rsidRDefault="0025134B" w:rsidP="00EE018E">
            <w:pPr>
              <w:rPr>
                <w:rFonts w:ascii="Arial" w:hAnsi="Arial" w:cs="Arial"/>
                <w:b/>
                <w:bCs/>
                <w:color w:val="FFFFFF"/>
                <w:sz w:val="20"/>
                <w:szCs w:val="20"/>
              </w:rPr>
            </w:pPr>
            <w:r>
              <w:rPr>
                <w:rFonts w:ascii="Arial" w:hAnsi="Arial" w:cs="Arial"/>
                <w:b/>
                <w:bCs/>
                <w:color w:val="FFFFFF"/>
                <w:sz w:val="20"/>
                <w:szCs w:val="20"/>
              </w:rPr>
              <w:t>Minimum punktowe</w:t>
            </w:r>
          </w:p>
        </w:tc>
      </w:tr>
      <w:tr w:rsidR="0025134B" w:rsidTr="00EE018E">
        <w:trPr>
          <w:trHeight w:val="492"/>
        </w:trPr>
        <w:tc>
          <w:tcPr>
            <w:tcW w:w="5061" w:type="dxa"/>
            <w:tcBorders>
              <w:top w:val="nil"/>
              <w:left w:val="single" w:sz="8" w:space="0" w:color="auto"/>
              <w:bottom w:val="single" w:sz="8" w:space="0" w:color="auto"/>
              <w:right w:val="single" w:sz="8" w:space="0" w:color="auto"/>
            </w:tcBorders>
            <w:shd w:val="clear" w:color="auto" w:fill="FFFFFF" w:themeFill="background1"/>
            <w:vAlign w:val="center"/>
            <w:hideMark/>
          </w:tcPr>
          <w:p w:rsidR="0025134B" w:rsidRDefault="0025134B" w:rsidP="00EE018E">
            <w:r>
              <w:t xml:space="preserve">1. Kwestie horyzontalne dla Priorytetu </w:t>
            </w:r>
          </w:p>
        </w:tc>
        <w:tc>
          <w:tcPr>
            <w:tcW w:w="2231" w:type="dxa"/>
            <w:tcBorders>
              <w:top w:val="nil"/>
              <w:left w:val="nil"/>
              <w:bottom w:val="single" w:sz="8" w:space="0" w:color="auto"/>
              <w:right w:val="single" w:sz="8" w:space="0" w:color="auto"/>
            </w:tcBorders>
            <w:shd w:val="clear" w:color="auto" w:fill="FFFFFF" w:themeFill="background1"/>
            <w:vAlign w:val="center"/>
            <w:hideMark/>
          </w:tcPr>
          <w:p w:rsidR="0025134B" w:rsidRDefault="0025134B" w:rsidP="00EE018E">
            <w:pPr>
              <w:jc w:val="center"/>
              <w:rPr>
                <w:b/>
                <w:bCs/>
              </w:rPr>
            </w:pPr>
            <w:r>
              <w:rPr>
                <w:b/>
                <w:bCs/>
              </w:rPr>
              <w:t>3 pkt.</w:t>
            </w:r>
          </w:p>
        </w:tc>
        <w:tc>
          <w:tcPr>
            <w:tcW w:w="1802" w:type="dxa"/>
            <w:vMerge w:val="restart"/>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25134B" w:rsidRDefault="0025134B" w:rsidP="00EE018E">
            <w:pPr>
              <w:jc w:val="center"/>
            </w:pPr>
            <w:r>
              <w:t xml:space="preserve">65% z 55 pkt. = </w:t>
            </w:r>
            <w:r>
              <w:rPr>
                <w:b/>
                <w:bCs/>
              </w:rPr>
              <w:t>36 pkt.</w:t>
            </w:r>
          </w:p>
        </w:tc>
      </w:tr>
      <w:tr w:rsidR="0025134B" w:rsidTr="00EE018E">
        <w:trPr>
          <w:trHeight w:val="398"/>
        </w:trPr>
        <w:tc>
          <w:tcPr>
            <w:tcW w:w="5061" w:type="dxa"/>
            <w:tcBorders>
              <w:top w:val="nil"/>
              <w:left w:val="single" w:sz="8" w:space="0" w:color="auto"/>
              <w:bottom w:val="single" w:sz="8" w:space="0" w:color="auto"/>
              <w:right w:val="single" w:sz="8" w:space="0" w:color="auto"/>
            </w:tcBorders>
            <w:shd w:val="clear" w:color="auto" w:fill="FFFFFF" w:themeFill="background1"/>
            <w:vAlign w:val="center"/>
            <w:hideMark/>
          </w:tcPr>
          <w:p w:rsidR="0025134B" w:rsidRDefault="0025134B" w:rsidP="00EE018E">
            <w:r>
              <w:t xml:space="preserve">2. Merytoryczna zawartość oferty: </w:t>
            </w:r>
          </w:p>
        </w:tc>
        <w:tc>
          <w:tcPr>
            <w:tcW w:w="2231" w:type="dxa"/>
            <w:tcBorders>
              <w:top w:val="nil"/>
              <w:left w:val="nil"/>
              <w:bottom w:val="single" w:sz="8" w:space="0" w:color="auto"/>
              <w:right w:val="single" w:sz="8" w:space="0" w:color="auto"/>
            </w:tcBorders>
            <w:shd w:val="clear" w:color="auto" w:fill="FFFFFF" w:themeFill="background1"/>
            <w:vAlign w:val="center"/>
            <w:hideMark/>
          </w:tcPr>
          <w:p w:rsidR="0025134B" w:rsidRDefault="0025134B" w:rsidP="00EE018E">
            <w:pPr>
              <w:jc w:val="center"/>
              <w:rPr>
                <w:b/>
                <w:bCs/>
              </w:rPr>
            </w:pPr>
            <w:r>
              <w:rPr>
                <w:b/>
                <w:bCs/>
              </w:rPr>
              <w:t>52 pkt.</w:t>
            </w:r>
          </w:p>
        </w:tc>
        <w:tc>
          <w:tcPr>
            <w:tcW w:w="1802" w:type="dxa"/>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25134B" w:rsidRDefault="0025134B" w:rsidP="00EE018E"/>
        </w:tc>
      </w:tr>
      <w:tr w:rsidR="0025134B" w:rsidTr="00EE018E">
        <w:trPr>
          <w:trHeight w:val="405"/>
        </w:trPr>
        <w:tc>
          <w:tcPr>
            <w:tcW w:w="5061" w:type="dxa"/>
            <w:tcBorders>
              <w:top w:val="nil"/>
              <w:left w:val="single" w:sz="8" w:space="0" w:color="auto"/>
              <w:bottom w:val="single" w:sz="8" w:space="0" w:color="auto"/>
              <w:right w:val="single" w:sz="8" w:space="0" w:color="auto"/>
            </w:tcBorders>
            <w:shd w:val="clear" w:color="auto" w:fill="FFFFFF" w:themeFill="background1"/>
            <w:vAlign w:val="center"/>
            <w:hideMark/>
          </w:tcPr>
          <w:p w:rsidR="0025134B" w:rsidRDefault="0025134B" w:rsidP="00EE018E">
            <w:r>
              <w:t>3. Budżet:</w:t>
            </w:r>
          </w:p>
        </w:tc>
        <w:tc>
          <w:tcPr>
            <w:tcW w:w="2231" w:type="dxa"/>
            <w:tcBorders>
              <w:top w:val="nil"/>
              <w:left w:val="nil"/>
              <w:bottom w:val="single" w:sz="8" w:space="0" w:color="auto"/>
              <w:right w:val="single" w:sz="8" w:space="0" w:color="auto"/>
            </w:tcBorders>
            <w:shd w:val="clear" w:color="auto" w:fill="FFFFFF" w:themeFill="background1"/>
            <w:vAlign w:val="center"/>
            <w:hideMark/>
          </w:tcPr>
          <w:p w:rsidR="0025134B" w:rsidRDefault="0025134B" w:rsidP="00EE018E">
            <w:pPr>
              <w:jc w:val="center"/>
              <w:rPr>
                <w:b/>
                <w:bCs/>
              </w:rPr>
            </w:pPr>
            <w:r>
              <w:rPr>
                <w:b/>
                <w:bCs/>
              </w:rPr>
              <w:t>23 pkt.</w:t>
            </w:r>
          </w:p>
        </w:tc>
        <w:tc>
          <w:tcPr>
            <w:tcW w:w="1802" w:type="dxa"/>
            <w:tcBorders>
              <w:top w:val="nil"/>
              <w:left w:val="nil"/>
              <w:bottom w:val="single" w:sz="8" w:space="0" w:color="auto"/>
              <w:right w:val="single" w:sz="8" w:space="0" w:color="auto"/>
            </w:tcBorders>
            <w:shd w:val="clear" w:color="auto" w:fill="FFFFFF" w:themeFill="background1"/>
            <w:vAlign w:val="center"/>
            <w:hideMark/>
          </w:tcPr>
          <w:p w:rsidR="0025134B" w:rsidRDefault="0025134B" w:rsidP="00EE018E">
            <w:pPr>
              <w:jc w:val="center"/>
            </w:pPr>
            <w:r>
              <w:t xml:space="preserve">65% z 23 pkt. = </w:t>
            </w:r>
            <w:r>
              <w:rPr>
                <w:b/>
                <w:bCs/>
              </w:rPr>
              <w:t>15 pkt.</w:t>
            </w:r>
          </w:p>
        </w:tc>
      </w:tr>
      <w:tr w:rsidR="0025134B" w:rsidTr="00EE018E">
        <w:trPr>
          <w:trHeight w:val="533"/>
        </w:trPr>
        <w:tc>
          <w:tcPr>
            <w:tcW w:w="5061" w:type="dxa"/>
            <w:tcBorders>
              <w:top w:val="nil"/>
              <w:left w:val="single" w:sz="8" w:space="0" w:color="auto"/>
              <w:bottom w:val="single" w:sz="8" w:space="0" w:color="auto"/>
              <w:right w:val="single" w:sz="8" w:space="0" w:color="auto"/>
            </w:tcBorders>
            <w:shd w:val="clear" w:color="auto" w:fill="FFFFFF" w:themeFill="background1"/>
            <w:vAlign w:val="center"/>
            <w:hideMark/>
          </w:tcPr>
          <w:p w:rsidR="0025134B" w:rsidRDefault="0025134B" w:rsidP="00EE018E">
            <w:r>
              <w:t>4. Zasoby osobowe i rzeczowe Oferenta:</w:t>
            </w:r>
          </w:p>
        </w:tc>
        <w:tc>
          <w:tcPr>
            <w:tcW w:w="2231" w:type="dxa"/>
            <w:tcBorders>
              <w:top w:val="nil"/>
              <w:left w:val="nil"/>
              <w:bottom w:val="single" w:sz="8" w:space="0" w:color="auto"/>
              <w:right w:val="single" w:sz="8" w:space="0" w:color="auto"/>
            </w:tcBorders>
            <w:shd w:val="clear" w:color="auto" w:fill="FFFFFF" w:themeFill="background1"/>
            <w:vAlign w:val="center"/>
            <w:hideMark/>
          </w:tcPr>
          <w:p w:rsidR="0025134B" w:rsidRDefault="0025134B" w:rsidP="00EE018E">
            <w:pPr>
              <w:jc w:val="center"/>
              <w:rPr>
                <w:b/>
                <w:bCs/>
              </w:rPr>
            </w:pPr>
            <w:r>
              <w:rPr>
                <w:b/>
                <w:bCs/>
              </w:rPr>
              <w:t>22 pkt.</w:t>
            </w:r>
          </w:p>
        </w:tc>
        <w:tc>
          <w:tcPr>
            <w:tcW w:w="1802" w:type="dxa"/>
            <w:tcBorders>
              <w:top w:val="nil"/>
              <w:left w:val="nil"/>
              <w:bottom w:val="single" w:sz="8" w:space="0" w:color="auto"/>
              <w:right w:val="single" w:sz="8" w:space="0" w:color="auto"/>
            </w:tcBorders>
            <w:shd w:val="clear" w:color="auto" w:fill="FFFFFF" w:themeFill="background1"/>
            <w:vAlign w:val="center"/>
            <w:hideMark/>
          </w:tcPr>
          <w:p w:rsidR="0025134B" w:rsidRDefault="0025134B" w:rsidP="00EE018E">
            <w:pPr>
              <w:jc w:val="center"/>
            </w:pPr>
            <w:r>
              <w:t>50% z 22 pkt. =</w:t>
            </w:r>
            <w:r>
              <w:rPr>
                <w:b/>
                <w:bCs/>
              </w:rPr>
              <w:t xml:space="preserve"> 11 pkt.</w:t>
            </w:r>
          </w:p>
        </w:tc>
      </w:tr>
      <w:tr w:rsidR="0025134B" w:rsidTr="00EE018E">
        <w:trPr>
          <w:trHeight w:val="459"/>
        </w:trPr>
        <w:tc>
          <w:tcPr>
            <w:tcW w:w="5061" w:type="dxa"/>
            <w:tcBorders>
              <w:top w:val="nil"/>
              <w:left w:val="single" w:sz="8" w:space="0" w:color="auto"/>
              <w:bottom w:val="single" w:sz="8" w:space="0" w:color="auto"/>
              <w:right w:val="single" w:sz="8" w:space="0" w:color="auto"/>
            </w:tcBorders>
            <w:shd w:val="clear" w:color="auto" w:fill="FFFFFF" w:themeFill="background1"/>
            <w:vAlign w:val="center"/>
            <w:hideMark/>
          </w:tcPr>
          <w:p w:rsidR="0025134B" w:rsidRDefault="0025134B" w:rsidP="00EE018E">
            <w:r>
              <w:t>ŁĄCZNIE</w:t>
            </w:r>
          </w:p>
        </w:tc>
        <w:tc>
          <w:tcPr>
            <w:tcW w:w="2231" w:type="dxa"/>
            <w:tcBorders>
              <w:top w:val="nil"/>
              <w:left w:val="nil"/>
              <w:bottom w:val="single" w:sz="8" w:space="0" w:color="auto"/>
              <w:right w:val="single" w:sz="8" w:space="0" w:color="auto"/>
            </w:tcBorders>
            <w:shd w:val="clear" w:color="auto" w:fill="FFFFFF" w:themeFill="background1"/>
            <w:vAlign w:val="center"/>
            <w:hideMark/>
          </w:tcPr>
          <w:p w:rsidR="0025134B" w:rsidRDefault="0025134B" w:rsidP="00EE018E">
            <w:pPr>
              <w:jc w:val="center"/>
              <w:rPr>
                <w:b/>
                <w:bCs/>
              </w:rPr>
            </w:pPr>
            <w:r>
              <w:rPr>
                <w:b/>
                <w:bCs/>
              </w:rPr>
              <w:t>100 pkt.</w:t>
            </w:r>
          </w:p>
        </w:tc>
        <w:tc>
          <w:tcPr>
            <w:tcW w:w="1802" w:type="dxa"/>
            <w:tcBorders>
              <w:top w:val="nil"/>
              <w:left w:val="nil"/>
              <w:bottom w:val="single" w:sz="8" w:space="0" w:color="auto"/>
              <w:right w:val="single" w:sz="8" w:space="0" w:color="auto"/>
            </w:tcBorders>
            <w:shd w:val="clear" w:color="auto" w:fill="FFFFFF" w:themeFill="background1"/>
            <w:vAlign w:val="center"/>
            <w:hideMark/>
          </w:tcPr>
          <w:p w:rsidR="0025134B" w:rsidRDefault="0025134B" w:rsidP="00EE018E">
            <w:pPr>
              <w:jc w:val="center"/>
              <w:rPr>
                <w:b/>
                <w:bCs/>
              </w:rPr>
            </w:pPr>
            <w:r>
              <w:rPr>
                <w:b/>
                <w:bCs/>
              </w:rPr>
              <w:t>min. 62 pkt.</w:t>
            </w:r>
          </w:p>
        </w:tc>
      </w:tr>
    </w:tbl>
    <w:p w:rsidR="0025134B" w:rsidRDefault="0025134B" w:rsidP="0025134B">
      <w:pPr>
        <w:pStyle w:val="Akapitzlist"/>
        <w:autoSpaceDE w:val="0"/>
        <w:autoSpaceDN w:val="0"/>
        <w:adjustRightInd w:val="0"/>
        <w:ind w:left="0"/>
        <w:jc w:val="both"/>
      </w:pPr>
    </w:p>
    <w:p w:rsidR="0025134B" w:rsidRPr="00B10DED" w:rsidRDefault="0025134B" w:rsidP="00915C75">
      <w:pPr>
        <w:pStyle w:val="Akapitzlist"/>
        <w:numPr>
          <w:ilvl w:val="1"/>
          <w:numId w:val="71"/>
        </w:numPr>
        <w:tabs>
          <w:tab w:val="clear" w:pos="1081"/>
          <w:tab w:val="num" w:pos="426"/>
        </w:tabs>
        <w:autoSpaceDE w:val="0"/>
        <w:autoSpaceDN w:val="0"/>
        <w:adjustRightInd w:val="0"/>
        <w:ind w:left="0" w:firstLine="0"/>
        <w:jc w:val="both"/>
        <w:rPr>
          <w:b/>
        </w:rPr>
      </w:pPr>
      <w:r w:rsidRPr="004C4741">
        <w:rPr>
          <w:b/>
        </w:rPr>
        <w:t>Kwestia horyzontalna</w:t>
      </w:r>
      <w:r>
        <w:rPr>
          <w:b/>
        </w:rPr>
        <w:t xml:space="preserve"> </w:t>
      </w:r>
      <w:r w:rsidRPr="004C4741">
        <w:t>ma charakter przekrojowy. Zostały określon</w:t>
      </w:r>
      <w:r>
        <w:t>a</w:t>
      </w:r>
      <w:r w:rsidRPr="004C4741">
        <w:t xml:space="preserve"> w związku z koniecznością zapewnienia realizacji celu głównego Programu poprzez realizację celów szczegółowych. Projekty realizowane w ramach Priorytetu 1 powinny wpływać pozytywnie na możliwości obywateli w realizacji oddolnyc</w:t>
      </w:r>
      <w:r w:rsidR="00A15DF9">
        <w:t xml:space="preserve">h inicjatyw. W Załączniku 3 pkt </w:t>
      </w:r>
      <w:r w:rsidRPr="004C4741">
        <w:t>1 oferty należy uzasadnić spełnianie kwestii horyzontalnej dla priorytetu 1 przez projekt. Uzasadnienie będzie oceniane na etapie oceny merytorycznej.</w:t>
      </w:r>
    </w:p>
    <w:p w:rsidR="0025134B" w:rsidRDefault="0025134B" w:rsidP="00915C75">
      <w:pPr>
        <w:pStyle w:val="Akapitzlist"/>
        <w:numPr>
          <w:ilvl w:val="1"/>
          <w:numId w:val="71"/>
        </w:numPr>
        <w:tabs>
          <w:tab w:val="clear" w:pos="1081"/>
          <w:tab w:val="num" w:pos="426"/>
        </w:tabs>
        <w:autoSpaceDE w:val="0"/>
        <w:autoSpaceDN w:val="0"/>
        <w:adjustRightInd w:val="0"/>
        <w:ind w:left="0" w:firstLine="0"/>
        <w:jc w:val="both"/>
      </w:pPr>
      <w:r w:rsidRPr="004C4741">
        <w:rPr>
          <w:b/>
        </w:rPr>
        <w:t>Kryteria Strategiczne</w:t>
      </w:r>
      <w:r>
        <w:rPr>
          <w:b/>
        </w:rPr>
        <w:t xml:space="preserve">. </w:t>
      </w:r>
      <w:r w:rsidRPr="004C4741">
        <w:t>W przypadku priorytetu 1 nie są brane pod uwagę kryteria strategiczne.</w:t>
      </w:r>
    </w:p>
    <w:p w:rsidR="0025134B" w:rsidRPr="004C4741" w:rsidRDefault="0025134B" w:rsidP="0025134B">
      <w:pPr>
        <w:pStyle w:val="Akapitzlist"/>
        <w:autoSpaceDE w:val="0"/>
        <w:autoSpaceDN w:val="0"/>
        <w:adjustRightInd w:val="0"/>
        <w:ind w:left="0"/>
        <w:jc w:val="both"/>
      </w:pPr>
    </w:p>
    <w:p w:rsidR="0025134B" w:rsidRDefault="0025134B" w:rsidP="0025134B">
      <w:pPr>
        <w:pStyle w:val="podrozdzial"/>
      </w:pPr>
      <w:bookmarkStart w:id="102" w:name="_Toc378854859"/>
      <w:r>
        <w:t>Procedura oceny ofert i przyznawania dotacji.</w:t>
      </w:r>
      <w:bookmarkEnd w:id="102"/>
    </w:p>
    <w:p w:rsidR="0025134B" w:rsidRDefault="0025134B" w:rsidP="0025134B">
      <w:pPr>
        <w:pStyle w:val="Tekstpodstawowy"/>
        <w:spacing w:before="100"/>
        <w:jc w:val="both"/>
        <w:rPr>
          <w:b w:val="0"/>
        </w:rPr>
      </w:pPr>
      <w:r>
        <w:rPr>
          <w:b w:val="0"/>
        </w:rPr>
        <w:t>Oferty na realizację zadania publicznego w priorytecie 1 poddawane będą ocenie formalnej oraz dwuetapowej ocenie merytorycznej.</w:t>
      </w:r>
    </w:p>
    <w:p w:rsidR="0025134B" w:rsidRPr="007E67EE" w:rsidRDefault="00A15DF9" w:rsidP="00915C75">
      <w:pPr>
        <w:pStyle w:val="Tekstpodstawowy"/>
        <w:numPr>
          <w:ilvl w:val="0"/>
          <w:numId w:val="74"/>
        </w:numPr>
        <w:spacing w:before="240"/>
        <w:jc w:val="both"/>
      </w:pPr>
      <w:r>
        <w:t xml:space="preserve"> </w:t>
      </w:r>
      <w:r w:rsidR="0025134B" w:rsidRPr="007E67EE">
        <w:t>Ocena formalna.</w:t>
      </w:r>
    </w:p>
    <w:p w:rsidR="0025134B" w:rsidRDefault="0025134B" w:rsidP="0025134B">
      <w:pPr>
        <w:pStyle w:val="Tekstpodstawowy"/>
        <w:spacing w:before="240"/>
        <w:jc w:val="both"/>
        <w:rPr>
          <w:b w:val="0"/>
        </w:rPr>
      </w:pPr>
      <w:r>
        <w:rPr>
          <w:b w:val="0"/>
        </w:rPr>
        <w:lastRenderedPageBreak/>
        <w:t>Kryteria formalne dotyczące doświadczenia w realizowaniu projektów polegających na przekazywaniu dotacji oraz wysokości budżetu, a także siedziby oferenta weryfikowane będą przez I</w:t>
      </w:r>
      <w:r w:rsidR="00C652C2">
        <w:rPr>
          <w:b w:val="0"/>
        </w:rPr>
        <w:t>Z</w:t>
      </w:r>
      <w:r>
        <w:rPr>
          <w:b w:val="0"/>
        </w:rPr>
        <w:t>. Od oceny spełnienia tych kryteriów przysługuje odwołanie.</w:t>
      </w:r>
    </w:p>
    <w:p w:rsidR="0025134B" w:rsidRDefault="0025134B" w:rsidP="0025134B">
      <w:pPr>
        <w:pStyle w:val="Tekstpodstawowy"/>
        <w:spacing w:before="100"/>
        <w:jc w:val="both"/>
        <w:rPr>
          <w:b w:val="0"/>
        </w:rPr>
      </w:pPr>
      <w:r>
        <w:rPr>
          <w:b w:val="0"/>
        </w:rPr>
        <w:t>W pozostałych kwestiach dotyczących oceny spełnienia kryteriów formalnych stosuje się  zapisy rozdziału VII. 1. części A regulaminu „Ocena Formalna”.</w:t>
      </w:r>
    </w:p>
    <w:p w:rsidR="0025134B" w:rsidRPr="007E67EE" w:rsidRDefault="00A15DF9" w:rsidP="00915C75">
      <w:pPr>
        <w:pStyle w:val="Tekstpodstawowy"/>
        <w:numPr>
          <w:ilvl w:val="0"/>
          <w:numId w:val="74"/>
        </w:numPr>
        <w:spacing w:before="240"/>
        <w:jc w:val="both"/>
      </w:pPr>
      <w:r>
        <w:t xml:space="preserve"> </w:t>
      </w:r>
      <w:r w:rsidR="0025134B" w:rsidRPr="007E67EE">
        <w:t>Ocena merytoryczna.</w:t>
      </w:r>
    </w:p>
    <w:p w:rsidR="0025134B" w:rsidRDefault="0025134B" w:rsidP="0025134B">
      <w:pPr>
        <w:pStyle w:val="Tekstpodstawowy"/>
        <w:spacing w:before="240"/>
        <w:jc w:val="both"/>
        <w:rPr>
          <w:b w:val="0"/>
        </w:rPr>
      </w:pPr>
      <w:r>
        <w:rPr>
          <w:b w:val="0"/>
        </w:rPr>
        <w:t>Ocena merytoryczna, dokonywana przez komisję konkursową przy wsparciu ekspertów</w:t>
      </w:r>
      <w:r>
        <w:rPr>
          <w:rStyle w:val="Odwoanieprzypisudolnego"/>
          <w:b w:val="0"/>
        </w:rPr>
        <w:footnoteReference w:id="5"/>
      </w:r>
      <w:r>
        <w:rPr>
          <w:b w:val="0"/>
        </w:rPr>
        <w:t>, jest szczególnie ważnym elementem całego systemu, decydującym o jego skuteczności, a także efektywności i wiarygodności. Zadaniem tej oceny jest wyłonienie tych projektów dających duże szanse na sukces realizacyjny. W ramach oceny eksperci weryfikują, czy oferta spełnia niektóre kryteria formalne i kryteria merytorycz</w:t>
      </w:r>
      <w:r w:rsidR="009674F1">
        <w:rPr>
          <w:b w:val="0"/>
        </w:rPr>
        <w:t>ne. Przy ocenie merytorycznej w </w:t>
      </w:r>
      <w:r>
        <w:rPr>
          <w:b w:val="0"/>
        </w:rPr>
        <w:t>szczególności brane będą pod uwagę następujące kryteria:</w:t>
      </w:r>
    </w:p>
    <w:p w:rsidR="0025134B" w:rsidRPr="001D2D3B" w:rsidRDefault="0025134B" w:rsidP="00915C75">
      <w:pPr>
        <w:pStyle w:val="Tekstpodstawowy"/>
        <w:numPr>
          <w:ilvl w:val="0"/>
          <w:numId w:val="62"/>
        </w:numPr>
        <w:tabs>
          <w:tab w:val="clear" w:pos="144"/>
          <w:tab w:val="num" w:pos="709"/>
        </w:tabs>
        <w:ind w:left="709" w:hanging="283"/>
        <w:jc w:val="both"/>
        <w:rPr>
          <w:b w:val="0"/>
          <w:bCs w:val="0"/>
        </w:rPr>
      </w:pPr>
      <w:r w:rsidRPr="001D2D3B">
        <w:rPr>
          <w:b w:val="0"/>
          <w:bCs w:val="0"/>
        </w:rPr>
        <w:t>realność wykonania,</w:t>
      </w:r>
    </w:p>
    <w:p w:rsidR="0025134B" w:rsidRPr="001D2D3B" w:rsidRDefault="0025134B" w:rsidP="00915C75">
      <w:pPr>
        <w:pStyle w:val="Tekstpodstawowy"/>
        <w:numPr>
          <w:ilvl w:val="0"/>
          <w:numId w:val="62"/>
        </w:numPr>
        <w:tabs>
          <w:tab w:val="clear" w:pos="144"/>
          <w:tab w:val="num" w:pos="709"/>
        </w:tabs>
        <w:ind w:left="709" w:hanging="283"/>
        <w:jc w:val="both"/>
        <w:rPr>
          <w:b w:val="0"/>
          <w:bCs w:val="0"/>
        </w:rPr>
      </w:pPr>
      <w:r w:rsidRPr="001D2D3B">
        <w:rPr>
          <w:b w:val="0"/>
          <w:bCs w:val="0"/>
        </w:rPr>
        <w:t xml:space="preserve">efektywność społeczna i ekonomiczna projektu, </w:t>
      </w:r>
    </w:p>
    <w:p w:rsidR="0025134B" w:rsidRPr="001D2D3B" w:rsidRDefault="0025134B" w:rsidP="00915C75">
      <w:pPr>
        <w:pStyle w:val="Tekstpodstawowy"/>
        <w:numPr>
          <w:ilvl w:val="0"/>
          <w:numId w:val="62"/>
        </w:numPr>
        <w:tabs>
          <w:tab w:val="clear" w:pos="144"/>
          <w:tab w:val="num" w:pos="709"/>
        </w:tabs>
        <w:ind w:left="709" w:hanging="283"/>
        <w:jc w:val="both"/>
        <w:rPr>
          <w:b w:val="0"/>
          <w:bCs w:val="0"/>
        </w:rPr>
      </w:pPr>
      <w:r w:rsidRPr="001D2D3B">
        <w:rPr>
          <w:b w:val="0"/>
          <w:bCs w:val="0"/>
        </w:rPr>
        <w:t>koncepcja informacyjna i promocyjna, animacyjna i ewaluacyjna,</w:t>
      </w:r>
    </w:p>
    <w:p w:rsidR="0025134B" w:rsidRPr="001D2D3B" w:rsidRDefault="0025134B" w:rsidP="00915C75">
      <w:pPr>
        <w:pStyle w:val="Tekstpodstawowy"/>
        <w:numPr>
          <w:ilvl w:val="0"/>
          <w:numId w:val="62"/>
        </w:numPr>
        <w:tabs>
          <w:tab w:val="clear" w:pos="144"/>
          <w:tab w:val="num" w:pos="709"/>
        </w:tabs>
        <w:ind w:left="709" w:hanging="283"/>
        <w:jc w:val="both"/>
        <w:rPr>
          <w:b w:val="0"/>
          <w:bCs w:val="0"/>
        </w:rPr>
      </w:pPr>
      <w:r w:rsidRPr="001D2D3B">
        <w:rPr>
          <w:b w:val="0"/>
          <w:bCs w:val="0"/>
        </w:rPr>
        <w:t>spełnienie kwestii horyzontalnych dla Priorytetu 1,</w:t>
      </w:r>
    </w:p>
    <w:p w:rsidR="0025134B" w:rsidRPr="001D2D3B" w:rsidRDefault="0025134B" w:rsidP="00915C75">
      <w:pPr>
        <w:pStyle w:val="Tekstpodstawowy"/>
        <w:numPr>
          <w:ilvl w:val="0"/>
          <w:numId w:val="62"/>
        </w:numPr>
        <w:tabs>
          <w:tab w:val="clear" w:pos="144"/>
          <w:tab w:val="num" w:pos="709"/>
        </w:tabs>
        <w:ind w:left="709" w:hanging="283"/>
        <w:jc w:val="both"/>
        <w:rPr>
          <w:b w:val="0"/>
          <w:bCs w:val="0"/>
        </w:rPr>
      </w:pPr>
      <w:r w:rsidRPr="001D2D3B">
        <w:rPr>
          <w:b w:val="0"/>
          <w:bCs w:val="0"/>
        </w:rPr>
        <w:t>klarowność budżetu,</w:t>
      </w:r>
    </w:p>
    <w:p w:rsidR="0025134B" w:rsidRPr="001D2D3B" w:rsidRDefault="0025134B" w:rsidP="00915C75">
      <w:pPr>
        <w:pStyle w:val="Tekstpodstawowy"/>
        <w:numPr>
          <w:ilvl w:val="0"/>
          <w:numId w:val="62"/>
        </w:numPr>
        <w:tabs>
          <w:tab w:val="clear" w:pos="144"/>
          <w:tab w:val="num" w:pos="709"/>
        </w:tabs>
        <w:ind w:left="709" w:hanging="283"/>
        <w:jc w:val="both"/>
        <w:rPr>
          <w:b w:val="0"/>
          <w:bCs w:val="0"/>
        </w:rPr>
      </w:pPr>
      <w:r w:rsidRPr="001D2D3B">
        <w:rPr>
          <w:b w:val="0"/>
          <w:bCs w:val="0"/>
        </w:rPr>
        <w:t>realność stosowanych stawek jednostkowych,</w:t>
      </w:r>
    </w:p>
    <w:p w:rsidR="0025134B" w:rsidRPr="001D2D3B" w:rsidRDefault="0025134B" w:rsidP="00915C75">
      <w:pPr>
        <w:pStyle w:val="Tekstpodstawowy"/>
        <w:numPr>
          <w:ilvl w:val="0"/>
          <w:numId w:val="62"/>
        </w:numPr>
        <w:tabs>
          <w:tab w:val="clear" w:pos="144"/>
          <w:tab w:val="num" w:pos="709"/>
        </w:tabs>
        <w:ind w:left="709" w:hanging="283"/>
        <w:jc w:val="both"/>
        <w:rPr>
          <w:b w:val="0"/>
          <w:bCs w:val="0"/>
        </w:rPr>
      </w:pPr>
      <w:r w:rsidRPr="001D2D3B">
        <w:rPr>
          <w:b w:val="0"/>
          <w:bCs w:val="0"/>
        </w:rPr>
        <w:t>doświadczenia (osób i organizacji) i kwalifikacje (osób) w realizacji projektów,</w:t>
      </w:r>
    </w:p>
    <w:p w:rsidR="0025134B" w:rsidRPr="001D2D3B" w:rsidRDefault="0025134B" w:rsidP="00915C75">
      <w:pPr>
        <w:pStyle w:val="Tekstpodstawowy"/>
        <w:numPr>
          <w:ilvl w:val="0"/>
          <w:numId w:val="62"/>
        </w:numPr>
        <w:tabs>
          <w:tab w:val="clear" w:pos="144"/>
          <w:tab w:val="num" w:pos="709"/>
        </w:tabs>
        <w:ind w:left="709" w:hanging="283"/>
        <w:jc w:val="both"/>
        <w:rPr>
          <w:b w:val="0"/>
          <w:bCs w:val="0"/>
        </w:rPr>
      </w:pPr>
      <w:r w:rsidRPr="001D2D3B">
        <w:rPr>
          <w:b w:val="0"/>
          <w:bCs w:val="0"/>
        </w:rPr>
        <w:t xml:space="preserve">zasoby rzeczowe i lokalowe (w tym także te, pozyskane dzięki nawiązywaniu partnerstw) </w:t>
      </w:r>
    </w:p>
    <w:p w:rsidR="0025134B" w:rsidRPr="0023369D" w:rsidRDefault="0025134B" w:rsidP="00915C75">
      <w:pPr>
        <w:pStyle w:val="Tekstpodstawowy"/>
        <w:numPr>
          <w:ilvl w:val="0"/>
          <w:numId w:val="62"/>
        </w:numPr>
        <w:tabs>
          <w:tab w:val="clear" w:pos="144"/>
          <w:tab w:val="num" w:pos="709"/>
        </w:tabs>
        <w:ind w:left="709" w:hanging="283"/>
        <w:jc w:val="both"/>
        <w:rPr>
          <w:b w:val="0"/>
          <w:bCs w:val="0"/>
        </w:rPr>
      </w:pPr>
      <w:r w:rsidRPr="0023369D">
        <w:rPr>
          <w:b w:val="0"/>
          <w:bCs w:val="0"/>
        </w:rPr>
        <w:t>udział środków własnych.</w:t>
      </w:r>
    </w:p>
    <w:p w:rsidR="0025134B" w:rsidRPr="0095600B" w:rsidRDefault="0025134B" w:rsidP="0025134B">
      <w:pPr>
        <w:pStyle w:val="Tekstpodstawowy"/>
        <w:ind w:left="709"/>
        <w:jc w:val="both"/>
        <w:rPr>
          <w:b w:val="0"/>
          <w:bCs w:val="0"/>
        </w:rPr>
      </w:pPr>
    </w:p>
    <w:p w:rsidR="0025134B" w:rsidRPr="0095600B" w:rsidRDefault="0025134B" w:rsidP="0025134B">
      <w:pPr>
        <w:pStyle w:val="Tekstpodstawowy"/>
        <w:jc w:val="both"/>
        <w:rPr>
          <w:bCs w:val="0"/>
        </w:rPr>
      </w:pPr>
      <w:r w:rsidRPr="0095600B">
        <w:rPr>
          <w:b w:val="0"/>
          <w:bCs w:val="0"/>
        </w:rPr>
        <w:t xml:space="preserve">Oferty składane w priorytecie 1 powinny przewidywać objęcie wsparciem obszaru </w:t>
      </w:r>
      <w:r w:rsidRPr="0095600B">
        <w:rPr>
          <w:bCs w:val="0"/>
        </w:rPr>
        <w:t>całego województwa</w:t>
      </w:r>
      <w:r>
        <w:rPr>
          <w:bCs w:val="0"/>
        </w:rPr>
        <w:t>.</w:t>
      </w:r>
    </w:p>
    <w:p w:rsidR="0025134B" w:rsidRDefault="0025134B" w:rsidP="0025134B">
      <w:pPr>
        <w:pStyle w:val="Tekstpodstawowy"/>
        <w:spacing w:before="100"/>
        <w:jc w:val="both"/>
        <w:rPr>
          <w:b w:val="0"/>
          <w:bCs w:val="0"/>
        </w:rPr>
      </w:pPr>
      <w:r w:rsidRPr="004C4741">
        <w:rPr>
          <w:b w:val="0"/>
          <w:bCs w:val="0"/>
        </w:rPr>
        <w:t>Biorąc pod uwagę szczególne zadania stojące przed ope</w:t>
      </w:r>
      <w:r>
        <w:rPr>
          <w:b w:val="0"/>
          <w:bCs w:val="0"/>
        </w:rPr>
        <w:t>ratorami poza powyższymi aspektami oferta powinna zawierać następujące elementy podlegające ocenie ekspertów</w:t>
      </w:r>
      <w:r w:rsidRPr="004C4741">
        <w:rPr>
          <w:b w:val="0"/>
          <w:bCs w:val="0"/>
        </w:rPr>
        <w:t>:</w:t>
      </w:r>
    </w:p>
    <w:p w:rsidR="0025134B" w:rsidRPr="004C4741" w:rsidRDefault="0025134B" w:rsidP="00915C75">
      <w:pPr>
        <w:pStyle w:val="Tekstpodstawowy"/>
        <w:numPr>
          <w:ilvl w:val="0"/>
          <w:numId w:val="61"/>
        </w:numPr>
        <w:jc w:val="both"/>
        <w:rPr>
          <w:b w:val="0"/>
          <w:bCs w:val="0"/>
        </w:rPr>
      </w:pPr>
      <w:r>
        <w:rPr>
          <w:b w:val="0"/>
          <w:bCs w:val="0"/>
        </w:rPr>
        <w:t>diagnozę dotyczącą: funkcjonowania trzeciego sekt</w:t>
      </w:r>
      <w:r w:rsidR="009674F1">
        <w:rPr>
          <w:b w:val="0"/>
          <w:bCs w:val="0"/>
        </w:rPr>
        <w:t>ora, aktywności obywatelskiej i </w:t>
      </w:r>
      <w:r>
        <w:rPr>
          <w:b w:val="0"/>
          <w:bCs w:val="0"/>
        </w:rPr>
        <w:t>inicjatyw lokalnych na obszarze województwa objętego wsparcie, uwzględniającą specyfikę lokalnych organizacji,</w:t>
      </w:r>
    </w:p>
    <w:p w:rsidR="0025134B" w:rsidRDefault="0025134B" w:rsidP="00915C75">
      <w:pPr>
        <w:pStyle w:val="Tekstpodstawowy"/>
        <w:numPr>
          <w:ilvl w:val="0"/>
          <w:numId w:val="61"/>
        </w:numPr>
        <w:jc w:val="both"/>
        <w:rPr>
          <w:b w:val="0"/>
          <w:bCs w:val="0"/>
        </w:rPr>
      </w:pPr>
      <w:r>
        <w:rPr>
          <w:b w:val="0"/>
          <w:bCs w:val="0"/>
        </w:rPr>
        <w:t>o</w:t>
      </w:r>
      <w:r w:rsidRPr="004C4741">
        <w:rPr>
          <w:b w:val="0"/>
          <w:bCs w:val="0"/>
        </w:rPr>
        <w:t>pis strategii informacyjnej i promocyjnej z uwzględnieniem różnorodnych środków przekazu umożliwiających dotarcie zarówno do organizacji pozarzą</w:t>
      </w:r>
      <w:r>
        <w:rPr>
          <w:b w:val="0"/>
          <w:bCs w:val="0"/>
        </w:rPr>
        <w:t>dowych jak i grup nieformalnych,</w:t>
      </w:r>
    </w:p>
    <w:p w:rsidR="0025134B" w:rsidRDefault="0025134B" w:rsidP="00915C75">
      <w:pPr>
        <w:pStyle w:val="Tekstpodstawowy"/>
        <w:numPr>
          <w:ilvl w:val="0"/>
          <w:numId w:val="61"/>
        </w:numPr>
        <w:jc w:val="both"/>
        <w:rPr>
          <w:b w:val="0"/>
          <w:bCs w:val="0"/>
        </w:rPr>
      </w:pPr>
      <w:r>
        <w:rPr>
          <w:b w:val="0"/>
          <w:bCs w:val="0"/>
        </w:rPr>
        <w:t>opis koncepcji animacyjnej zawierający informacje na temat planowanych działań skierowanych do społeczności lokalnych, dzięki którym uzyskają one zdolności do: formułowania celów, aplikowania o środki i realizacji własnych projektów,</w:t>
      </w:r>
    </w:p>
    <w:p w:rsidR="0025134B" w:rsidRDefault="0025134B" w:rsidP="00915C75">
      <w:pPr>
        <w:pStyle w:val="Tekstpodstawowy"/>
        <w:numPr>
          <w:ilvl w:val="0"/>
          <w:numId w:val="61"/>
        </w:numPr>
        <w:jc w:val="both"/>
        <w:rPr>
          <w:b w:val="0"/>
          <w:bCs w:val="0"/>
        </w:rPr>
      </w:pPr>
      <w:r>
        <w:rPr>
          <w:b w:val="0"/>
          <w:bCs w:val="0"/>
        </w:rPr>
        <w:t>opis organizacji procesu przekazywania dotacji małym organizacjom pozarządowym, grupom samopomocowym, i grupom nieformalnym. W opisie tym powinny zostać przewidziane rozwiązania umożliwiające objęcie wsparciem podmiotów i grup, które ze względu na utrudnione warunki funkcjonowania nie korzystały z środków publicznych,</w:t>
      </w:r>
    </w:p>
    <w:p w:rsidR="0025134B" w:rsidRDefault="0025134B" w:rsidP="00915C75">
      <w:pPr>
        <w:pStyle w:val="Tekstpodstawowy"/>
        <w:numPr>
          <w:ilvl w:val="0"/>
          <w:numId w:val="61"/>
        </w:numPr>
        <w:jc w:val="both"/>
        <w:rPr>
          <w:b w:val="0"/>
          <w:bCs w:val="0"/>
        </w:rPr>
      </w:pPr>
      <w:r>
        <w:rPr>
          <w:b w:val="0"/>
          <w:bCs w:val="0"/>
        </w:rPr>
        <w:lastRenderedPageBreak/>
        <w:t xml:space="preserve">opis </w:t>
      </w:r>
      <w:r w:rsidR="0097264F">
        <w:rPr>
          <w:b w:val="0"/>
          <w:bCs w:val="0"/>
        </w:rPr>
        <w:t xml:space="preserve">sposobu zbierania informacji </w:t>
      </w:r>
      <w:r w:rsidR="00915C75">
        <w:rPr>
          <w:b w:val="0"/>
          <w:bCs w:val="0"/>
        </w:rPr>
        <w:t xml:space="preserve">o projektach </w:t>
      </w:r>
      <w:r w:rsidR="0097264F">
        <w:rPr>
          <w:b w:val="0"/>
          <w:bCs w:val="0"/>
        </w:rPr>
        <w:t>oraz dokument</w:t>
      </w:r>
      <w:r w:rsidR="00915C75">
        <w:rPr>
          <w:b w:val="0"/>
          <w:bCs w:val="0"/>
        </w:rPr>
        <w:t>owania działań projektowych,</w:t>
      </w:r>
      <w:r w:rsidR="0097264F">
        <w:rPr>
          <w:b w:val="0"/>
          <w:bCs w:val="0"/>
        </w:rPr>
        <w:t xml:space="preserve"> umożliwiający IZ przeprowadzenie ewaluacji</w:t>
      </w:r>
      <w:r>
        <w:rPr>
          <w:b w:val="0"/>
          <w:bCs w:val="0"/>
        </w:rPr>
        <w:t>,</w:t>
      </w:r>
    </w:p>
    <w:p w:rsidR="00B90616" w:rsidRDefault="00B90616" w:rsidP="00915C75">
      <w:pPr>
        <w:pStyle w:val="Tekstpodstawowy"/>
        <w:numPr>
          <w:ilvl w:val="0"/>
          <w:numId w:val="61"/>
        </w:numPr>
        <w:jc w:val="both"/>
        <w:rPr>
          <w:b w:val="0"/>
          <w:bCs w:val="0"/>
        </w:rPr>
      </w:pPr>
      <w:r>
        <w:rPr>
          <w:b w:val="0"/>
          <w:bCs w:val="0"/>
        </w:rPr>
        <w:t xml:space="preserve">Pozyskanie dodatkowych środków ze źródeł publicznych i niepublicznych przeznaczonych na zwiększenie puli na </w:t>
      </w:r>
      <w:proofErr w:type="spellStart"/>
      <w:r>
        <w:rPr>
          <w:b w:val="0"/>
          <w:bCs w:val="0"/>
        </w:rPr>
        <w:t>mikrodotacje</w:t>
      </w:r>
      <w:proofErr w:type="spellEnd"/>
      <w:r>
        <w:rPr>
          <w:b w:val="0"/>
          <w:bCs w:val="0"/>
        </w:rPr>
        <w:t>.</w:t>
      </w:r>
    </w:p>
    <w:p w:rsidR="00B90616" w:rsidRPr="00B90616" w:rsidRDefault="00B90616" w:rsidP="00915C75">
      <w:pPr>
        <w:pStyle w:val="Tekstpodstawowy"/>
        <w:numPr>
          <w:ilvl w:val="0"/>
          <w:numId w:val="61"/>
        </w:numPr>
        <w:jc w:val="both"/>
        <w:rPr>
          <w:b w:val="0"/>
          <w:bCs w:val="0"/>
        </w:rPr>
      </w:pPr>
      <w:r w:rsidRPr="00B90616">
        <w:rPr>
          <w:b w:val="0"/>
          <w:bCs w:val="0"/>
        </w:rPr>
        <w:t>nawiązanie współpracy z podmiotami publicznymi, przedsiębiorcami lub organizacjami pozarządowymi, mogące przyczynić się do sprawniejszej i bardziej efektywnej realizacji zadań</w:t>
      </w:r>
      <w:r>
        <w:rPr>
          <w:b w:val="0"/>
          <w:bCs w:val="0"/>
        </w:rPr>
        <w:t>,</w:t>
      </w:r>
    </w:p>
    <w:p w:rsidR="0025134B" w:rsidRDefault="0025134B" w:rsidP="00915C75">
      <w:pPr>
        <w:pStyle w:val="Tekstpodstawowy"/>
        <w:numPr>
          <w:ilvl w:val="0"/>
          <w:numId w:val="61"/>
        </w:numPr>
        <w:jc w:val="both"/>
        <w:rPr>
          <w:b w:val="0"/>
          <w:bCs w:val="0"/>
        </w:rPr>
      </w:pPr>
      <w:r w:rsidRPr="00B90616">
        <w:rPr>
          <w:b w:val="0"/>
          <w:bCs w:val="0"/>
        </w:rPr>
        <w:t xml:space="preserve">opis zasobów obejmujący potencjał kadrowy, rzeczowy i lokalowy. W  opisie tym powinny zostać zawarte informacje na temat kwalifikacji kadry projektu, wyposażenia, będącego w dyspozycji oferenta, niezbędnego do realizacji projektu, pomieszczeń i biur </w:t>
      </w:r>
      <w:proofErr w:type="spellStart"/>
      <w:r w:rsidRPr="00B90616">
        <w:rPr>
          <w:b w:val="0"/>
          <w:bCs w:val="0"/>
        </w:rPr>
        <w:t>sal</w:t>
      </w:r>
      <w:proofErr w:type="spellEnd"/>
      <w:r w:rsidRPr="00B90616">
        <w:rPr>
          <w:b w:val="0"/>
          <w:bCs w:val="0"/>
        </w:rPr>
        <w:t xml:space="preserve"> szkoleniowych itp. mogących pozytywnie wpłynąć na dotarcie z wsparciem poza największe ośrodki miejskie,</w:t>
      </w:r>
    </w:p>
    <w:p w:rsidR="00B90616" w:rsidRDefault="00B90616" w:rsidP="00B90616">
      <w:pPr>
        <w:pStyle w:val="Tekstpodstawowy"/>
        <w:jc w:val="both"/>
        <w:rPr>
          <w:b w:val="0"/>
          <w:bCs w:val="0"/>
        </w:rPr>
      </w:pPr>
      <w:r>
        <w:rPr>
          <w:b w:val="0"/>
          <w:bCs w:val="0"/>
        </w:rPr>
        <w:t xml:space="preserve">Ponadto na etapie oceny panelowej ZOP preferować będzie projekty, w których </w:t>
      </w:r>
      <w:r w:rsidR="00951092">
        <w:rPr>
          <w:b w:val="0"/>
          <w:bCs w:val="0"/>
        </w:rPr>
        <w:t>dzięki współdziałaniu z lokalnymi podmiotami wspierającymi aktywność obywatelską lub organizacje pozarządowe, wspiera</w:t>
      </w:r>
      <w:r w:rsidR="0023369D">
        <w:rPr>
          <w:b w:val="0"/>
          <w:bCs w:val="0"/>
        </w:rPr>
        <w:t>ny będzie rozwój tychże, a także współpraca ta wpłynie pozytywnie na możliwość dotarcia do potencjalnych beneficjentów.</w:t>
      </w:r>
    </w:p>
    <w:p w:rsidR="0025134B" w:rsidRDefault="0025134B" w:rsidP="0025134B">
      <w:pPr>
        <w:pStyle w:val="Tekstpodstawowy"/>
        <w:spacing w:before="120" w:after="120"/>
        <w:jc w:val="both"/>
        <w:rPr>
          <w:b w:val="0"/>
        </w:rPr>
      </w:pPr>
      <w:r>
        <w:rPr>
          <w:b w:val="0"/>
        </w:rPr>
        <w:t xml:space="preserve">Opinie o ofertach przedstawiają eksperci wyłonieni w procedurze naboru, zweryfikowani przez Ministra właściwego ds. zabezpieczenia społecznego, na podstawie rezultatów ich dotychczasowej pracy eksperckiej. Dla zapewnienia przejrzystości i niezależności pracy ekspertów, dane ekspertów oceniających poszczególne oferty, zostaną utajnione. </w:t>
      </w:r>
    </w:p>
    <w:p w:rsidR="0025134B" w:rsidRDefault="0025134B" w:rsidP="0025134B">
      <w:pPr>
        <w:pStyle w:val="Tekstpodstawowy"/>
        <w:spacing w:before="120" w:after="120"/>
        <w:jc w:val="both"/>
        <w:rPr>
          <w:b w:val="0"/>
        </w:rPr>
      </w:pPr>
      <w:r>
        <w:rPr>
          <w:b w:val="0"/>
        </w:rPr>
        <w:t>Oferty oceniane będą w oparciu kartę oceny dla priorytetu 1, stanowiącą załącznik nr 2 do niniejszego regulaminu</w:t>
      </w:r>
    </w:p>
    <w:p w:rsidR="0025134B" w:rsidRDefault="0025134B" w:rsidP="0025134B">
      <w:pPr>
        <w:pStyle w:val="Tekstpodstawowy"/>
        <w:spacing w:before="120" w:after="120"/>
        <w:jc w:val="both"/>
        <w:rPr>
          <w:b w:val="0"/>
        </w:rPr>
      </w:pPr>
      <w:r>
        <w:rPr>
          <w:b w:val="0"/>
        </w:rPr>
        <w:t>Do oceny ofert złożonych w ramach priorytetu 1 powołane zostaną Zespoły Oceny Projektów (ZOP). W ich skład wejdą eksperci wyróżniający się wiedzą i doświadczeniem w ocenie wniosków. Planuje się powołanie 6 ZOP, każdy z n</w:t>
      </w:r>
      <w:r w:rsidR="009674F1">
        <w:rPr>
          <w:b w:val="0"/>
        </w:rPr>
        <w:t>ich wyłaniać będzie operatora w </w:t>
      </w:r>
      <w:r>
        <w:rPr>
          <w:b w:val="0"/>
        </w:rPr>
        <w:t>województwach przypisanych do właściwego makroregionu.</w:t>
      </w:r>
    </w:p>
    <w:p w:rsidR="0025134B" w:rsidRDefault="0025134B" w:rsidP="0025134B">
      <w:pPr>
        <w:pStyle w:val="Tekstpodstawowy"/>
        <w:spacing w:before="120" w:after="120"/>
        <w:jc w:val="both"/>
        <w:rPr>
          <w:b w:val="0"/>
        </w:rPr>
      </w:pPr>
      <w:r>
        <w:rPr>
          <w:b w:val="0"/>
        </w:rPr>
        <w:t>Regiony:</w:t>
      </w:r>
    </w:p>
    <w:p w:rsidR="0025134B" w:rsidRDefault="0025134B" w:rsidP="00915C75">
      <w:pPr>
        <w:pStyle w:val="Tekstpodstawowy"/>
        <w:numPr>
          <w:ilvl w:val="0"/>
          <w:numId w:val="64"/>
        </w:numPr>
        <w:spacing w:before="120" w:after="120"/>
        <w:jc w:val="both"/>
        <w:rPr>
          <w:b w:val="0"/>
        </w:rPr>
      </w:pPr>
      <w:r>
        <w:rPr>
          <w:b w:val="0"/>
        </w:rPr>
        <w:t>centralny (województwa: łódzkie, mazowieckie)</w:t>
      </w:r>
    </w:p>
    <w:p w:rsidR="0025134B" w:rsidRDefault="0025134B" w:rsidP="00915C75">
      <w:pPr>
        <w:pStyle w:val="Tekstpodstawowy"/>
        <w:numPr>
          <w:ilvl w:val="0"/>
          <w:numId w:val="64"/>
        </w:numPr>
        <w:spacing w:before="120" w:after="120"/>
        <w:jc w:val="both"/>
        <w:rPr>
          <w:b w:val="0"/>
        </w:rPr>
      </w:pPr>
      <w:r>
        <w:rPr>
          <w:b w:val="0"/>
        </w:rPr>
        <w:t>południowy (województwa: małopolskie, śląskie)</w:t>
      </w:r>
    </w:p>
    <w:p w:rsidR="0025134B" w:rsidRDefault="0025134B" w:rsidP="00915C75">
      <w:pPr>
        <w:pStyle w:val="Tekstpodstawowy"/>
        <w:numPr>
          <w:ilvl w:val="0"/>
          <w:numId w:val="64"/>
        </w:numPr>
        <w:spacing w:before="120" w:after="120"/>
        <w:jc w:val="both"/>
        <w:rPr>
          <w:b w:val="0"/>
        </w:rPr>
      </w:pPr>
      <w:r>
        <w:rPr>
          <w:b w:val="0"/>
        </w:rPr>
        <w:t>wschodni (województwa: lubelskie, podkarpackie, podlaskie, świętokrzyskie)</w:t>
      </w:r>
    </w:p>
    <w:p w:rsidR="0025134B" w:rsidRDefault="0025134B" w:rsidP="00915C75">
      <w:pPr>
        <w:pStyle w:val="Tekstpodstawowy"/>
        <w:numPr>
          <w:ilvl w:val="0"/>
          <w:numId w:val="64"/>
        </w:numPr>
        <w:spacing w:before="120" w:after="120"/>
        <w:jc w:val="both"/>
        <w:rPr>
          <w:b w:val="0"/>
        </w:rPr>
      </w:pPr>
      <w:r>
        <w:rPr>
          <w:b w:val="0"/>
        </w:rPr>
        <w:t>północno zachodni(województwa: lubuskie, wielkopolskie, zachodniopomorskie)</w:t>
      </w:r>
    </w:p>
    <w:p w:rsidR="0025134B" w:rsidRDefault="0025134B" w:rsidP="00915C75">
      <w:pPr>
        <w:pStyle w:val="Tekstpodstawowy"/>
        <w:numPr>
          <w:ilvl w:val="0"/>
          <w:numId w:val="64"/>
        </w:numPr>
        <w:spacing w:before="120" w:after="120"/>
        <w:jc w:val="both"/>
        <w:rPr>
          <w:b w:val="0"/>
        </w:rPr>
      </w:pPr>
      <w:r>
        <w:rPr>
          <w:b w:val="0"/>
        </w:rPr>
        <w:t>południowo zachodni (województwa: dolnośląskie, opolskie)</w:t>
      </w:r>
    </w:p>
    <w:p w:rsidR="0025134B" w:rsidRDefault="0025134B" w:rsidP="00915C75">
      <w:pPr>
        <w:pStyle w:val="Tekstpodstawowy"/>
        <w:numPr>
          <w:ilvl w:val="0"/>
          <w:numId w:val="64"/>
        </w:numPr>
        <w:spacing w:before="120" w:after="120"/>
        <w:jc w:val="both"/>
        <w:rPr>
          <w:b w:val="0"/>
        </w:rPr>
      </w:pPr>
      <w:r>
        <w:rPr>
          <w:b w:val="0"/>
        </w:rPr>
        <w:t xml:space="preserve">północny (województwa: kujawsko – pomorskie, pomorskie, warmińsko – mazurskie) </w:t>
      </w:r>
    </w:p>
    <w:p w:rsidR="0025134B" w:rsidRDefault="0025134B" w:rsidP="0025134B">
      <w:pPr>
        <w:pStyle w:val="Tekstpodstawowy"/>
        <w:spacing w:before="120" w:after="120"/>
        <w:jc w:val="both"/>
        <w:rPr>
          <w:b w:val="0"/>
        </w:rPr>
      </w:pPr>
      <w:r>
        <w:rPr>
          <w:b w:val="0"/>
        </w:rPr>
        <w:t xml:space="preserve">Zważywszy na kluczową rolę Operatorów w kontekście realizacji zadań w priorytecie 1, ocena merytoryczna zostanie podzielona na dwa etapy. </w:t>
      </w:r>
    </w:p>
    <w:p w:rsidR="0025134B" w:rsidRDefault="0025134B" w:rsidP="00915C75">
      <w:pPr>
        <w:pStyle w:val="Tekstpodstawowy"/>
        <w:numPr>
          <w:ilvl w:val="0"/>
          <w:numId w:val="63"/>
        </w:numPr>
        <w:spacing w:before="120" w:after="120"/>
        <w:jc w:val="both"/>
        <w:rPr>
          <w:b w:val="0"/>
        </w:rPr>
      </w:pPr>
      <w:r>
        <w:rPr>
          <w:b w:val="0"/>
        </w:rPr>
        <w:t>W pierwszym z nich każda oferta będzie oceniana indywidualnie i niezależnie przez wszystkich członków Zespołu Oceny Projektów. Po dokonaniu tej oceny ustalona zostanie lista projektów pozytywnych merytorycznie. Wynik tej oceny będzie podstawą dla prac ZOP</w:t>
      </w:r>
    </w:p>
    <w:p w:rsidR="0025134B" w:rsidRDefault="0025134B" w:rsidP="00915C75">
      <w:pPr>
        <w:pStyle w:val="Tekstpodstawowy"/>
        <w:numPr>
          <w:ilvl w:val="0"/>
          <w:numId w:val="63"/>
        </w:numPr>
        <w:spacing w:before="120" w:after="120"/>
        <w:jc w:val="both"/>
        <w:rPr>
          <w:b w:val="0"/>
        </w:rPr>
      </w:pPr>
      <w:r>
        <w:rPr>
          <w:b w:val="0"/>
        </w:rPr>
        <w:t>W drugim etapie spośród ofert ocenionych jako pozytywne merytorycznie, ZOP na spotkaniu panelowym wyłoni ofertę przeznaczoną do dofinansowania w danym województwie.</w:t>
      </w:r>
    </w:p>
    <w:p w:rsidR="0025134B" w:rsidRDefault="0025134B" w:rsidP="0025134B">
      <w:pPr>
        <w:pStyle w:val="Tekstpodstawowy"/>
        <w:spacing w:before="120" w:after="120"/>
        <w:jc w:val="both"/>
        <w:rPr>
          <w:b w:val="0"/>
        </w:rPr>
      </w:pPr>
      <w:r>
        <w:rPr>
          <w:b w:val="0"/>
        </w:rPr>
        <w:lastRenderedPageBreak/>
        <w:t>W przypadku zdyskwalifikowania oferty przeznaczonej do dofinansowania ZOP zbierze się ponownie w celu przestawienia rekomendacji dotyczących dofinansowania innego projektu spo</w:t>
      </w:r>
      <w:r w:rsidR="00C652C2">
        <w:rPr>
          <w:b w:val="0"/>
        </w:rPr>
        <w:t>śród ofert złożonych w 2014 r</w:t>
      </w:r>
      <w:r>
        <w:rPr>
          <w:b w:val="0"/>
        </w:rPr>
        <w:t>.</w:t>
      </w:r>
    </w:p>
    <w:p w:rsidR="0025134B" w:rsidRDefault="0025134B" w:rsidP="0025134B">
      <w:pPr>
        <w:pStyle w:val="Tekstpodstawowy"/>
        <w:spacing w:before="120" w:after="120"/>
        <w:jc w:val="both"/>
        <w:rPr>
          <w:b w:val="0"/>
        </w:rPr>
      </w:pPr>
      <w:r>
        <w:rPr>
          <w:b w:val="0"/>
        </w:rPr>
        <w:t>W przypadku braku ofert w danym województwie lub w przypadku stwierdzenia braku ofert spełniających wszystkie kryteria formalne, IZ przeprowadzi nabór uzupełniający.</w:t>
      </w:r>
    </w:p>
    <w:p w:rsidR="0025134B" w:rsidRDefault="0025134B" w:rsidP="0025134B">
      <w:pPr>
        <w:pStyle w:val="Tekstpodstawowy"/>
        <w:spacing w:before="120" w:after="120"/>
        <w:jc w:val="both"/>
        <w:rPr>
          <w:b w:val="0"/>
        </w:rPr>
      </w:pPr>
      <w:r>
        <w:rPr>
          <w:b w:val="0"/>
        </w:rPr>
        <w:t>W przypadku stwierdzenia iż wszystkie oferty zostały ocenione jako negatywne merytorycznie, lub złożenia tylko jednej oferty w danym województwie I</w:t>
      </w:r>
      <w:r w:rsidR="00915C75">
        <w:rPr>
          <w:b w:val="0"/>
        </w:rPr>
        <w:t>Z</w:t>
      </w:r>
      <w:r>
        <w:rPr>
          <w:b w:val="0"/>
        </w:rPr>
        <w:t xml:space="preserve"> może przeprowadzić nabór uzupełniający.</w:t>
      </w:r>
    </w:p>
    <w:p w:rsidR="0025134B" w:rsidRDefault="0025134B" w:rsidP="0025134B">
      <w:pPr>
        <w:pStyle w:val="Tekstpodstawowy"/>
        <w:spacing w:before="120" w:after="120"/>
        <w:jc w:val="both"/>
        <w:rPr>
          <w:b w:val="0"/>
        </w:rPr>
      </w:pPr>
      <w:r>
        <w:rPr>
          <w:b w:val="0"/>
        </w:rPr>
        <w:t xml:space="preserve">W przypadku ogłoszenia naboru uzupełniającego, o funkcję operatora ubiegać się mogą również podmioty uprawnione z siedzibą w </w:t>
      </w:r>
      <w:r w:rsidR="00915C75">
        <w:rPr>
          <w:b w:val="0"/>
        </w:rPr>
        <w:t xml:space="preserve">innych </w:t>
      </w:r>
      <w:r>
        <w:rPr>
          <w:b w:val="0"/>
        </w:rPr>
        <w:t>województwach</w:t>
      </w:r>
      <w:r w:rsidR="00915C75">
        <w:rPr>
          <w:b w:val="0"/>
        </w:rPr>
        <w:t>.</w:t>
      </w:r>
      <w:r>
        <w:rPr>
          <w:b w:val="0"/>
        </w:rPr>
        <w:t xml:space="preserve"> </w:t>
      </w:r>
      <w:r w:rsidR="00915C75" w:rsidRPr="00915C75">
        <w:rPr>
          <w:rFonts w:eastAsia="Calibri"/>
          <w:b w:val="0"/>
          <w:color w:val="000000"/>
        </w:rPr>
        <w:t>W takiej sytuacji oferenci zobowiązani będą do składania oferty wspólnej z podmiotem, którego siedziba leży na terenie województwa objętego wsparciem</w:t>
      </w:r>
      <w:r>
        <w:rPr>
          <w:b w:val="0"/>
        </w:rPr>
        <w:t>.</w:t>
      </w:r>
    </w:p>
    <w:p w:rsidR="0025134B" w:rsidRDefault="0025134B" w:rsidP="0025134B">
      <w:pPr>
        <w:pStyle w:val="Tekstpodstawowy"/>
        <w:spacing w:before="120" w:after="120"/>
        <w:jc w:val="both"/>
        <w:rPr>
          <w:b w:val="0"/>
        </w:rPr>
      </w:pPr>
      <w:r>
        <w:rPr>
          <w:b w:val="0"/>
        </w:rPr>
        <w:t>W Karcie oceny merytorycznej, stanowiącej Załącznik nr 2 do niniejszego dokumentu, zawierającej kryteria oceny merytorycznej, określono punktację za poszczególne elementy oferty, która w ujęciu procentowym przedstawia się następująco:</w:t>
      </w:r>
    </w:p>
    <w:p w:rsidR="0025134B" w:rsidRDefault="0025134B" w:rsidP="00915C75">
      <w:pPr>
        <w:numPr>
          <w:ilvl w:val="0"/>
          <w:numId w:val="4"/>
        </w:numPr>
        <w:tabs>
          <w:tab w:val="clear" w:pos="2328"/>
          <w:tab w:val="left" w:pos="-5580"/>
          <w:tab w:val="left" w:pos="-5400"/>
        </w:tabs>
        <w:ind w:left="0" w:firstLine="0"/>
        <w:jc w:val="both"/>
      </w:pPr>
      <w:r>
        <w:t>merytoryczna zawartość oferty</w:t>
      </w:r>
      <w:r>
        <w:rPr>
          <w:rStyle w:val="Odwoanieprzypisudolnego"/>
        </w:rPr>
        <w:footnoteReference w:id="6"/>
      </w:r>
      <w:r>
        <w:t>: 55%;</w:t>
      </w:r>
    </w:p>
    <w:p w:rsidR="0025134B" w:rsidRDefault="0025134B" w:rsidP="00915C75">
      <w:pPr>
        <w:numPr>
          <w:ilvl w:val="0"/>
          <w:numId w:val="4"/>
        </w:numPr>
        <w:tabs>
          <w:tab w:val="clear" w:pos="2328"/>
          <w:tab w:val="left" w:pos="-5580"/>
          <w:tab w:val="left" w:pos="-5400"/>
        </w:tabs>
        <w:ind w:left="0" w:firstLine="0"/>
        <w:jc w:val="both"/>
      </w:pPr>
      <w:r>
        <w:t>budżet: 23%;</w:t>
      </w:r>
    </w:p>
    <w:p w:rsidR="0025134B" w:rsidRDefault="0025134B" w:rsidP="00915C75">
      <w:pPr>
        <w:numPr>
          <w:ilvl w:val="0"/>
          <w:numId w:val="4"/>
        </w:numPr>
        <w:tabs>
          <w:tab w:val="clear" w:pos="2328"/>
          <w:tab w:val="left" w:pos="-5580"/>
          <w:tab w:val="left" w:pos="-5400"/>
        </w:tabs>
        <w:ind w:left="0" w:firstLine="0"/>
        <w:jc w:val="both"/>
      </w:pPr>
      <w:r>
        <w:t>zasoby osobowe i rzeczowe Wnioskodawcy</w:t>
      </w:r>
      <w:r>
        <w:rPr>
          <w:rStyle w:val="Odwoanieprzypisudolnego"/>
        </w:rPr>
        <w:footnoteReference w:id="7"/>
      </w:r>
      <w:r>
        <w:t>: 22%.</w:t>
      </w:r>
    </w:p>
    <w:p w:rsidR="0025134B" w:rsidRPr="00F95994" w:rsidRDefault="0025134B" w:rsidP="0025134B">
      <w:pPr>
        <w:pStyle w:val="Tekstpodstawowy"/>
        <w:spacing w:before="120" w:after="120"/>
        <w:jc w:val="both"/>
        <w:rPr>
          <w:b w:val="0"/>
        </w:rPr>
      </w:pPr>
      <w:r>
        <w:rPr>
          <w:b w:val="0"/>
          <w:bCs w:val="0"/>
        </w:rPr>
        <w:t xml:space="preserve">Eksperci dokonują oceny merytorycznej na podstawie wytycznych zawartych </w:t>
      </w:r>
      <w:r>
        <w:rPr>
          <w:b w:val="0"/>
          <w:bCs w:val="0"/>
        </w:rPr>
        <w:br/>
        <w:t>w karcie oceny merytorycznej</w:t>
      </w:r>
      <w:r>
        <w:rPr>
          <w:b w:val="0"/>
          <w:i/>
        </w:rPr>
        <w:t>.</w:t>
      </w:r>
      <w:r>
        <w:rPr>
          <w:b w:val="0"/>
          <w:bCs w:val="0"/>
        </w:rPr>
        <w:t xml:space="preserve"> Swoją ocenę eksperci przed</w:t>
      </w:r>
      <w:r w:rsidR="009674F1">
        <w:rPr>
          <w:b w:val="0"/>
          <w:bCs w:val="0"/>
        </w:rPr>
        <w:t>stawiają na piśmie, w oparciu o </w:t>
      </w:r>
      <w:r>
        <w:rPr>
          <w:b w:val="0"/>
          <w:bCs w:val="0"/>
        </w:rPr>
        <w:t xml:space="preserve">system punktów przyporządkowanych poszczególnym kryteriom wraz z uzasadnieniem </w:t>
      </w:r>
      <w:r w:rsidRPr="00F95994">
        <w:rPr>
          <w:b w:val="0"/>
        </w:rPr>
        <w:t xml:space="preserve">oceny. </w:t>
      </w:r>
    </w:p>
    <w:p w:rsidR="0025134B" w:rsidRDefault="0025134B" w:rsidP="0025134B">
      <w:pPr>
        <w:pStyle w:val="Tekstpodstawowy"/>
        <w:spacing w:before="120" w:after="120"/>
        <w:jc w:val="both"/>
        <w:rPr>
          <w:b w:val="0"/>
          <w:bCs w:val="0"/>
        </w:rPr>
      </w:pPr>
      <w:r>
        <w:rPr>
          <w:b w:val="0"/>
          <w:bCs w:val="0"/>
        </w:rPr>
        <w:t>Zespół Oceny Projektów wybierając operatora na terenie danego województwa może rekomendować komisji konkursowej następujące rozwiązania:</w:t>
      </w:r>
    </w:p>
    <w:p w:rsidR="0025134B" w:rsidRDefault="0025134B" w:rsidP="00915C75">
      <w:pPr>
        <w:pStyle w:val="Tekstpodstawowy"/>
        <w:numPr>
          <w:ilvl w:val="0"/>
          <w:numId w:val="65"/>
        </w:numPr>
        <w:spacing w:before="120" w:after="120"/>
        <w:jc w:val="both"/>
        <w:rPr>
          <w:b w:val="0"/>
          <w:bCs w:val="0"/>
        </w:rPr>
      </w:pPr>
      <w:r>
        <w:rPr>
          <w:b w:val="0"/>
          <w:bCs w:val="0"/>
        </w:rPr>
        <w:t>Przeznaczenie do dofinansowania jednej ze złożonych ofert.</w:t>
      </w:r>
    </w:p>
    <w:p w:rsidR="0025134B" w:rsidRDefault="0025134B" w:rsidP="00915C75">
      <w:pPr>
        <w:pStyle w:val="Tekstpodstawowy"/>
        <w:numPr>
          <w:ilvl w:val="0"/>
          <w:numId w:val="65"/>
        </w:numPr>
        <w:spacing w:before="120" w:after="120"/>
        <w:jc w:val="both"/>
        <w:rPr>
          <w:b w:val="0"/>
          <w:bCs w:val="0"/>
        </w:rPr>
      </w:pPr>
      <w:r>
        <w:rPr>
          <w:b w:val="0"/>
          <w:bCs w:val="0"/>
        </w:rPr>
        <w:t>Przeznaczenie do dofinansowania jednej ze złożonych ofert po dokonaniu stosownych modyfikacji (przeznaczenie oferty do negocjacji z IZ)</w:t>
      </w:r>
    </w:p>
    <w:p w:rsidR="0025134B" w:rsidRDefault="0025134B" w:rsidP="00915C75">
      <w:pPr>
        <w:pStyle w:val="Tekstpodstawowy"/>
        <w:numPr>
          <w:ilvl w:val="0"/>
          <w:numId w:val="65"/>
        </w:numPr>
        <w:spacing w:before="120" w:after="120"/>
        <w:jc w:val="both"/>
        <w:rPr>
          <w:b w:val="0"/>
          <w:bCs w:val="0"/>
        </w:rPr>
      </w:pPr>
      <w:r>
        <w:rPr>
          <w:b w:val="0"/>
          <w:bCs w:val="0"/>
        </w:rPr>
        <w:t>Przeznaczenie do dofinansowania więcej niż jednej oferty w województwie w taki sposób, że obszar województwa oraz kwota dotacji będzie podzielona na kilku oferentów.</w:t>
      </w:r>
    </w:p>
    <w:p w:rsidR="0025134B" w:rsidRDefault="0025134B" w:rsidP="00915C75">
      <w:pPr>
        <w:pStyle w:val="Tekstpodstawowy"/>
        <w:numPr>
          <w:ilvl w:val="0"/>
          <w:numId w:val="65"/>
        </w:numPr>
        <w:spacing w:before="120" w:after="120"/>
        <w:jc w:val="both"/>
        <w:rPr>
          <w:b w:val="0"/>
          <w:bCs w:val="0"/>
        </w:rPr>
      </w:pPr>
      <w:r>
        <w:rPr>
          <w:b w:val="0"/>
          <w:bCs w:val="0"/>
        </w:rPr>
        <w:t xml:space="preserve">W przypadku stwierdzenia nieuzasadnionych lub zawyżonych kosztów zaproponować zwiększenie puli środków przeznaczonych na </w:t>
      </w:r>
      <w:proofErr w:type="spellStart"/>
      <w:r>
        <w:rPr>
          <w:b w:val="0"/>
          <w:bCs w:val="0"/>
        </w:rPr>
        <w:t>mikrodotacje</w:t>
      </w:r>
      <w:proofErr w:type="spellEnd"/>
      <w:r>
        <w:rPr>
          <w:b w:val="0"/>
          <w:bCs w:val="0"/>
        </w:rPr>
        <w:t xml:space="preserve"> przy jednoczesnym ograniczeniu kwestionowanych wydatków.</w:t>
      </w:r>
    </w:p>
    <w:p w:rsidR="0025134B" w:rsidRPr="007E67EE" w:rsidRDefault="00C62797" w:rsidP="00915C75">
      <w:pPr>
        <w:pStyle w:val="Tekstpodstawowy"/>
        <w:numPr>
          <w:ilvl w:val="0"/>
          <w:numId w:val="74"/>
        </w:numPr>
        <w:spacing w:before="100"/>
        <w:jc w:val="both"/>
      </w:pPr>
      <w:r>
        <w:t xml:space="preserve"> </w:t>
      </w:r>
      <w:r w:rsidR="0025134B">
        <w:t>Rozstrzygnięcie konkursu w priorytecie 1.</w:t>
      </w:r>
    </w:p>
    <w:p w:rsidR="0025134B" w:rsidRDefault="0025134B" w:rsidP="00915C75">
      <w:pPr>
        <w:pStyle w:val="Tekstpodstawowy"/>
        <w:numPr>
          <w:ilvl w:val="1"/>
          <w:numId w:val="72"/>
        </w:numPr>
        <w:tabs>
          <w:tab w:val="clear" w:pos="1081"/>
          <w:tab w:val="num" w:pos="426"/>
        </w:tabs>
        <w:spacing w:before="120" w:after="120"/>
        <w:ind w:left="0" w:firstLine="0"/>
        <w:jc w:val="both"/>
        <w:rPr>
          <w:b w:val="0"/>
          <w:bCs w:val="0"/>
        </w:rPr>
      </w:pPr>
      <w:r>
        <w:rPr>
          <w:b w:val="0"/>
        </w:rPr>
        <w:t>Instytucja Zarządzająca na podstawie rekomendacji przedstawionych przez ZOP</w:t>
      </w:r>
      <w:r>
        <w:rPr>
          <w:b w:val="0"/>
          <w:bCs w:val="0"/>
        </w:rPr>
        <w:t xml:space="preserve">, ustala listę rankingową projektów proponowanych do dofinansowania. Znajdują się na niej wszystkie wnioski ocenione merytorycznie. Lista ta jest następnie przedstawiana Ministrowi </w:t>
      </w:r>
      <w:r>
        <w:rPr>
          <w:b w:val="0"/>
        </w:rPr>
        <w:t>właściwemu ds. zabezpieczenia społecznego</w:t>
      </w:r>
      <w:r>
        <w:rPr>
          <w:b w:val="0"/>
          <w:bCs w:val="0"/>
        </w:rPr>
        <w:t>.</w:t>
      </w:r>
    </w:p>
    <w:p w:rsidR="0025134B" w:rsidRPr="00E27668" w:rsidRDefault="0025134B" w:rsidP="00915C75">
      <w:pPr>
        <w:pStyle w:val="Tekstpodstawowy"/>
        <w:numPr>
          <w:ilvl w:val="1"/>
          <w:numId w:val="72"/>
        </w:numPr>
        <w:tabs>
          <w:tab w:val="clear" w:pos="1081"/>
          <w:tab w:val="num" w:pos="426"/>
        </w:tabs>
        <w:spacing w:before="120" w:after="120"/>
        <w:ind w:left="0" w:firstLine="0"/>
        <w:jc w:val="both"/>
        <w:rPr>
          <w:b w:val="0"/>
          <w:bCs w:val="0"/>
        </w:rPr>
      </w:pPr>
      <w:r>
        <w:rPr>
          <w:b w:val="0"/>
          <w:bCs w:val="0"/>
        </w:rPr>
        <w:t>W przypadku braku wyłonienie operatora w niektórych województwach lub konieczności przeprowadzenia negocjacji z oferentami możliwe jest przedstawienie rozstrzygnięć nie obejmujących obszaru całego kraju.</w:t>
      </w:r>
    </w:p>
    <w:p w:rsidR="0025134B" w:rsidRDefault="0025134B" w:rsidP="00915C75">
      <w:pPr>
        <w:pStyle w:val="Tekstpodstawowy"/>
        <w:numPr>
          <w:ilvl w:val="1"/>
          <w:numId w:val="72"/>
        </w:numPr>
        <w:tabs>
          <w:tab w:val="clear" w:pos="1081"/>
          <w:tab w:val="num" w:pos="426"/>
        </w:tabs>
        <w:spacing w:before="120" w:after="120"/>
        <w:ind w:left="0" w:firstLine="0"/>
        <w:jc w:val="both"/>
        <w:rPr>
          <w:b w:val="0"/>
          <w:bCs w:val="0"/>
        </w:rPr>
      </w:pPr>
      <w:r w:rsidRPr="006776A8">
        <w:rPr>
          <w:b w:val="0"/>
          <w:bCs w:val="0"/>
        </w:rPr>
        <w:lastRenderedPageBreak/>
        <w:t>Komisja konkursowa akceptuje lub weryfikuje propozycję list przedstawionych przez Instytucję Zarządzającą.</w:t>
      </w:r>
    </w:p>
    <w:p w:rsidR="0025134B" w:rsidRPr="003456B9" w:rsidRDefault="0025134B" w:rsidP="00915C75">
      <w:pPr>
        <w:pStyle w:val="Tekstpodstawowy"/>
        <w:numPr>
          <w:ilvl w:val="1"/>
          <w:numId w:val="72"/>
        </w:numPr>
        <w:tabs>
          <w:tab w:val="clear" w:pos="1081"/>
          <w:tab w:val="num" w:pos="426"/>
        </w:tabs>
        <w:spacing w:before="120" w:after="120"/>
        <w:ind w:left="0" w:firstLine="0"/>
        <w:jc w:val="both"/>
        <w:rPr>
          <w:b w:val="0"/>
          <w:bCs w:val="0"/>
        </w:rPr>
      </w:pPr>
      <w:r w:rsidRPr="00FB30F5">
        <w:rPr>
          <w:b w:val="0"/>
          <w:bCs w:val="0"/>
        </w:rPr>
        <w:t>Po akceptacji lub weryfikacji dokonanej przez komisję konkursową lista zostaje przedstawione do akceptacji Ministrowi właściwemu ds. zabezpieczenia społecznego.</w:t>
      </w:r>
    </w:p>
    <w:p w:rsidR="0025134B" w:rsidRPr="00FB30F5" w:rsidRDefault="0025134B" w:rsidP="00915C75">
      <w:pPr>
        <w:pStyle w:val="Tekstpodstawowy"/>
        <w:numPr>
          <w:ilvl w:val="1"/>
          <w:numId w:val="72"/>
        </w:numPr>
        <w:tabs>
          <w:tab w:val="clear" w:pos="1081"/>
          <w:tab w:val="num" w:pos="426"/>
        </w:tabs>
        <w:spacing w:before="120" w:after="120"/>
        <w:ind w:left="0" w:firstLine="0"/>
        <w:jc w:val="both"/>
        <w:rPr>
          <w:b w:val="0"/>
          <w:bCs w:val="0"/>
        </w:rPr>
      </w:pPr>
      <w:r w:rsidRPr="00572BB7">
        <w:rPr>
          <w:b w:val="0"/>
        </w:rPr>
        <w:t>Nie ma możliwości odwołania od ocen merytorycznych, na podstawie których sporządzona zostaje lista ofert przeznaczonych do dofinansowania.</w:t>
      </w:r>
    </w:p>
    <w:p w:rsidR="0025134B" w:rsidRDefault="0025134B" w:rsidP="0025134B">
      <w:pPr>
        <w:pStyle w:val="Tekstpodstawowy"/>
        <w:spacing w:before="100"/>
        <w:jc w:val="both"/>
        <w:rPr>
          <w:b w:val="0"/>
        </w:rPr>
      </w:pPr>
    </w:p>
    <w:p w:rsidR="0025134B" w:rsidRDefault="0025134B" w:rsidP="0025134B">
      <w:pPr>
        <w:pStyle w:val="Tekstpodstawowy"/>
        <w:spacing w:before="100"/>
        <w:jc w:val="both"/>
        <w:rPr>
          <w:b w:val="0"/>
        </w:rPr>
      </w:pPr>
      <w:r>
        <w:rPr>
          <w:b w:val="0"/>
        </w:rPr>
        <w:t>W pozostałych kwestiach dotyczących oceny ofert i przyznawania dotacji stosuje się odpowiednio zapisy rozdziału VI części A regulaminu „Procedura oceny ofert i przyznawania dotacji”.</w:t>
      </w:r>
    </w:p>
    <w:p w:rsidR="0025134B" w:rsidRPr="009E6C30" w:rsidRDefault="0025134B" w:rsidP="0025134B">
      <w:pPr>
        <w:pStyle w:val="podrozdzial"/>
      </w:pPr>
      <w:bookmarkStart w:id="103" w:name="_Toc378854860"/>
      <w:r>
        <w:t>Zawarcie umowy i przekazanie środków.</w:t>
      </w:r>
      <w:bookmarkEnd w:id="103"/>
    </w:p>
    <w:p w:rsidR="0025134B" w:rsidRPr="007E67EE" w:rsidRDefault="0025134B" w:rsidP="00915C75">
      <w:pPr>
        <w:pStyle w:val="Tekstpodstawowy"/>
        <w:numPr>
          <w:ilvl w:val="0"/>
          <w:numId w:val="75"/>
        </w:numPr>
        <w:spacing w:before="100"/>
        <w:jc w:val="both"/>
      </w:pPr>
      <w:r w:rsidRPr="007E67EE">
        <w:t xml:space="preserve"> Negocjacje</w:t>
      </w:r>
    </w:p>
    <w:p w:rsidR="0025134B" w:rsidRDefault="0025134B" w:rsidP="0025134B">
      <w:pPr>
        <w:pStyle w:val="Tekstpodstawowy"/>
        <w:spacing w:before="120" w:after="120"/>
        <w:jc w:val="both"/>
        <w:rPr>
          <w:b w:val="0"/>
          <w:bCs w:val="0"/>
        </w:rPr>
      </w:pPr>
      <w:r>
        <w:rPr>
          <w:b w:val="0"/>
          <w:bCs w:val="0"/>
        </w:rPr>
        <w:t>W przypadku przedstawienia przez Zespół oceny projektów rekomendacji dotyczącej:</w:t>
      </w:r>
    </w:p>
    <w:p w:rsidR="0025134B" w:rsidRDefault="0025134B" w:rsidP="00915C75">
      <w:pPr>
        <w:pStyle w:val="Tekstpodstawowy"/>
        <w:numPr>
          <w:ilvl w:val="0"/>
          <w:numId w:val="65"/>
        </w:numPr>
        <w:spacing w:before="120" w:after="120"/>
        <w:jc w:val="both"/>
        <w:rPr>
          <w:b w:val="0"/>
          <w:bCs w:val="0"/>
        </w:rPr>
      </w:pPr>
      <w:r>
        <w:rPr>
          <w:b w:val="0"/>
          <w:bCs w:val="0"/>
        </w:rPr>
        <w:t>przeznaczenia do dofinansowania jednej ze złożonych ofert po dokonaniu stosownych modyfikacji (przeznaczenie oferty do negocjacji z IZ),</w:t>
      </w:r>
    </w:p>
    <w:p w:rsidR="0025134B" w:rsidRDefault="0025134B" w:rsidP="00915C75">
      <w:pPr>
        <w:pStyle w:val="Tekstpodstawowy"/>
        <w:numPr>
          <w:ilvl w:val="0"/>
          <w:numId w:val="65"/>
        </w:numPr>
        <w:spacing w:before="120" w:after="120"/>
        <w:jc w:val="both"/>
        <w:rPr>
          <w:b w:val="0"/>
          <w:bCs w:val="0"/>
        </w:rPr>
      </w:pPr>
      <w:r>
        <w:rPr>
          <w:b w:val="0"/>
          <w:bCs w:val="0"/>
        </w:rPr>
        <w:t>przeznaczenie do dofinansowania więcej niż jednej oferty w województwie w taki sposób, że obszar województwa oraz kwota dotacji będzie podzielona na kilku oferentów.</w:t>
      </w:r>
    </w:p>
    <w:p w:rsidR="0025134B" w:rsidRPr="003A70C3" w:rsidRDefault="0025134B" w:rsidP="00915C75">
      <w:pPr>
        <w:pStyle w:val="Tekstpodstawowy"/>
        <w:numPr>
          <w:ilvl w:val="0"/>
          <w:numId w:val="65"/>
        </w:numPr>
        <w:spacing w:before="120" w:after="120"/>
        <w:jc w:val="both"/>
        <w:rPr>
          <w:b w:val="0"/>
          <w:bCs w:val="0"/>
        </w:rPr>
      </w:pPr>
      <w:r>
        <w:rPr>
          <w:b w:val="0"/>
          <w:bCs w:val="0"/>
        </w:rPr>
        <w:t xml:space="preserve">stwierdzenia nieuzasadnionych lub zawyżonych kosztów i zaproponowania zwiększenie puli środków przeznaczonych na </w:t>
      </w:r>
      <w:proofErr w:type="spellStart"/>
      <w:r>
        <w:rPr>
          <w:b w:val="0"/>
          <w:bCs w:val="0"/>
        </w:rPr>
        <w:t>mikrodotacje</w:t>
      </w:r>
      <w:proofErr w:type="spellEnd"/>
      <w:r>
        <w:rPr>
          <w:b w:val="0"/>
          <w:bCs w:val="0"/>
        </w:rPr>
        <w:t xml:space="preserve"> przy jednoczesnym ograniczeniu kwestionowanych wydatków,</w:t>
      </w:r>
    </w:p>
    <w:p w:rsidR="0025134B" w:rsidRDefault="0025134B" w:rsidP="0025134B">
      <w:pPr>
        <w:pStyle w:val="Tekstpodstawowy"/>
        <w:spacing w:before="120" w:after="120"/>
        <w:jc w:val="both"/>
        <w:rPr>
          <w:b w:val="0"/>
          <w:bCs w:val="0"/>
        </w:rPr>
      </w:pPr>
      <w:r>
        <w:rPr>
          <w:b w:val="0"/>
          <w:bCs w:val="0"/>
        </w:rPr>
        <w:t>zostaną przeprowadzone negocjacje oferentów z przedstawicielami IZ. Ich tryb i termin nie powinien zagraż</w:t>
      </w:r>
      <w:r w:rsidR="00C652C2">
        <w:rPr>
          <w:b w:val="0"/>
          <w:bCs w:val="0"/>
        </w:rPr>
        <w:t xml:space="preserve">ać realizacji projektów od </w:t>
      </w:r>
      <w:r>
        <w:rPr>
          <w:b w:val="0"/>
          <w:bCs w:val="0"/>
        </w:rPr>
        <w:t>2014</w:t>
      </w:r>
      <w:r w:rsidR="00C652C2">
        <w:rPr>
          <w:b w:val="0"/>
          <w:bCs w:val="0"/>
        </w:rPr>
        <w:t xml:space="preserve"> r</w:t>
      </w:r>
      <w:r>
        <w:rPr>
          <w:b w:val="0"/>
          <w:bCs w:val="0"/>
        </w:rPr>
        <w:t>.</w:t>
      </w:r>
    </w:p>
    <w:p w:rsidR="0025134B" w:rsidRPr="007E67EE" w:rsidRDefault="0025134B" w:rsidP="00915C75">
      <w:pPr>
        <w:pStyle w:val="Tekstpodstawowy"/>
        <w:numPr>
          <w:ilvl w:val="0"/>
          <w:numId w:val="75"/>
        </w:numPr>
        <w:spacing w:before="100"/>
        <w:jc w:val="both"/>
        <w:rPr>
          <w:bCs w:val="0"/>
        </w:rPr>
      </w:pPr>
      <w:r w:rsidRPr="007E67EE">
        <w:rPr>
          <w:bCs w:val="0"/>
        </w:rPr>
        <w:t xml:space="preserve"> Załączniki do umowy</w:t>
      </w:r>
    </w:p>
    <w:p w:rsidR="0025134B" w:rsidRDefault="0025134B" w:rsidP="0025134B">
      <w:pPr>
        <w:pStyle w:val="Tekstpodstawowy"/>
        <w:spacing w:before="120"/>
        <w:jc w:val="both"/>
        <w:rPr>
          <w:b w:val="0"/>
        </w:rPr>
      </w:pPr>
      <w:r>
        <w:rPr>
          <w:b w:val="0"/>
        </w:rPr>
        <w:t>W priorytecie 1 oferenci zobowiązani są do przesłania umow</w:t>
      </w:r>
      <w:r w:rsidR="009674F1">
        <w:rPr>
          <w:b w:val="0"/>
        </w:rPr>
        <w:t>y wraz z załącznikami zgodnie z </w:t>
      </w:r>
      <w:r>
        <w:rPr>
          <w:b w:val="0"/>
        </w:rPr>
        <w:t>zapisami rozdziału VII. 1. Części A regulaminu „Zawarcie Umowy”. Ponadto na tym etapie należy przesłać do I</w:t>
      </w:r>
      <w:r w:rsidR="00C652C2">
        <w:rPr>
          <w:b w:val="0"/>
        </w:rPr>
        <w:t>Z</w:t>
      </w:r>
      <w:r>
        <w:rPr>
          <w:b w:val="0"/>
        </w:rPr>
        <w:t xml:space="preserve"> potwierdzoną za zgodność z oryginałem kopię sprawozdania rocznego za rok 2011, 2012 i 2013. Dokumenty te posłużą do weryfikacji budżetu niezbędnej do oceny spełnienia kryterium formalnego dotyczącego budże</w:t>
      </w:r>
      <w:r w:rsidR="009674F1">
        <w:rPr>
          <w:b w:val="0"/>
        </w:rPr>
        <w:t>tu i doświadczenia oferentów. W </w:t>
      </w:r>
      <w:r>
        <w:rPr>
          <w:b w:val="0"/>
        </w:rPr>
        <w:t xml:space="preserve">przypadku stwierdzenia niezgodności oświadczenia dotyczącego tej kwestii ze stanem faktycznym oferta zostanie </w:t>
      </w:r>
      <w:r w:rsidRPr="00701D54">
        <w:t>zdyskwalifikowana</w:t>
      </w:r>
      <w:r>
        <w:rPr>
          <w:b w:val="0"/>
        </w:rPr>
        <w:t>.</w:t>
      </w:r>
    </w:p>
    <w:p w:rsidR="0025134B" w:rsidRDefault="0025134B" w:rsidP="0025134B">
      <w:pPr>
        <w:pStyle w:val="Tekstpodstawowy"/>
        <w:spacing w:before="100"/>
        <w:jc w:val="both"/>
        <w:rPr>
          <w:b w:val="0"/>
        </w:rPr>
      </w:pPr>
      <w:r>
        <w:rPr>
          <w:b w:val="0"/>
        </w:rPr>
        <w:t>W pozostałych kwestiach dotyczących zawierania umów i przekazania środków stosuje się  zapisy rozdziału VII części A regulaminu „Zawarcie umowy i przekazanie środków”.</w:t>
      </w:r>
    </w:p>
    <w:p w:rsidR="0025134B" w:rsidRDefault="0025134B" w:rsidP="0025134B">
      <w:pPr>
        <w:pStyle w:val="podrozdzial"/>
      </w:pPr>
      <w:bookmarkStart w:id="104" w:name="_Toc378854861"/>
      <w:r>
        <w:t>Realizacja Zadania Publicznego</w:t>
      </w:r>
      <w:bookmarkEnd w:id="104"/>
    </w:p>
    <w:p w:rsidR="0025134B" w:rsidRDefault="0025134B" w:rsidP="0025134B">
      <w:pPr>
        <w:jc w:val="both"/>
      </w:pPr>
      <w:r>
        <w:t>W ramach projektów realizowanych w priorytecie 1 podejmowane będą działania zmierzające do osiągnięcia wskazanych w Programie FIO na lata 2014 – 2020 celów szczegółowych i celu głównego.</w:t>
      </w:r>
    </w:p>
    <w:p w:rsidR="0025134B" w:rsidRDefault="0025134B" w:rsidP="0025134B">
      <w:pPr>
        <w:jc w:val="both"/>
      </w:pPr>
      <w:r>
        <w:t xml:space="preserve">Operatorzy będą udzielać wsparcia młodym organizacjom pozarządowym, grupom samopomocowym i grupom nieformalny korzystając przede wszystkim </w:t>
      </w:r>
      <w:r w:rsidRPr="008D48C6">
        <w:t>z</w:t>
      </w:r>
      <w:r>
        <w:t xml:space="preserve"> narzędzia w postaci </w:t>
      </w:r>
      <w:proofErr w:type="spellStart"/>
      <w:r>
        <w:t>mikrodotacji</w:t>
      </w:r>
      <w:proofErr w:type="spellEnd"/>
      <w:r>
        <w:t xml:space="preserve">. Przewidziane w projektach działania animacyjne, promocyjne i informacyjne </w:t>
      </w:r>
      <w:r>
        <w:lastRenderedPageBreak/>
        <w:t>mają aktywizować członków wspólnot lokalnych i zapewnić im wiedzę konieczną do pozyskiwania środków.</w:t>
      </w:r>
    </w:p>
    <w:p w:rsidR="0025134B" w:rsidRDefault="0025134B" w:rsidP="00915C75">
      <w:pPr>
        <w:pStyle w:val="Tekstpodstawowy"/>
        <w:numPr>
          <w:ilvl w:val="0"/>
          <w:numId w:val="76"/>
        </w:numPr>
        <w:spacing w:before="100"/>
        <w:jc w:val="both"/>
      </w:pPr>
      <w:r>
        <w:t xml:space="preserve"> Podmioty objęte wsparciem</w:t>
      </w:r>
    </w:p>
    <w:p w:rsidR="0025134B" w:rsidRDefault="0025134B" w:rsidP="00915C75">
      <w:pPr>
        <w:pStyle w:val="Akapitzlist"/>
        <w:numPr>
          <w:ilvl w:val="1"/>
          <w:numId w:val="82"/>
        </w:numPr>
        <w:ind w:left="426" w:hanging="426"/>
        <w:jc w:val="both"/>
      </w:pPr>
      <w:r>
        <w:t>Grupy nieformalne to nie mniej niż trzy osoby</w:t>
      </w:r>
      <w:r w:rsidRPr="00A737E3">
        <w:t>, wspólnie realizują</w:t>
      </w:r>
      <w:r>
        <w:t>ce</w:t>
      </w:r>
      <w:r w:rsidRPr="00A737E3">
        <w:t xml:space="preserve"> lub chcą</w:t>
      </w:r>
      <w:r>
        <w:t>ce</w:t>
      </w:r>
      <w:r w:rsidRPr="00A737E3">
        <w:t xml:space="preserve"> realizować działania w sferze pożytku publicznego, a nie posiadają</w:t>
      </w:r>
      <w:r>
        <w:t>ce</w:t>
      </w:r>
      <w:r w:rsidRPr="00A737E3">
        <w:t xml:space="preserve"> osobowości prawnej.</w:t>
      </w:r>
      <w:r>
        <w:t xml:space="preserve"> Grupa taka może ubiegać się o przyznanie </w:t>
      </w:r>
      <w:proofErr w:type="spellStart"/>
      <w:r>
        <w:t>mikrod</w:t>
      </w:r>
      <w:r w:rsidR="009674F1">
        <w:t>otacji</w:t>
      </w:r>
      <w:proofErr w:type="spellEnd"/>
      <w:r w:rsidR="009674F1">
        <w:t xml:space="preserve"> na realizację projektu w </w:t>
      </w:r>
      <w:r>
        <w:t xml:space="preserve">każdej ze sfer pożytku publicznego. </w:t>
      </w:r>
    </w:p>
    <w:p w:rsidR="0025134B" w:rsidRDefault="0025134B" w:rsidP="00915C75">
      <w:pPr>
        <w:pStyle w:val="Akapitzlist"/>
        <w:numPr>
          <w:ilvl w:val="1"/>
          <w:numId w:val="82"/>
        </w:numPr>
        <w:ind w:left="426" w:hanging="426"/>
        <w:jc w:val="both"/>
      </w:pPr>
      <w:r>
        <w:t>Grupa samopomocowa to dobrowolny zespół osób, którego aktywne działanie skierowane jest na pokonywanie problemów oraz zmianę warunków życia jego członków. Jeżeli grupa samopomocowa nie posiad</w:t>
      </w:r>
      <w:r w:rsidR="009674F1">
        <w:t>a osobowości prawnej wsparcie w </w:t>
      </w:r>
      <w:r>
        <w:t xml:space="preserve">ramach priorytetu 1 przysługuje jej na zasadach przewidzianych dla grup nieformalnych o ile w jej skład wchodzą przynajmniej </w:t>
      </w:r>
      <w:r w:rsidR="009674F1">
        <w:t>trzy</w:t>
      </w:r>
      <w:r>
        <w:t xml:space="preserve"> osoby</w:t>
      </w:r>
      <w:r w:rsidR="009674F1">
        <w:t>,</w:t>
      </w:r>
      <w:r>
        <w:t xml:space="preserve"> a działania mieszczą się w sferze pożytku publicznego). Jeżeli natomiast grupa samopomocowa działa w formie organizacji posiadającej osobowość prawną, to jeżeli spełnia warunki dostępu przewidziane dla młodych organizacji pozarządowych, może uzyskać właściwe dla nich wsparcie.</w:t>
      </w:r>
    </w:p>
    <w:p w:rsidR="0025134B" w:rsidRDefault="0025134B" w:rsidP="00915C75">
      <w:pPr>
        <w:pStyle w:val="Akapitzlist"/>
        <w:numPr>
          <w:ilvl w:val="1"/>
          <w:numId w:val="82"/>
        </w:numPr>
        <w:ind w:left="426" w:hanging="426"/>
        <w:jc w:val="both"/>
      </w:pPr>
      <w:r>
        <w:t xml:space="preserve">Młoda organizacja pozarządowa to organizacja, która została wpisana do KRS nie wcześniej niż 18 miesięcy od dnia złożenia wniosku o </w:t>
      </w:r>
      <w:proofErr w:type="spellStart"/>
      <w:r>
        <w:t>mikrodotację</w:t>
      </w:r>
      <w:proofErr w:type="spellEnd"/>
      <w:r>
        <w:t xml:space="preserve">. Ponadto roczny budżet takiej organizacji nie może przekraczać 25 tys. zł. Mała organizacja pozarządowa może ubiegać się o przyznanie </w:t>
      </w:r>
      <w:proofErr w:type="spellStart"/>
      <w:r>
        <w:t>mikrodotacji</w:t>
      </w:r>
      <w:proofErr w:type="spellEnd"/>
      <w:r>
        <w:t xml:space="preserve"> na:</w:t>
      </w:r>
    </w:p>
    <w:p w:rsidR="0025134B" w:rsidRDefault="0025134B" w:rsidP="00915C75">
      <w:pPr>
        <w:pStyle w:val="Akapitzlist"/>
        <w:numPr>
          <w:ilvl w:val="0"/>
          <w:numId w:val="66"/>
        </w:numPr>
        <w:spacing w:after="200" w:line="276" w:lineRule="auto"/>
        <w:contextualSpacing/>
        <w:jc w:val="both"/>
      </w:pPr>
      <w:r w:rsidRPr="003A345C">
        <w:t xml:space="preserve">sprzęt biurowy, sprzęt związany z obszarem działań organizacji, koszty adaptacji lokalu, oprogramowanie komputerowe, podniesienie kwalifikacji pracowników lub wolontariuszy, częściowe finansowanie kosztów osobowych związanych z obsługą księgową, prawną lub informatyczną, poszerzenie zakresu świadczonych usług oraz pomoc w opracowaniu merytorycznych planów rozwoju (w tym również związanych z przyznaną </w:t>
      </w:r>
      <w:proofErr w:type="spellStart"/>
      <w:r w:rsidRPr="003A345C">
        <w:t>mikrodotacją</w:t>
      </w:r>
      <w:proofErr w:type="spellEnd"/>
      <w:r w:rsidRPr="003A345C">
        <w:t xml:space="preserve">) na okres co najmniej 12 miesięcy. Koszt pomocy </w:t>
      </w:r>
      <w:r>
        <w:t xml:space="preserve">na opracowanie merytorycznego planu rozwoju </w:t>
      </w:r>
      <w:r w:rsidRPr="003A345C">
        <w:t>nie może być wyższy niż 10% dotacji.</w:t>
      </w:r>
    </w:p>
    <w:p w:rsidR="0025134B" w:rsidRDefault="0025134B" w:rsidP="00915C75">
      <w:pPr>
        <w:pStyle w:val="Akapitzlist"/>
        <w:numPr>
          <w:ilvl w:val="0"/>
          <w:numId w:val="66"/>
        </w:numPr>
        <w:spacing w:before="240" w:line="276" w:lineRule="auto"/>
        <w:contextualSpacing/>
        <w:jc w:val="both"/>
      </w:pPr>
      <w:r w:rsidRPr="008D48C6">
        <w:t xml:space="preserve">realizację zadań z zakresu wszystkich </w:t>
      </w:r>
      <w:r>
        <w:t>sfer działalności pożytku publicznego</w:t>
      </w:r>
      <w:r w:rsidRPr="008D48C6">
        <w:t>.</w:t>
      </w:r>
    </w:p>
    <w:p w:rsidR="0025134B" w:rsidRDefault="0025134B" w:rsidP="0025134B">
      <w:pPr>
        <w:spacing w:before="240" w:line="276" w:lineRule="auto"/>
        <w:contextualSpacing/>
        <w:jc w:val="both"/>
      </w:pPr>
      <w:r>
        <w:t>Za podmioty działające w trudnych warunkach uznaje się grupy nieformalne, grupy samopomocowe oraz małe organizacje pozarządowe które, ze względów wykraczających poza możliwości ich oddziaływania, napotykają na szczególne bariery w realizacji swoich celów. Do trudności takich zaliczyć można np.: miejsce działania, przedmiot działalności, adresatów działań.</w:t>
      </w:r>
    </w:p>
    <w:p w:rsidR="00C54380" w:rsidRDefault="00C54380" w:rsidP="0025134B">
      <w:pPr>
        <w:spacing w:before="240" w:line="276" w:lineRule="auto"/>
        <w:contextualSpacing/>
        <w:jc w:val="both"/>
      </w:pPr>
    </w:p>
    <w:p w:rsidR="0025134B" w:rsidRDefault="00C652C2" w:rsidP="00915C75">
      <w:pPr>
        <w:pStyle w:val="Tekstpodstawowy"/>
        <w:numPr>
          <w:ilvl w:val="0"/>
          <w:numId w:val="76"/>
        </w:numPr>
        <w:jc w:val="both"/>
      </w:pPr>
      <w:r>
        <w:t xml:space="preserve"> </w:t>
      </w:r>
      <w:proofErr w:type="spellStart"/>
      <w:r w:rsidR="0025134B">
        <w:t>Mikrodotacja</w:t>
      </w:r>
      <w:proofErr w:type="spellEnd"/>
      <w:r w:rsidR="0025134B">
        <w:t>.</w:t>
      </w:r>
    </w:p>
    <w:p w:rsidR="0025134B" w:rsidRDefault="0025134B" w:rsidP="0025134B">
      <w:pPr>
        <w:spacing w:line="276" w:lineRule="auto"/>
        <w:contextualSpacing/>
        <w:jc w:val="both"/>
      </w:pPr>
      <w:r>
        <w:t xml:space="preserve">Kwota </w:t>
      </w:r>
      <w:proofErr w:type="spellStart"/>
      <w:r>
        <w:t>mikrodotacji</w:t>
      </w:r>
      <w:proofErr w:type="spellEnd"/>
      <w:r>
        <w:t xml:space="preserve"> nie może przekraczać </w:t>
      </w:r>
      <w:r w:rsidRPr="00072B77">
        <w:rPr>
          <w:b/>
        </w:rPr>
        <w:t>5000 zł</w:t>
      </w:r>
      <w:r>
        <w:t>.</w:t>
      </w:r>
    </w:p>
    <w:p w:rsidR="0025134B" w:rsidRPr="000D4569" w:rsidRDefault="0025134B" w:rsidP="0025134B">
      <w:pPr>
        <w:spacing w:after="200" w:line="276" w:lineRule="auto"/>
        <w:contextualSpacing/>
        <w:jc w:val="both"/>
      </w:pPr>
      <w:r>
        <w:t xml:space="preserve">Podmioty które otrzymały </w:t>
      </w:r>
      <w:proofErr w:type="spellStart"/>
      <w:r>
        <w:t>mikrodotację</w:t>
      </w:r>
      <w:proofErr w:type="spellEnd"/>
      <w:r>
        <w:t xml:space="preserve"> mogą ubieg</w:t>
      </w:r>
      <w:r w:rsidR="009674F1">
        <w:t>ać się o nią ponownie dopiero w </w:t>
      </w:r>
      <w:r w:rsidRPr="000D4569">
        <w:t>kolejnym roku kalendarzowym.</w:t>
      </w:r>
    </w:p>
    <w:p w:rsidR="0025134B" w:rsidRPr="000D4569" w:rsidRDefault="0025134B" w:rsidP="0025134B">
      <w:pPr>
        <w:spacing w:after="200" w:line="276" w:lineRule="auto"/>
        <w:contextualSpacing/>
        <w:jc w:val="both"/>
      </w:pPr>
      <w:r w:rsidRPr="000D4569">
        <w:t xml:space="preserve">Mikrodotacje muszą zostać wykorzystane </w:t>
      </w:r>
      <w:r w:rsidRPr="000D4569">
        <w:rPr>
          <w:b/>
        </w:rPr>
        <w:t>do końca roku kalendarzowego w którym zostały przyznane</w:t>
      </w:r>
      <w:r w:rsidRPr="000D4569">
        <w:t>.</w:t>
      </w:r>
    </w:p>
    <w:p w:rsidR="00C54380" w:rsidRDefault="0025134B" w:rsidP="0025134B">
      <w:pPr>
        <w:spacing w:after="200" w:line="276" w:lineRule="auto"/>
        <w:contextualSpacing/>
        <w:jc w:val="both"/>
      </w:pPr>
      <w:r w:rsidRPr="000D4569">
        <w:t>Operatorzy zobowiązani są do przekazania nie mniej niż 15% kwoty dotacji przyznanej na cały okres realizacji projektów na mikrodotacje dla grup nieformalnych oraz samopomocowych (o ile</w:t>
      </w:r>
      <w:r>
        <w:t xml:space="preserve"> nie posiadają one osobowości prawnej). Ponadto nie mniej niż 5 % dotacji przyznanej na cały okres realizacji projektów musi zostać przekazane grupom nieformalnym w roku 2015.</w:t>
      </w:r>
    </w:p>
    <w:p w:rsidR="0025134B" w:rsidRPr="008D48C6" w:rsidRDefault="0025134B" w:rsidP="00915C75">
      <w:pPr>
        <w:pStyle w:val="Tekstpodstawowy"/>
        <w:numPr>
          <w:ilvl w:val="0"/>
          <w:numId w:val="76"/>
        </w:numPr>
        <w:spacing w:before="100"/>
        <w:jc w:val="both"/>
      </w:pPr>
      <w:r>
        <w:lastRenderedPageBreak/>
        <w:t xml:space="preserve"> T</w:t>
      </w:r>
      <w:r w:rsidRPr="008D48C6">
        <w:t xml:space="preserve">ryb </w:t>
      </w:r>
      <w:r>
        <w:t>przyznawania mikrodotacji.</w:t>
      </w:r>
    </w:p>
    <w:p w:rsidR="0025134B" w:rsidRDefault="0025134B" w:rsidP="00915C75">
      <w:pPr>
        <w:pStyle w:val="Akapitzlist"/>
        <w:numPr>
          <w:ilvl w:val="0"/>
          <w:numId w:val="67"/>
        </w:numPr>
        <w:spacing w:after="120"/>
        <w:ind w:left="284" w:hanging="284"/>
        <w:jc w:val="both"/>
      </w:pPr>
      <w:r>
        <w:t>Operator</w:t>
      </w:r>
      <w:r w:rsidRPr="008D48C6">
        <w:t xml:space="preserve"> wybiera do dofinansowania </w:t>
      </w:r>
      <w:r w:rsidR="00CA7B70">
        <w:t>podmioty do których kierowane jest wsparcie w </w:t>
      </w:r>
      <w:r w:rsidRPr="008D48C6">
        <w:t>sposób zapewniający jawność i uczciwą konkurencję</w:t>
      </w:r>
      <w:r>
        <w:t xml:space="preserve">. Operator powinien podjęć działania, których efektem będzie wsparcie podmiotów działających w </w:t>
      </w:r>
      <w:r w:rsidR="008960B8">
        <w:t>t</w:t>
      </w:r>
      <w:r>
        <w:t>rudnych warunkach.</w:t>
      </w:r>
    </w:p>
    <w:p w:rsidR="0025134B" w:rsidRPr="008D48C6" w:rsidRDefault="0025134B" w:rsidP="00915C75">
      <w:pPr>
        <w:pStyle w:val="Akapitzlist"/>
        <w:numPr>
          <w:ilvl w:val="0"/>
          <w:numId w:val="67"/>
        </w:numPr>
        <w:spacing w:after="120"/>
        <w:ind w:left="284" w:hanging="284"/>
        <w:jc w:val="both"/>
      </w:pPr>
      <w:r w:rsidRPr="008D48C6">
        <w:t xml:space="preserve">Ogłoszenie o naborze ofert jest publikowane na stronie internetowej </w:t>
      </w:r>
      <w:r>
        <w:t>operatora</w:t>
      </w:r>
      <w:r w:rsidRPr="008D48C6">
        <w:t xml:space="preserve">.  Ponadto </w:t>
      </w:r>
      <w:r>
        <w:t>operator</w:t>
      </w:r>
      <w:r w:rsidRPr="008D48C6">
        <w:t xml:space="preserve"> może równocześnie opublikować ogłoszenie o naborze aplikacji w lokalnej prasie lub innych wybranych mediach lokalnych i regionalnych obejmujących zasięg terytorialny </w:t>
      </w:r>
      <w:r>
        <w:t>operatora</w:t>
      </w:r>
      <w:r w:rsidRPr="008D48C6">
        <w:t>;</w:t>
      </w:r>
    </w:p>
    <w:p w:rsidR="0025134B" w:rsidRPr="008D48C6" w:rsidRDefault="0025134B" w:rsidP="00915C75">
      <w:pPr>
        <w:pStyle w:val="Akapitzlist"/>
        <w:numPr>
          <w:ilvl w:val="0"/>
          <w:numId w:val="67"/>
        </w:numPr>
        <w:spacing w:after="120"/>
        <w:ind w:left="284" w:hanging="284"/>
        <w:jc w:val="both"/>
      </w:pPr>
      <w:r w:rsidRPr="008D48C6">
        <w:t xml:space="preserve">Ogłoszenie, o którym mowa </w:t>
      </w:r>
      <w:r w:rsidR="00C652C2">
        <w:t>w lit.</w:t>
      </w:r>
      <w:r w:rsidRPr="008D48C6">
        <w:t xml:space="preserve"> </w:t>
      </w:r>
      <w:r>
        <w:t>b</w:t>
      </w:r>
      <w:r w:rsidRPr="008D48C6">
        <w:t xml:space="preserve"> zawiera w szczególności:</w:t>
      </w:r>
    </w:p>
    <w:p w:rsidR="0025134B" w:rsidRPr="008D48C6" w:rsidRDefault="0025134B" w:rsidP="00915C75">
      <w:pPr>
        <w:pStyle w:val="Akapitzlist"/>
        <w:numPr>
          <w:ilvl w:val="0"/>
          <w:numId w:val="68"/>
        </w:numPr>
        <w:spacing w:after="120"/>
        <w:jc w:val="both"/>
      </w:pPr>
      <w:r w:rsidRPr="008D48C6">
        <w:t>rodzaj zadania, zakres rzeczowy zadania publicznego;</w:t>
      </w:r>
    </w:p>
    <w:p w:rsidR="0025134B" w:rsidRPr="008D48C6" w:rsidRDefault="0025134B" w:rsidP="00915C75">
      <w:pPr>
        <w:pStyle w:val="Akapitzlist"/>
        <w:numPr>
          <w:ilvl w:val="0"/>
          <w:numId w:val="68"/>
        </w:numPr>
        <w:spacing w:after="120"/>
        <w:jc w:val="both"/>
      </w:pPr>
      <w:r w:rsidRPr="008D48C6">
        <w:t>wysokość środków finansowych przeznaczonych na dofinansowanie mikrodotacji;</w:t>
      </w:r>
    </w:p>
    <w:p w:rsidR="0025134B" w:rsidRPr="008D48C6" w:rsidRDefault="0025134B" w:rsidP="00915C75">
      <w:pPr>
        <w:pStyle w:val="Akapitzlist"/>
        <w:numPr>
          <w:ilvl w:val="0"/>
          <w:numId w:val="68"/>
        </w:numPr>
        <w:spacing w:after="120"/>
        <w:jc w:val="both"/>
      </w:pPr>
      <w:r w:rsidRPr="008D48C6">
        <w:t>terminy oraz warunki składania aplikacji;</w:t>
      </w:r>
    </w:p>
    <w:p w:rsidR="0025134B" w:rsidRPr="008D48C6" w:rsidRDefault="0025134B" w:rsidP="00915C75">
      <w:pPr>
        <w:pStyle w:val="Akapitzlist"/>
        <w:numPr>
          <w:ilvl w:val="0"/>
          <w:numId w:val="68"/>
        </w:numPr>
        <w:spacing w:after="120"/>
        <w:jc w:val="both"/>
      </w:pPr>
      <w:r w:rsidRPr="008D48C6">
        <w:t xml:space="preserve">tryb oraz kryteria stosowane przy wyborze </w:t>
      </w:r>
      <w:r>
        <w:t>projektów</w:t>
      </w:r>
      <w:r w:rsidRPr="008D48C6">
        <w:t>;</w:t>
      </w:r>
    </w:p>
    <w:p w:rsidR="0025134B" w:rsidRPr="00886ED5" w:rsidRDefault="0025134B" w:rsidP="00915C75">
      <w:pPr>
        <w:pStyle w:val="Akapitzlist"/>
        <w:numPr>
          <w:ilvl w:val="0"/>
          <w:numId w:val="67"/>
        </w:numPr>
        <w:spacing w:after="120"/>
        <w:ind w:left="284" w:hanging="284"/>
        <w:jc w:val="both"/>
        <w:rPr>
          <w:rStyle w:val="Pogrubienie"/>
          <w:b w:val="0"/>
          <w:bCs w:val="0"/>
        </w:rPr>
      </w:pPr>
      <w:r>
        <w:t>Podmioty aplikujące o przyznanie mikrodotacji składając ofertę posługują się uproszczonym formularzem wniosku o dotację przygotowanym przez zleceniobiorcę</w:t>
      </w:r>
      <w:r w:rsidRPr="00737D46">
        <w:rPr>
          <w:rStyle w:val="Pogrubienie"/>
        </w:rPr>
        <w:t>.</w:t>
      </w:r>
    </w:p>
    <w:p w:rsidR="0025134B" w:rsidRDefault="0025134B" w:rsidP="00915C75">
      <w:pPr>
        <w:pStyle w:val="Akapitzlist"/>
        <w:numPr>
          <w:ilvl w:val="0"/>
          <w:numId w:val="67"/>
        </w:numPr>
        <w:spacing w:after="120"/>
        <w:ind w:left="284" w:hanging="284"/>
        <w:jc w:val="both"/>
      </w:pPr>
      <w:r>
        <w:t>Operator</w:t>
      </w:r>
      <w:r w:rsidRPr="008D48C6">
        <w:t xml:space="preserve"> dokonuje wyboru </w:t>
      </w:r>
      <w:r>
        <w:t>projektów</w:t>
      </w:r>
      <w:r w:rsidRPr="008D48C6">
        <w:t xml:space="preserve"> na podstawie złożonych ofert w oparciu o kryteria określone w treści ogłoszenia. Oferty złożone po terminie </w:t>
      </w:r>
      <w:r>
        <w:t>określonym w ogłoszeniu operator</w:t>
      </w:r>
      <w:r w:rsidRPr="008D48C6">
        <w:t xml:space="preserve"> pozostawia bez rozpoznania. Po dokonaniu wyboru </w:t>
      </w:r>
      <w:r>
        <w:t>projektów</w:t>
      </w:r>
      <w:r w:rsidRPr="008D48C6">
        <w:t xml:space="preserve"> przeznaczonych do dofinansowania </w:t>
      </w:r>
      <w:r>
        <w:t>operator</w:t>
      </w:r>
      <w:r w:rsidRPr="008D48C6">
        <w:t xml:space="preserve"> zawiera niezwłocznie umowy z </w:t>
      </w:r>
      <w:r>
        <w:t>projektodawcami.</w:t>
      </w:r>
    </w:p>
    <w:p w:rsidR="0025134B" w:rsidRDefault="0025134B" w:rsidP="00915C75">
      <w:pPr>
        <w:pStyle w:val="Akapitzlist"/>
        <w:numPr>
          <w:ilvl w:val="0"/>
          <w:numId w:val="67"/>
        </w:numPr>
        <w:spacing w:after="120"/>
        <w:ind w:left="284" w:hanging="284"/>
        <w:jc w:val="both"/>
      </w:pPr>
      <w:r>
        <w:t>Operator jest zobowiązany do udzielenia podmiotowi, którego projekt nie został przeznaczony do dofinansowania, informacji na oceny jego oferty.</w:t>
      </w:r>
    </w:p>
    <w:p w:rsidR="0025134B" w:rsidRDefault="0025134B" w:rsidP="00915C75">
      <w:pPr>
        <w:pStyle w:val="Akapitzlist"/>
        <w:numPr>
          <w:ilvl w:val="0"/>
          <w:numId w:val="67"/>
        </w:numPr>
        <w:spacing w:after="120"/>
        <w:ind w:left="284" w:hanging="284"/>
        <w:jc w:val="both"/>
      </w:pPr>
      <w:r w:rsidRPr="008D48C6">
        <w:t xml:space="preserve">Umowa pomiędzy </w:t>
      </w:r>
      <w:r>
        <w:t>operatorem</w:t>
      </w:r>
      <w:r w:rsidRPr="008D48C6">
        <w:t xml:space="preserve">, a </w:t>
      </w:r>
      <w:r>
        <w:t>podmiotem otrzymującym mikrodotację</w:t>
      </w:r>
      <w:r w:rsidRPr="008D48C6">
        <w:t xml:space="preserve"> zawierana jest w formie pisemnej. W umowie </w:t>
      </w:r>
      <w:r>
        <w:t>operator</w:t>
      </w:r>
      <w:r w:rsidRPr="008D48C6">
        <w:t xml:space="preserve"> zobowiązuje </w:t>
      </w:r>
      <w:r>
        <w:t>młodą</w:t>
      </w:r>
      <w:r w:rsidRPr="008D48C6">
        <w:t xml:space="preserve"> organizacj</w:t>
      </w:r>
      <w:r>
        <w:t>ę pozarządową</w:t>
      </w:r>
      <w:r w:rsidRPr="008D48C6">
        <w:t xml:space="preserve"> w szczególności do poddania się kontroli </w:t>
      </w:r>
      <w:r>
        <w:t>IZ</w:t>
      </w:r>
      <w:r w:rsidRPr="008D48C6">
        <w:t xml:space="preserve">. W stosunku do </w:t>
      </w:r>
      <w:r>
        <w:t>młodej</w:t>
      </w:r>
      <w:r w:rsidRPr="008D48C6">
        <w:t xml:space="preserve"> organizacji </w:t>
      </w:r>
      <w:r>
        <w:t xml:space="preserve">pozarządowej </w:t>
      </w:r>
      <w:r w:rsidRPr="008D48C6">
        <w:t xml:space="preserve">mają odpowiednio zastosowanie  postanowienia umowy na realizację zadania publicznego regulujące kontrolę zadania publicznego. </w:t>
      </w:r>
      <w:r>
        <w:t>W przypadku dofinansowania projektu, którego realizatorem jest grupa nieformalna umowę zawierana jest między operatorem a liderem</w:t>
      </w:r>
      <w:r w:rsidR="00915C75">
        <w:t xml:space="preserve"> (lub liderami) grupy nieformalnej</w:t>
      </w:r>
      <w:r>
        <w:t xml:space="preserve">. </w:t>
      </w:r>
    </w:p>
    <w:p w:rsidR="0025134B" w:rsidRPr="008D48C6" w:rsidRDefault="0025134B" w:rsidP="00915C75">
      <w:pPr>
        <w:pStyle w:val="Akapitzlist"/>
        <w:numPr>
          <w:ilvl w:val="0"/>
          <w:numId w:val="67"/>
        </w:numPr>
        <w:spacing w:after="120"/>
        <w:ind w:left="284" w:hanging="284"/>
        <w:jc w:val="both"/>
      </w:pPr>
      <w:r>
        <w:t>Operator po zawarciu umowy z małą organizacją pozarządową niezwłocznie przekazuje jej środki. W przypadku dofinansowania projektu realizowanego przez grupę nieformalną operator określi sposób realizacji przepływów finansowych związanych z wydatkowaniem mikrodotacji.</w:t>
      </w:r>
    </w:p>
    <w:p w:rsidR="0025134B" w:rsidRDefault="0025134B" w:rsidP="00915C75">
      <w:pPr>
        <w:pStyle w:val="Akapitzlist"/>
        <w:numPr>
          <w:ilvl w:val="0"/>
          <w:numId w:val="67"/>
        </w:numPr>
        <w:spacing w:after="120"/>
        <w:ind w:left="284" w:hanging="284"/>
        <w:jc w:val="both"/>
      </w:pPr>
      <w:r>
        <w:t xml:space="preserve">W </w:t>
      </w:r>
      <w:r w:rsidRPr="008D48C6">
        <w:t xml:space="preserve">odniesieniu do kwalifikowalności kosztów </w:t>
      </w:r>
      <w:r>
        <w:t>ponoszonych przez</w:t>
      </w:r>
      <w:r w:rsidR="00915C75">
        <w:t xml:space="preserve"> </w:t>
      </w:r>
      <w:r>
        <w:t>podmioty</w:t>
      </w:r>
      <w:r w:rsidRPr="008D48C6">
        <w:t xml:space="preserve"> realizując</w:t>
      </w:r>
      <w:r>
        <w:t>e</w:t>
      </w:r>
      <w:r w:rsidRPr="008D48C6">
        <w:t xml:space="preserve"> zadanie z</w:t>
      </w:r>
      <w:r>
        <w:t>e</w:t>
      </w:r>
      <w:r w:rsidRPr="008D48C6">
        <w:t xml:space="preserve"> zakresu </w:t>
      </w:r>
      <w:r>
        <w:t>sfer działalności pożytku publicznego</w:t>
      </w:r>
      <w:r w:rsidRPr="008D48C6">
        <w:t xml:space="preserve"> w ramach mikrodotacji</w:t>
      </w:r>
      <w:r>
        <w:t>,</w:t>
      </w:r>
      <w:r w:rsidRPr="008D48C6">
        <w:t xml:space="preserve"> mają zastosowanie zasady kwalifikowalności kosztów określone w </w:t>
      </w:r>
      <w:r>
        <w:t>Części A regulaminu</w:t>
      </w:r>
      <w:r w:rsidRPr="008D48C6">
        <w:t>.</w:t>
      </w:r>
    </w:p>
    <w:p w:rsidR="0025134B" w:rsidRDefault="0025134B" w:rsidP="00915C75">
      <w:pPr>
        <w:pStyle w:val="Akapitzlist"/>
        <w:numPr>
          <w:ilvl w:val="0"/>
          <w:numId w:val="67"/>
        </w:numPr>
        <w:spacing w:after="120"/>
        <w:ind w:left="284" w:hanging="284"/>
        <w:jc w:val="both"/>
      </w:pPr>
      <w:r>
        <w:t>Operator</w:t>
      </w:r>
      <w:r w:rsidRPr="008D48C6">
        <w:t xml:space="preserve"> w umowie zobowiązuje </w:t>
      </w:r>
      <w:r>
        <w:t>młodą</w:t>
      </w:r>
      <w:r w:rsidRPr="008D48C6">
        <w:t xml:space="preserve"> organizacj</w:t>
      </w:r>
      <w:r>
        <w:t>ę pozarządową</w:t>
      </w:r>
      <w:r w:rsidRPr="008D48C6">
        <w:t xml:space="preserve"> do złożenia sprawozdania końcowego z realizacji zadania po zakończeniu jego realizacji, w terminie określonym w umowie</w:t>
      </w:r>
      <w:r>
        <w:t>.</w:t>
      </w:r>
      <w:r w:rsidR="00CA7B70">
        <w:t xml:space="preserve"> </w:t>
      </w:r>
      <w:r>
        <w:t>Za rozliczenie projektów realizowanych przez grupy nieformalne odpowiada operator.</w:t>
      </w:r>
      <w:r w:rsidRPr="008D48C6">
        <w:t xml:space="preserve"> Zadanie może być realizowane w roku budżetowym 201</w:t>
      </w:r>
      <w:r>
        <w:t>4</w:t>
      </w:r>
      <w:r w:rsidR="002B6FE0">
        <w:t xml:space="preserve"> </w:t>
      </w:r>
      <w:r>
        <w:t>albo 2015 albo 2016.</w:t>
      </w:r>
    </w:p>
    <w:p w:rsidR="0025134B" w:rsidRDefault="0025134B" w:rsidP="00915C75">
      <w:pPr>
        <w:pStyle w:val="Akapitzlist"/>
        <w:numPr>
          <w:ilvl w:val="0"/>
          <w:numId w:val="67"/>
        </w:numPr>
        <w:spacing w:after="120"/>
        <w:ind w:left="284" w:hanging="284"/>
        <w:jc w:val="both"/>
      </w:pPr>
      <w:r>
        <w:t>Operator</w:t>
      </w:r>
      <w:r w:rsidRPr="008D48C6">
        <w:t xml:space="preserve"> zobowiązany jest do przechowywania w swojej siedzibie kopii dokumentów księgowych dotyczących realizacji zadania publicznego realizowanego przez </w:t>
      </w:r>
      <w:r>
        <w:t xml:space="preserve">młode organizacje pozarządowe </w:t>
      </w:r>
      <w:r w:rsidRPr="008D48C6">
        <w:t>poświadczonych za zgodność z oryginałem</w:t>
      </w:r>
      <w:r>
        <w:t>.</w:t>
      </w:r>
      <w:r w:rsidR="00CA7B70">
        <w:t xml:space="preserve"> </w:t>
      </w:r>
      <w:r w:rsidRPr="008D48C6">
        <w:t xml:space="preserve">Szczegółowa </w:t>
      </w:r>
      <w:r w:rsidRPr="008D48C6">
        <w:lastRenderedPageBreak/>
        <w:t xml:space="preserve">dokumentacja z realizacji zadania przechowywana jest w siedzibie </w:t>
      </w:r>
      <w:r>
        <w:t xml:space="preserve">młodej </w:t>
      </w:r>
      <w:r w:rsidRPr="008D48C6">
        <w:t xml:space="preserve">organizacji </w:t>
      </w:r>
      <w:r>
        <w:t xml:space="preserve">pozarządowej </w:t>
      </w:r>
      <w:r w:rsidRPr="008D48C6">
        <w:t xml:space="preserve">na zasadach określonych w </w:t>
      </w:r>
      <w:r>
        <w:t>części A Regulaminu. Operator</w:t>
      </w:r>
      <w:r w:rsidRPr="008D48C6">
        <w:t xml:space="preserve"> zobowiązany jest do przechowywania w swojej siedzibie</w:t>
      </w:r>
      <w:r>
        <w:t xml:space="preserve"> dokumentów księgowych dotyczących realizacji projektów podjętych przez grupy nieformalne</w:t>
      </w:r>
      <w:r w:rsidRPr="008D48C6">
        <w:t>.</w:t>
      </w:r>
    </w:p>
    <w:p w:rsidR="0025134B" w:rsidRDefault="0025134B" w:rsidP="00915C75">
      <w:pPr>
        <w:pStyle w:val="Akapitzlist"/>
        <w:numPr>
          <w:ilvl w:val="0"/>
          <w:numId w:val="67"/>
        </w:numPr>
        <w:spacing w:after="120"/>
        <w:ind w:left="284" w:hanging="284"/>
        <w:jc w:val="both"/>
      </w:pPr>
      <w:r>
        <w:t>Operator</w:t>
      </w:r>
      <w:r w:rsidRPr="008D48C6">
        <w:t xml:space="preserve"> składając </w:t>
      </w:r>
      <w:r>
        <w:t>IZ</w:t>
      </w:r>
      <w:r w:rsidRPr="008D48C6">
        <w:t xml:space="preserve"> sprawozdanie częściowe oraz sprawozdanie końcowe z realizacji zadania publicznego zamieszcza w części merytorycznej sprawozdania I.2 (opis wykonania zadania): nazwę </w:t>
      </w:r>
      <w:r>
        <w:t xml:space="preserve">małej </w:t>
      </w:r>
      <w:r w:rsidRPr="008D48C6">
        <w:t>organizacji</w:t>
      </w:r>
      <w:r>
        <w:t xml:space="preserve"> pozarządowej (lub informację na temat grupy nieformalnej pozwalającą na jej identyfikację)</w:t>
      </w:r>
      <w:r w:rsidRPr="008D48C6">
        <w:t xml:space="preserve"> której Zleceniobiorca udzielił dofinansowania, przedmiot umowy, termin wykonania zadania, wysokość środków przekazanych </w:t>
      </w:r>
      <w:r>
        <w:t>podmiotom do których kierowane jest wsparcie</w:t>
      </w:r>
      <w:r w:rsidRPr="008D48C6">
        <w:t xml:space="preserve">, wysokość wydatkowanych środków, a w przypadku </w:t>
      </w:r>
      <w:r>
        <w:t xml:space="preserve">ich </w:t>
      </w:r>
      <w:r w:rsidRPr="008D48C6">
        <w:t>niewykorzystania informację o kwocie środków niewykorzystanych oraz przyczynach ich niewykorzystania.</w:t>
      </w:r>
    </w:p>
    <w:p w:rsidR="0025134B" w:rsidRDefault="0025134B" w:rsidP="00915C75">
      <w:pPr>
        <w:pStyle w:val="Akapitzlist"/>
        <w:numPr>
          <w:ilvl w:val="0"/>
          <w:numId w:val="67"/>
        </w:numPr>
        <w:spacing w:after="120"/>
        <w:ind w:left="284" w:hanging="284"/>
        <w:jc w:val="both"/>
      </w:pPr>
      <w:r w:rsidRPr="008D48C6">
        <w:t xml:space="preserve">Za działania bądź zaniechania lokalnej organizacji, </w:t>
      </w:r>
      <w:r>
        <w:t>operator</w:t>
      </w:r>
      <w:r w:rsidRPr="008D48C6">
        <w:t xml:space="preserve"> odpowiada jak za swoje własne.</w:t>
      </w:r>
    </w:p>
    <w:p w:rsidR="0025134B" w:rsidRDefault="0025134B" w:rsidP="00915C75">
      <w:pPr>
        <w:pStyle w:val="Tekstpodstawowy"/>
        <w:numPr>
          <w:ilvl w:val="0"/>
          <w:numId w:val="76"/>
        </w:numPr>
        <w:spacing w:before="240"/>
        <w:jc w:val="both"/>
      </w:pPr>
      <w:r>
        <w:t xml:space="preserve"> Uproszczony formularz wniosku o dofinansowanie</w:t>
      </w:r>
    </w:p>
    <w:p w:rsidR="0025134B" w:rsidRPr="005624B8" w:rsidRDefault="0025134B" w:rsidP="0025134B">
      <w:pPr>
        <w:spacing w:after="120"/>
        <w:contextualSpacing/>
        <w:jc w:val="both"/>
        <w:rPr>
          <w:bCs/>
        </w:rPr>
      </w:pPr>
      <w:r>
        <w:t>Uproszczony formularz wniosku o dofinansowanie na realizację projektu ze sfery działań pożytku publicznego powinien zawierać:</w:t>
      </w:r>
    </w:p>
    <w:p w:rsidR="0025134B" w:rsidRPr="00270DB3" w:rsidRDefault="0025134B" w:rsidP="00915C75">
      <w:pPr>
        <w:pStyle w:val="Akapitzlist"/>
        <w:numPr>
          <w:ilvl w:val="0"/>
          <w:numId w:val="69"/>
        </w:numPr>
        <w:spacing w:after="240"/>
        <w:contextualSpacing/>
        <w:jc w:val="both"/>
        <w:rPr>
          <w:b/>
        </w:rPr>
      </w:pPr>
      <w:r w:rsidRPr="00270DB3">
        <w:rPr>
          <w:b/>
        </w:rPr>
        <w:t xml:space="preserve">Informacje pozwalające na identyfikację podmiotu aplikującego o przyznanie mikrodotacji. </w:t>
      </w:r>
    </w:p>
    <w:p w:rsidR="0025134B" w:rsidRPr="00E8015C" w:rsidRDefault="0025134B" w:rsidP="0025134B">
      <w:pPr>
        <w:pStyle w:val="Akapitzlist"/>
        <w:spacing w:after="240"/>
        <w:ind w:left="720"/>
        <w:contextualSpacing/>
        <w:jc w:val="both"/>
      </w:pPr>
      <w:r w:rsidRPr="00E8015C">
        <w:t>Dane o podmiocie powinny wskazywać na informacje o profilu działalności i jej doświadczeniu (w przypadku młodej organizacji), a także o potencjale kadrowym. Jest to potrzebne dla oceny wykonalności projektu przez wnioskującą organizację. W tej części powinna też się znaleźć odpowiedź na pytanie dlaczego właśnie wnioskująca organizacja powinna realizować proponowany projekt.</w:t>
      </w:r>
    </w:p>
    <w:p w:rsidR="0025134B" w:rsidRPr="00270DB3" w:rsidRDefault="0025134B" w:rsidP="00915C75">
      <w:pPr>
        <w:pStyle w:val="Akapitzlist"/>
        <w:numPr>
          <w:ilvl w:val="0"/>
          <w:numId w:val="69"/>
        </w:numPr>
        <w:spacing w:line="276" w:lineRule="auto"/>
        <w:ind w:right="-1"/>
        <w:jc w:val="both"/>
        <w:rPr>
          <w:b/>
          <w:bCs/>
        </w:rPr>
      </w:pPr>
      <w:r w:rsidRPr="00270DB3">
        <w:rPr>
          <w:b/>
          <w:bCs/>
        </w:rPr>
        <w:t xml:space="preserve">Zarys projektu. </w:t>
      </w:r>
    </w:p>
    <w:p w:rsidR="0025134B" w:rsidRPr="00E8015C" w:rsidRDefault="0025134B" w:rsidP="0025134B">
      <w:pPr>
        <w:pStyle w:val="Akapitzlist"/>
        <w:spacing w:after="120" w:line="276" w:lineRule="auto"/>
        <w:ind w:left="720" w:right="-1"/>
        <w:jc w:val="both"/>
      </w:pPr>
      <w:r w:rsidRPr="003409E1">
        <w:rPr>
          <w:bCs/>
        </w:rPr>
        <w:t>W</w:t>
      </w:r>
      <w:r w:rsidRPr="00E8015C">
        <w:t>e wniosku wstępnym powinien być przedstawiony zarys projektu. Dobrą praktyką jest zadanie wnioskodawcy konkretnych pytań, na które powinien on w zwięzły sposób odpowiedzieć. Pytania te powinny być możliwie konkretne, ale jednocześnie uniwersalne tak, by pasowały do różnych typów projektów. Pytań tych nie powinno być więcej niż kilka.</w:t>
      </w:r>
    </w:p>
    <w:p w:rsidR="0025134B" w:rsidRDefault="0025134B" w:rsidP="0025134B">
      <w:pPr>
        <w:spacing w:after="120"/>
        <w:ind w:firstLine="708"/>
        <w:jc w:val="both"/>
        <w:rPr>
          <w:bCs/>
        </w:rPr>
      </w:pPr>
      <w:r>
        <w:rPr>
          <w:bCs/>
        </w:rPr>
        <w:t xml:space="preserve">Poniżej propozycja kilku </w:t>
      </w:r>
      <w:r w:rsidRPr="003409E1">
        <w:rPr>
          <w:b/>
          <w:bCs/>
        </w:rPr>
        <w:t>przykładowych</w:t>
      </w:r>
      <w:r>
        <w:rPr>
          <w:bCs/>
        </w:rPr>
        <w:t xml:space="preserve"> pytań:</w:t>
      </w:r>
    </w:p>
    <w:p w:rsidR="0025134B" w:rsidRDefault="0025134B" w:rsidP="00915C75">
      <w:pPr>
        <w:pStyle w:val="Akapitzlist"/>
        <w:numPr>
          <w:ilvl w:val="0"/>
          <w:numId w:val="78"/>
        </w:numPr>
        <w:spacing w:line="276" w:lineRule="auto"/>
        <w:ind w:right="-1"/>
        <w:jc w:val="both"/>
        <w:rPr>
          <w:bCs/>
        </w:rPr>
      </w:pPr>
      <w:r>
        <w:rPr>
          <w:bCs/>
        </w:rPr>
        <w:t>Z czego wynika potrzeba realizacji projektu? Jakie argumenty za tym przemawiają?</w:t>
      </w:r>
    </w:p>
    <w:p w:rsidR="0025134B" w:rsidRDefault="0025134B" w:rsidP="00915C75">
      <w:pPr>
        <w:pStyle w:val="Akapitzlist"/>
        <w:numPr>
          <w:ilvl w:val="0"/>
          <w:numId w:val="78"/>
        </w:numPr>
        <w:spacing w:line="276" w:lineRule="auto"/>
        <w:ind w:right="-1"/>
        <w:jc w:val="both"/>
        <w:rPr>
          <w:bCs/>
        </w:rPr>
      </w:pPr>
      <w:r>
        <w:rPr>
          <w:bCs/>
        </w:rPr>
        <w:t>Do kogo jest skierowany projekt? Dlaczego wybrano tę grupę?</w:t>
      </w:r>
    </w:p>
    <w:p w:rsidR="0025134B" w:rsidRDefault="0025134B" w:rsidP="00915C75">
      <w:pPr>
        <w:pStyle w:val="Akapitzlist"/>
        <w:numPr>
          <w:ilvl w:val="0"/>
          <w:numId w:val="78"/>
        </w:numPr>
        <w:spacing w:line="276" w:lineRule="auto"/>
        <w:ind w:right="-1"/>
        <w:jc w:val="both"/>
        <w:rPr>
          <w:bCs/>
        </w:rPr>
      </w:pPr>
      <w:r>
        <w:rPr>
          <w:bCs/>
        </w:rPr>
        <w:t>Wskazanie kluczowych (nie więcej niż trzech) działań planowanych w projekcie.</w:t>
      </w:r>
    </w:p>
    <w:p w:rsidR="0025134B" w:rsidRDefault="0025134B" w:rsidP="00915C75">
      <w:pPr>
        <w:pStyle w:val="Akapitzlist"/>
        <w:numPr>
          <w:ilvl w:val="0"/>
          <w:numId w:val="78"/>
        </w:numPr>
        <w:spacing w:line="276" w:lineRule="auto"/>
        <w:ind w:right="-1"/>
        <w:jc w:val="both"/>
        <w:rPr>
          <w:bCs/>
        </w:rPr>
      </w:pPr>
      <w:r>
        <w:rPr>
          <w:bCs/>
        </w:rPr>
        <w:t>Jaki ma być efekt projektu? Jaka zmiana ma nastąpić w wyniku jego realizacji?</w:t>
      </w:r>
    </w:p>
    <w:p w:rsidR="0025134B" w:rsidRPr="007A0BE7" w:rsidRDefault="0025134B" w:rsidP="00915C75">
      <w:pPr>
        <w:pStyle w:val="Akapitzlist"/>
        <w:numPr>
          <w:ilvl w:val="0"/>
          <w:numId w:val="78"/>
        </w:numPr>
        <w:spacing w:line="276" w:lineRule="auto"/>
        <w:ind w:right="-1"/>
        <w:jc w:val="both"/>
        <w:rPr>
          <w:bCs/>
        </w:rPr>
      </w:pPr>
      <w:r>
        <w:rPr>
          <w:bCs/>
        </w:rPr>
        <w:t>Na ile miesięcy została zaplanowana realizacja projektu?</w:t>
      </w:r>
    </w:p>
    <w:p w:rsidR="0025134B" w:rsidRPr="00270DB3" w:rsidRDefault="0025134B" w:rsidP="00915C75">
      <w:pPr>
        <w:pStyle w:val="Akapitzlist"/>
        <w:numPr>
          <w:ilvl w:val="0"/>
          <w:numId w:val="69"/>
        </w:numPr>
        <w:spacing w:line="276" w:lineRule="auto"/>
        <w:ind w:right="-1"/>
        <w:jc w:val="both"/>
        <w:rPr>
          <w:b/>
          <w:bCs/>
        </w:rPr>
      </w:pPr>
      <w:r w:rsidRPr="00270DB3">
        <w:rPr>
          <w:b/>
          <w:bCs/>
        </w:rPr>
        <w:t>Ogólny budżet przedsięwzięcia.</w:t>
      </w:r>
    </w:p>
    <w:p w:rsidR="0025134B" w:rsidRPr="003409E1" w:rsidRDefault="0025134B" w:rsidP="0025134B">
      <w:pPr>
        <w:pStyle w:val="Akapitzlist"/>
        <w:spacing w:line="276" w:lineRule="auto"/>
        <w:ind w:left="720" w:right="-1"/>
        <w:jc w:val="both"/>
        <w:rPr>
          <w:bCs/>
        </w:rPr>
      </w:pPr>
      <w:r w:rsidRPr="003409E1">
        <w:rPr>
          <w:bCs/>
        </w:rPr>
        <w:t>Wnioskodawca powinien określić poziom wydatków, jaki przewiduje dla realizacji planowanego działania w postaci ogólnej sumy i wskazania kategorii przewidywanych wydatków. Suma ta powinna wyznaczać górny limit wydatków jakie wnioskodawca przewiduje dla realizacji projektu. Suma wydatków powinna zawierać również wskazanie jaką minimalną część z tej kwoty wnio</w:t>
      </w:r>
      <w:r w:rsidR="00CA7B70">
        <w:rPr>
          <w:bCs/>
        </w:rPr>
        <w:t>skodawca jest w stanie pokryć z </w:t>
      </w:r>
      <w:r w:rsidRPr="003409E1">
        <w:rPr>
          <w:bCs/>
        </w:rPr>
        <w:t>wkładu własnego.</w:t>
      </w:r>
    </w:p>
    <w:p w:rsidR="0025134B" w:rsidRPr="00E8015C" w:rsidRDefault="0025134B" w:rsidP="0025134B">
      <w:pPr>
        <w:spacing w:after="120"/>
        <w:jc w:val="both"/>
        <w:rPr>
          <w:bCs/>
        </w:rPr>
      </w:pPr>
      <w:r>
        <w:lastRenderedPageBreak/>
        <w:t>Pytania w uproszczonym formularzu wniosku o dofinansowanie powinny</w:t>
      </w:r>
      <w:r w:rsidRPr="00E8015C">
        <w:rPr>
          <w:bCs/>
        </w:rPr>
        <w:t>być możliwe syntetyczn</w:t>
      </w:r>
      <w:r>
        <w:rPr>
          <w:bCs/>
        </w:rPr>
        <w:t>y</w:t>
      </w:r>
      <w:r w:rsidRPr="00E8015C">
        <w:rPr>
          <w:bCs/>
        </w:rPr>
        <w:t xml:space="preserve"> tak, by oferenci mogli bez nadmiernego nakładu pracy przygotować wstępną propozycję</w:t>
      </w:r>
      <w:r>
        <w:rPr>
          <w:bCs/>
        </w:rPr>
        <w:t xml:space="preserve"> projektu</w:t>
      </w:r>
      <w:r w:rsidRPr="00E8015C">
        <w:rPr>
          <w:bCs/>
        </w:rPr>
        <w:t xml:space="preserve">. Ważne jest przy tym, żeby pamiętać, iż </w:t>
      </w:r>
      <w:r>
        <w:rPr>
          <w:bCs/>
        </w:rPr>
        <w:t>formularz</w:t>
      </w:r>
      <w:r w:rsidRPr="00E8015C">
        <w:rPr>
          <w:bCs/>
        </w:rPr>
        <w:t xml:space="preserve"> nie powinna zawierać wielu pytań. Dobrą praktyką pozwalająca na ustandaryzowanie aplikacji jest wyznaczenie limitu znaków przy odpowiedzi na te pytania.</w:t>
      </w:r>
    </w:p>
    <w:p w:rsidR="0025134B" w:rsidRDefault="0025134B" w:rsidP="0025134B">
      <w:pPr>
        <w:spacing w:after="120"/>
        <w:jc w:val="both"/>
        <w:rPr>
          <w:bCs/>
        </w:rPr>
      </w:pPr>
      <w:r>
        <w:rPr>
          <w:bCs/>
        </w:rPr>
        <w:t>P</w:t>
      </w:r>
      <w:r w:rsidRPr="00E8015C">
        <w:rPr>
          <w:bCs/>
        </w:rPr>
        <w:t xml:space="preserve">ytania </w:t>
      </w:r>
      <w:r>
        <w:rPr>
          <w:bCs/>
        </w:rPr>
        <w:t xml:space="preserve">w formularzu </w:t>
      </w:r>
      <w:r w:rsidR="00915C75" w:rsidRPr="00E8015C">
        <w:rPr>
          <w:bCs/>
        </w:rPr>
        <w:t>powinn</w:t>
      </w:r>
      <w:r w:rsidR="00915C75">
        <w:rPr>
          <w:bCs/>
        </w:rPr>
        <w:t>y być</w:t>
      </w:r>
      <w:r w:rsidRPr="00E8015C">
        <w:rPr>
          <w:bCs/>
        </w:rPr>
        <w:t xml:space="preserve"> możliwie skonkretyzowane, tak by uzyskać </w:t>
      </w:r>
      <w:r>
        <w:rPr>
          <w:bCs/>
        </w:rPr>
        <w:t>jasne</w:t>
      </w:r>
      <w:r w:rsidRPr="00E8015C">
        <w:rPr>
          <w:bCs/>
        </w:rPr>
        <w:t xml:space="preserve"> odpowiedzi pozwalające na wiarygodną i szybką ocenę. </w:t>
      </w:r>
    </w:p>
    <w:p w:rsidR="0025134B" w:rsidRDefault="0025134B" w:rsidP="0025134B">
      <w:pPr>
        <w:spacing w:after="120"/>
        <w:jc w:val="both"/>
        <w:rPr>
          <w:bCs/>
        </w:rPr>
      </w:pPr>
      <w:r>
        <w:rPr>
          <w:bCs/>
        </w:rPr>
        <w:t>P</w:t>
      </w:r>
      <w:r w:rsidRPr="00E8015C">
        <w:rPr>
          <w:bCs/>
        </w:rPr>
        <w:t xml:space="preserve">ytania powinny być </w:t>
      </w:r>
      <w:r>
        <w:rPr>
          <w:bCs/>
        </w:rPr>
        <w:t>również klarowne</w:t>
      </w:r>
      <w:r w:rsidRPr="00E8015C">
        <w:rPr>
          <w:bCs/>
        </w:rPr>
        <w:t xml:space="preserve"> nie tylko dla wnioskodawców, ale też dla ekspertów. Szczególnie ważne jest bowiem to, by zachować jednolitość kryteriów i wsp</w:t>
      </w:r>
      <w:r>
        <w:rPr>
          <w:bCs/>
        </w:rPr>
        <w:t xml:space="preserve">ólność rozumienia stosowanych </w:t>
      </w:r>
      <w:r w:rsidRPr="00E8015C">
        <w:rPr>
          <w:bCs/>
        </w:rPr>
        <w:t>pytań i pojęć.</w:t>
      </w:r>
    </w:p>
    <w:p w:rsidR="0025134B" w:rsidRDefault="0025134B">
      <w:pPr>
        <w:rPr>
          <w:rFonts w:ascii="Cambria" w:hAnsi="Cambria"/>
          <w:b/>
          <w:color w:val="4F81BD"/>
          <w:kern w:val="32"/>
          <w:sz w:val="32"/>
          <w:szCs w:val="32"/>
        </w:rPr>
      </w:pPr>
      <w:r>
        <w:rPr>
          <w:bCs/>
        </w:rPr>
        <w:br w:type="page"/>
      </w:r>
    </w:p>
    <w:p w:rsidR="008022FB" w:rsidRDefault="008022FB" w:rsidP="00915C75">
      <w:pPr>
        <w:pStyle w:val="rozdzial"/>
        <w:numPr>
          <w:ilvl w:val="0"/>
          <w:numId w:val="70"/>
        </w:numPr>
      </w:pPr>
      <w:bookmarkStart w:id="105" w:name="_Toc378854862"/>
      <w:r>
        <w:lastRenderedPageBreak/>
        <w:t xml:space="preserve">KOMPONENT WSPARCIA  </w:t>
      </w:r>
      <w:r w:rsidR="00405430">
        <w:t xml:space="preserve">DZIAŁAŃ </w:t>
      </w:r>
      <w:r w:rsidR="00CA7B70">
        <w:t>RZECZNICZYCH I </w:t>
      </w:r>
      <w:r>
        <w:t xml:space="preserve">STRAŻNICZYCH </w:t>
      </w:r>
      <w:r w:rsidR="000D6F38">
        <w:t xml:space="preserve">W </w:t>
      </w:r>
      <w:r>
        <w:t>PRIORYTECIE 3</w:t>
      </w:r>
      <w:bookmarkEnd w:id="105"/>
    </w:p>
    <w:p w:rsidR="008022FB" w:rsidRPr="00CA7B70" w:rsidRDefault="008022FB" w:rsidP="008022FB">
      <w:pPr>
        <w:spacing w:before="120"/>
        <w:jc w:val="both"/>
      </w:pPr>
      <w:r w:rsidRPr="00CA7B70">
        <w:t>Realizacja projektów w tym komponencie odbywać się będzie za pośrednictwem instrumentu przewidzianego w art. 16 ust. 7 UoDPPi</w:t>
      </w:r>
      <w:r w:rsidR="0048771F" w:rsidRPr="00CA7B70">
        <w:t>o</w:t>
      </w:r>
      <w:r w:rsidRPr="00CA7B70">
        <w:t>W, tzw. „regrantingu”. Oznacza to, że w konkursie ogłoszonym przez I</w:t>
      </w:r>
      <w:r w:rsidR="00FC6991" w:rsidRPr="00CA7B70">
        <w:t>nstytucję Zarządzającą wyłoniony zostanie</w:t>
      </w:r>
      <w:r w:rsidR="00910D0E" w:rsidRPr="00CA7B70">
        <w:t xml:space="preserve"> 1</w:t>
      </w:r>
      <w:r w:rsidR="00FC6991" w:rsidRPr="00CA7B70">
        <w:t xml:space="preserve"> operator, który będzie zobowiązany</w:t>
      </w:r>
      <w:r w:rsidRPr="00CA7B70">
        <w:t xml:space="preserve"> do dalszej dystrybucji środków.</w:t>
      </w:r>
    </w:p>
    <w:p w:rsidR="008022FB" w:rsidRDefault="008022FB" w:rsidP="008022FB">
      <w:pPr>
        <w:spacing w:before="120"/>
        <w:jc w:val="both"/>
      </w:pPr>
      <w:r>
        <w:t>W związku z powyższym w</w:t>
      </w:r>
      <w:r w:rsidRPr="00703C3E">
        <w:t xml:space="preserve"> ramach </w:t>
      </w:r>
      <w:r w:rsidRPr="00FB38C1">
        <w:t xml:space="preserve">Priorytetu </w:t>
      </w:r>
      <w:r>
        <w:t>3</w:t>
      </w:r>
      <w:r w:rsidRPr="00FB38C1">
        <w:t xml:space="preserve"> wyodrębnia się </w:t>
      </w:r>
      <w:r>
        <w:t>kwotę</w:t>
      </w:r>
      <w:r w:rsidRPr="00FB38C1">
        <w:t xml:space="preserve"> w wysokości</w:t>
      </w:r>
      <w:r w:rsidR="00FC6991">
        <w:t xml:space="preserve"> 1 </w:t>
      </w:r>
      <w:r w:rsidR="00550999">
        <w:t>5</w:t>
      </w:r>
      <w:r w:rsidR="00FC6991">
        <w:t>00 000 zł (</w:t>
      </w:r>
      <w:r w:rsidR="00550999">
        <w:t xml:space="preserve">na lata 2014-2016, w częściach równych po </w:t>
      </w:r>
      <w:r w:rsidR="00FC6991">
        <w:t>5</w:t>
      </w:r>
      <w:r w:rsidR="00550999">
        <w:t>00 000,00 zł rocznie</w:t>
      </w:r>
      <w:r>
        <w:t>).</w:t>
      </w:r>
    </w:p>
    <w:p w:rsidR="008022FB" w:rsidRPr="004E3A22" w:rsidRDefault="008022FB" w:rsidP="008022FB">
      <w:pPr>
        <w:jc w:val="both"/>
      </w:pPr>
      <w:r w:rsidRPr="004E3A22">
        <w:t xml:space="preserve">Komponent przeznaczony jest na wspieranie wzrostu znaczenia </w:t>
      </w:r>
      <w:r w:rsidR="006D02DE">
        <w:t>działań</w:t>
      </w:r>
      <w:r w:rsidRPr="004E3A22">
        <w:t xml:space="preserve"> stra</w:t>
      </w:r>
      <w:r w:rsidR="00B42939">
        <w:t>żniczych i </w:t>
      </w:r>
      <w:r w:rsidR="00910D0E">
        <w:t>rzeczniczych. Wybrany operator będzie</w:t>
      </w:r>
      <w:r w:rsidRPr="004E3A22">
        <w:t xml:space="preserve"> przyznawać </w:t>
      </w:r>
      <w:r>
        <w:t>dotacje na projekty dotyczące:</w:t>
      </w:r>
    </w:p>
    <w:p w:rsidR="008022FB" w:rsidRPr="00143C29" w:rsidRDefault="00910D0E" w:rsidP="00915C75">
      <w:pPr>
        <w:numPr>
          <w:ilvl w:val="0"/>
          <w:numId w:val="56"/>
        </w:numPr>
        <w:ind w:left="426"/>
        <w:jc w:val="both"/>
      </w:pPr>
      <w:r>
        <w:t>społecznego nadzo</w:t>
      </w:r>
      <w:r w:rsidR="008022FB" w:rsidRPr="00143C29">
        <w:t>r</w:t>
      </w:r>
      <w:r>
        <w:t>u</w:t>
      </w:r>
      <w:r w:rsidR="008022FB" w:rsidRPr="00143C29">
        <w:t xml:space="preserve"> nad funkcjonowaniem administracji publicznej</w:t>
      </w:r>
      <w:r w:rsidR="008022FB">
        <w:t xml:space="preserve"> </w:t>
      </w:r>
      <w:r w:rsidR="008022FB" w:rsidRPr="0095179E">
        <w:t>w wymiarze krajowym, regionalnym i lokalnym</w:t>
      </w:r>
      <w:r w:rsidR="008022FB" w:rsidRPr="00143C29">
        <w:t>;</w:t>
      </w:r>
    </w:p>
    <w:p w:rsidR="008022FB" w:rsidRDefault="008022FB" w:rsidP="00915C75">
      <w:pPr>
        <w:numPr>
          <w:ilvl w:val="0"/>
          <w:numId w:val="56"/>
        </w:numPr>
        <w:ind w:left="426"/>
        <w:jc w:val="both"/>
      </w:pPr>
      <w:r w:rsidRPr="00143C29">
        <w:t>wspieranie instytucji występujących w imieniu kogoś lub w konkretnej sprawie</w:t>
      </w:r>
      <w:r>
        <w:t>;</w:t>
      </w:r>
    </w:p>
    <w:p w:rsidR="008022FB" w:rsidRDefault="008022FB" w:rsidP="00915C75">
      <w:pPr>
        <w:numPr>
          <w:ilvl w:val="0"/>
          <w:numId w:val="56"/>
        </w:numPr>
        <w:ind w:left="426"/>
        <w:jc w:val="both"/>
      </w:pPr>
      <w:r w:rsidRPr="00996DAC">
        <w:t>społeczny nadzór nad funkcjonowaniem wymiaru sprawiedliwości</w:t>
      </w:r>
      <w:r>
        <w:t>.</w:t>
      </w:r>
    </w:p>
    <w:p w:rsidR="008022FB" w:rsidRDefault="008022FB" w:rsidP="00FC6991">
      <w:pPr>
        <w:jc w:val="both"/>
      </w:pPr>
    </w:p>
    <w:p w:rsidR="00910D0E" w:rsidRPr="005D0027" w:rsidRDefault="00910D0E" w:rsidP="00910D0E">
      <w:pPr>
        <w:jc w:val="both"/>
      </w:pPr>
      <w:r>
        <w:t xml:space="preserve">Organizacja strażnicza - </w:t>
      </w:r>
      <w:r w:rsidRPr="005D0027">
        <w:t>organizacja*</w:t>
      </w:r>
      <w:r w:rsidR="00C62797">
        <w:t xml:space="preserve">  działająca w interesie publicznym</w:t>
      </w:r>
      <w:r w:rsidRPr="005D0027">
        <w:t>, której przedmiotem działania jest obywatelska kontrola działań władz publicznych lub obywatelska kontrola etyki działań wielkiego biznesu.</w:t>
      </w:r>
    </w:p>
    <w:p w:rsidR="00910D0E" w:rsidRDefault="00910D0E" w:rsidP="00910D0E">
      <w:pPr>
        <w:jc w:val="both"/>
      </w:pPr>
    </w:p>
    <w:p w:rsidR="00910D0E" w:rsidRPr="005D0027" w:rsidRDefault="00910D0E" w:rsidP="00910D0E">
      <w:pPr>
        <w:jc w:val="both"/>
      </w:pPr>
      <w:r>
        <w:t xml:space="preserve">Organizacji rzecznicza - </w:t>
      </w:r>
      <w:r w:rsidRPr="005D0027">
        <w:t>organizacja*</w:t>
      </w:r>
      <w:r w:rsidR="00C62797">
        <w:t xml:space="preserve"> działająca w interesie publicznym</w:t>
      </w:r>
      <w:r w:rsidRPr="005D0027">
        <w:t>, której przedmiotem działania jest reprezentowanie interesów obywateli poprzez artykulację ich interesów społecznych i wywieranie nacisku na instytucje (publiczne i prywatne) w celu wprowadzania zmian w funkcjonowaniu tych instytucji w obszarach, które przez wywierających nacisk uznawane są za ważne.</w:t>
      </w:r>
    </w:p>
    <w:p w:rsidR="00910D0E" w:rsidRDefault="00910D0E" w:rsidP="00910D0E">
      <w:pPr>
        <w:spacing w:before="120"/>
        <w:jc w:val="both"/>
      </w:pPr>
      <w:r>
        <w:t xml:space="preserve">* rozumiana jako podmiot uprawniony do składania ofert (część A, rozdział II). </w:t>
      </w:r>
    </w:p>
    <w:p w:rsidR="00EE1533" w:rsidRDefault="00EE1533" w:rsidP="00E948D1">
      <w:pPr>
        <w:pStyle w:val="Akapitzlist"/>
        <w:spacing w:before="180" w:after="60"/>
        <w:ind w:left="0"/>
        <w:jc w:val="both"/>
        <w:rPr>
          <w:b/>
        </w:rPr>
      </w:pPr>
      <w:r>
        <w:rPr>
          <w:b/>
        </w:rPr>
        <w:t>Wymagania od operatora</w:t>
      </w:r>
    </w:p>
    <w:p w:rsidR="00EE1533" w:rsidRDefault="00F95C87" w:rsidP="00EE1533">
      <w:pPr>
        <w:spacing w:before="120"/>
        <w:jc w:val="both"/>
      </w:pPr>
      <w:r>
        <w:t>Aby spełnione było kryterium dostępu, kwota przychod</w:t>
      </w:r>
      <w:r w:rsidR="00C652C2">
        <w:t>ów w sprawozdaniu finansowym za</w:t>
      </w:r>
      <w:r>
        <w:t xml:space="preserve"> 201</w:t>
      </w:r>
      <w:r w:rsidR="00C65589">
        <w:t>3</w:t>
      </w:r>
      <w:r>
        <w:t xml:space="preserve"> </w:t>
      </w:r>
      <w:r w:rsidR="00C652C2">
        <w:t xml:space="preserve">r. </w:t>
      </w:r>
      <w:r>
        <w:t xml:space="preserve">musi wynieść co najmniej </w:t>
      </w:r>
      <w:r w:rsidR="00EE1533" w:rsidRPr="004A2F69">
        <w:t xml:space="preserve">200 tys. </w:t>
      </w:r>
      <w:r w:rsidR="00EE1533">
        <w:t>zł.</w:t>
      </w:r>
    </w:p>
    <w:p w:rsidR="00EE1533" w:rsidRDefault="00EE1533" w:rsidP="00EE1533">
      <w:pPr>
        <w:pStyle w:val="Akapitzlist"/>
        <w:spacing w:before="240"/>
        <w:ind w:left="0"/>
        <w:jc w:val="both"/>
      </w:pPr>
      <w:r w:rsidRPr="005D0027">
        <w:t xml:space="preserve">Operator </w:t>
      </w:r>
      <w:r w:rsidR="00F95C87">
        <w:t>zakładając dystrybucję środków</w:t>
      </w:r>
      <w:r w:rsidRPr="005D0027">
        <w:t xml:space="preserve"> powinien przyjąć zasady gwarantujące wysoką jakość projektów</w:t>
      </w:r>
      <w:r w:rsidR="004D2E9F">
        <w:t xml:space="preserve"> (zasady obiektywności, działalności </w:t>
      </w:r>
      <w:r w:rsidR="00B42939">
        <w:t>dla dobra wspólnego, jawności i </w:t>
      </w:r>
      <w:r w:rsidR="004D2E9F">
        <w:t>rzetelności)</w:t>
      </w:r>
      <w:r>
        <w:t>,</w:t>
      </w:r>
      <w:r w:rsidRPr="005D0027">
        <w:t xml:space="preserve"> tak, aby podejmowane działania nie paraliżowały pracy administracji publicznej i przyczyniały się do rozwiązywania konkretnych problemów. Wyniki działalności strażniczej i rzeczniczej powinny być publikowane na stronach organizacji realizujących projekty lub operatora.</w:t>
      </w:r>
    </w:p>
    <w:p w:rsidR="00F247EA" w:rsidRDefault="00F247EA" w:rsidP="00F247EA">
      <w:pPr>
        <w:pStyle w:val="Akapitzlist"/>
        <w:spacing w:before="180" w:after="60"/>
        <w:ind w:left="0"/>
        <w:jc w:val="both"/>
        <w:rPr>
          <w:b/>
        </w:rPr>
      </w:pPr>
      <w:r>
        <w:rPr>
          <w:b/>
        </w:rPr>
        <w:t>Kryteria formalne.</w:t>
      </w:r>
    </w:p>
    <w:p w:rsidR="007B5575" w:rsidRDefault="007B5575" w:rsidP="00977939">
      <w:pPr>
        <w:pStyle w:val="Akapitzlist"/>
        <w:spacing w:before="180" w:after="60"/>
        <w:ind w:left="0"/>
        <w:jc w:val="both"/>
      </w:pPr>
      <w:r>
        <w:t>Kryteria formalne różnią się od tych podanych w części A, rozdział V.</w:t>
      </w:r>
      <w:r w:rsidR="00D74FCA">
        <w:t xml:space="preserve"> Pierwsze dwa oceniane przez ekspertów pozostają takie same. Kolejne dwa są inne.</w:t>
      </w:r>
    </w:p>
    <w:p w:rsidR="00F247EA" w:rsidRDefault="00F247EA" w:rsidP="00977939">
      <w:pPr>
        <w:pStyle w:val="Akapitzlist"/>
        <w:spacing w:before="180" w:after="60"/>
        <w:ind w:left="0"/>
        <w:jc w:val="both"/>
      </w:pPr>
      <w:r w:rsidRPr="00F247EA">
        <w:t>Operatorzy nie mogą pobierać wpłat i opłat w ramach realizowanego zadania.</w:t>
      </w:r>
      <w:r w:rsidR="007B5575">
        <w:t xml:space="preserve"> Ponadto kwota przychodów w </w:t>
      </w:r>
      <w:r w:rsidR="007B5575" w:rsidRPr="005F2F1B">
        <w:t>sprawozdaniu</w:t>
      </w:r>
      <w:r w:rsidR="007B5575">
        <w:t xml:space="preserve"> finansowym za rok obrotowy 2013</w:t>
      </w:r>
      <w:r w:rsidR="007B5575" w:rsidRPr="005F2F1B">
        <w:t xml:space="preserve"> </w:t>
      </w:r>
      <w:r w:rsidR="007B5575">
        <w:t xml:space="preserve">powinna </w:t>
      </w:r>
      <w:r w:rsidR="007B5575" w:rsidRPr="005F2F1B">
        <w:t>wynosi</w:t>
      </w:r>
      <w:r w:rsidR="007B5575">
        <w:t>ć</w:t>
      </w:r>
      <w:r w:rsidR="007B5575" w:rsidRPr="005F2F1B">
        <w:t xml:space="preserve"> co najmniej 200 tys. zł</w:t>
      </w:r>
      <w:r w:rsidR="007B5575">
        <w:t>.</w:t>
      </w:r>
    </w:p>
    <w:p w:rsidR="007B5575" w:rsidRDefault="007B5575" w:rsidP="007B5575">
      <w:pPr>
        <w:pStyle w:val="Tekstpodstawowy"/>
        <w:spacing w:before="100"/>
        <w:jc w:val="both"/>
        <w:rPr>
          <w:b w:val="0"/>
        </w:rPr>
      </w:pPr>
      <w:r>
        <w:rPr>
          <w:b w:val="0"/>
        </w:rPr>
        <w:t xml:space="preserve">W związku z tym, na etapie oceny formalnej wniosku </w:t>
      </w:r>
      <w:r w:rsidRPr="00840C98">
        <w:t>nie będzie weryfikowane</w:t>
      </w:r>
      <w:r>
        <w:rPr>
          <w:b w:val="0"/>
        </w:rPr>
        <w:t>:</w:t>
      </w:r>
    </w:p>
    <w:p w:rsidR="007B5575" w:rsidRDefault="007B5575" w:rsidP="00915C75">
      <w:pPr>
        <w:pStyle w:val="Tekstpodstawowy"/>
        <w:numPr>
          <w:ilvl w:val="0"/>
          <w:numId w:val="77"/>
        </w:numPr>
        <w:spacing w:before="100"/>
        <w:jc w:val="both"/>
        <w:rPr>
          <w:b w:val="0"/>
        </w:rPr>
      </w:pPr>
      <w:r w:rsidRPr="00840C98">
        <w:rPr>
          <w:b w:val="0"/>
        </w:rPr>
        <w:t xml:space="preserve">Czy oferta zawiera zadania realizowane w ramach działalności odpłatnej, które mieszczą się w działalności gospodarczej prowadzonej przez Wnioskodawcę? </w:t>
      </w:r>
    </w:p>
    <w:p w:rsidR="007B5575" w:rsidRDefault="007B5575" w:rsidP="00915C75">
      <w:pPr>
        <w:pStyle w:val="Tekstpodstawowy"/>
        <w:numPr>
          <w:ilvl w:val="0"/>
          <w:numId w:val="77"/>
        </w:numPr>
        <w:spacing w:before="100"/>
        <w:jc w:val="both"/>
        <w:rPr>
          <w:b w:val="0"/>
        </w:rPr>
      </w:pPr>
      <w:r w:rsidRPr="00840C98">
        <w:rPr>
          <w:b w:val="0"/>
        </w:rPr>
        <w:lastRenderedPageBreak/>
        <w:t xml:space="preserve">Czy Oferent wskazał jako jedno ze źródeł finansowania środków własnych opłaty od adresatów zadania mimo, że organizacja nie prowadzi działalności odpłatnej </w:t>
      </w:r>
    </w:p>
    <w:p w:rsidR="007B5575" w:rsidRPr="00F247EA" w:rsidRDefault="007B5575" w:rsidP="00977939">
      <w:pPr>
        <w:pStyle w:val="Akapitzlist"/>
        <w:spacing w:before="180" w:after="60"/>
        <w:ind w:left="0"/>
        <w:jc w:val="both"/>
      </w:pPr>
      <w:r>
        <w:t>Zamiast tego będą weryfikowane dwa inne kryteria:</w:t>
      </w:r>
    </w:p>
    <w:tbl>
      <w:tblPr>
        <w:tblW w:w="9142" w:type="dxa"/>
        <w:jc w:val="right"/>
        <w:tblInd w:w="-1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02"/>
        <w:gridCol w:w="1264"/>
        <w:gridCol w:w="2676"/>
      </w:tblGrid>
      <w:tr w:rsidR="00977939" w:rsidTr="00977939">
        <w:trPr>
          <w:cantSplit/>
          <w:jc w:val="right"/>
        </w:trPr>
        <w:tc>
          <w:tcPr>
            <w:tcW w:w="5202" w:type="dxa"/>
            <w:tcBorders>
              <w:top w:val="single" w:sz="4" w:space="0" w:color="auto"/>
              <w:left w:val="single" w:sz="4" w:space="0" w:color="auto"/>
              <w:bottom w:val="single" w:sz="4" w:space="0" w:color="auto"/>
              <w:right w:val="single" w:sz="4" w:space="0" w:color="auto"/>
            </w:tcBorders>
            <w:shd w:val="clear" w:color="auto" w:fill="auto"/>
          </w:tcPr>
          <w:p w:rsidR="00977939" w:rsidRPr="001C5956" w:rsidRDefault="00977939" w:rsidP="00023038">
            <w:pPr>
              <w:autoSpaceDE w:val="0"/>
              <w:autoSpaceDN w:val="0"/>
              <w:adjustRightInd w:val="0"/>
              <w:rPr>
                <w:sz w:val="22"/>
                <w:szCs w:val="22"/>
              </w:rPr>
            </w:pPr>
            <w:r>
              <w:t>Dodatkowe k</w:t>
            </w:r>
            <w:r w:rsidRPr="001C5956">
              <w:rPr>
                <w:sz w:val="22"/>
                <w:szCs w:val="22"/>
              </w:rPr>
              <w:t>ryterium formalne</w:t>
            </w: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977939" w:rsidRPr="001C5956" w:rsidRDefault="00977939" w:rsidP="00023038">
            <w:pPr>
              <w:autoSpaceDE w:val="0"/>
              <w:autoSpaceDN w:val="0"/>
              <w:adjustRightInd w:val="0"/>
              <w:jc w:val="center"/>
            </w:pPr>
            <w:r w:rsidRPr="001C5956">
              <w:rPr>
                <w:sz w:val="22"/>
              </w:rPr>
              <w:t>Odwołania od decyzji / uzupełnienie dokume-ntów  - TAK/NIE</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977939" w:rsidRPr="001C5956" w:rsidRDefault="00977939" w:rsidP="00023038">
            <w:pPr>
              <w:autoSpaceDE w:val="0"/>
              <w:autoSpaceDN w:val="0"/>
              <w:adjustRightInd w:val="0"/>
              <w:rPr>
                <w:bCs/>
              </w:rPr>
            </w:pPr>
            <w:r w:rsidRPr="001C5956">
              <w:rPr>
                <w:bCs/>
              </w:rPr>
              <w:t>Kto weryfikuje i na jakim etapie?</w:t>
            </w:r>
          </w:p>
        </w:tc>
      </w:tr>
      <w:tr w:rsidR="00977939" w:rsidRPr="005F2F1B" w:rsidTr="00977939">
        <w:trPr>
          <w:cantSplit/>
          <w:jc w:val="right"/>
        </w:trPr>
        <w:tc>
          <w:tcPr>
            <w:tcW w:w="5202" w:type="dxa"/>
          </w:tcPr>
          <w:p w:rsidR="00977939" w:rsidRPr="005F2F1B" w:rsidRDefault="00977939" w:rsidP="00FC5DCA">
            <w:pPr>
              <w:autoSpaceDE w:val="0"/>
              <w:autoSpaceDN w:val="0"/>
              <w:adjustRightInd w:val="0"/>
            </w:pPr>
            <w:r w:rsidRPr="005F2F1B">
              <w:t>Czy kwota przychodów w sprawozdaniu</w:t>
            </w:r>
            <w:r>
              <w:t xml:space="preserve"> finansowym za rok obrotowy 2013</w:t>
            </w:r>
            <w:r w:rsidRPr="005F2F1B">
              <w:t xml:space="preserve"> wynosi co najmniej 200 tys. zł.?</w:t>
            </w:r>
          </w:p>
        </w:tc>
        <w:tc>
          <w:tcPr>
            <w:tcW w:w="1264" w:type="dxa"/>
            <w:shd w:val="clear" w:color="auto" w:fill="D6E3BC"/>
          </w:tcPr>
          <w:p w:rsidR="00977939" w:rsidRPr="005F2F1B" w:rsidRDefault="00977939" w:rsidP="00023038">
            <w:pPr>
              <w:autoSpaceDE w:val="0"/>
              <w:autoSpaceDN w:val="0"/>
              <w:adjustRightInd w:val="0"/>
              <w:jc w:val="center"/>
            </w:pPr>
            <w:r w:rsidRPr="005F2F1B">
              <w:t>Tak</w:t>
            </w:r>
          </w:p>
        </w:tc>
        <w:tc>
          <w:tcPr>
            <w:tcW w:w="2676" w:type="dxa"/>
          </w:tcPr>
          <w:p w:rsidR="00977939" w:rsidRPr="005F2F1B" w:rsidRDefault="00977939" w:rsidP="00023038">
            <w:pPr>
              <w:autoSpaceDE w:val="0"/>
              <w:autoSpaceDN w:val="0"/>
              <w:adjustRightInd w:val="0"/>
              <w:rPr>
                <w:bCs/>
              </w:rPr>
            </w:pPr>
            <w:r w:rsidRPr="005F2F1B">
              <w:rPr>
                <w:bCs/>
              </w:rPr>
              <w:t>E</w:t>
            </w:r>
            <w:r>
              <w:rPr>
                <w:bCs/>
              </w:rPr>
              <w:t>tap: ocena formalna (oświadczenie), podpisywanie umowy (sprawozdanie).</w:t>
            </w:r>
          </w:p>
        </w:tc>
      </w:tr>
      <w:tr w:rsidR="002C6BEB" w:rsidRPr="005F2F1B" w:rsidTr="00977939">
        <w:trPr>
          <w:cantSplit/>
          <w:jc w:val="right"/>
        </w:trPr>
        <w:tc>
          <w:tcPr>
            <w:tcW w:w="5202" w:type="dxa"/>
          </w:tcPr>
          <w:p w:rsidR="002C6BEB" w:rsidRPr="007B5575" w:rsidRDefault="002C6BEB" w:rsidP="00FC5DCA">
            <w:pPr>
              <w:autoSpaceDE w:val="0"/>
              <w:autoSpaceDN w:val="0"/>
              <w:adjustRightInd w:val="0"/>
            </w:pPr>
            <w:bookmarkStart w:id="106" w:name="_GoBack"/>
            <w:bookmarkEnd w:id="106"/>
            <w:r w:rsidRPr="007B5575">
              <w:rPr>
                <w:color w:val="000000"/>
              </w:rPr>
              <w:t>Czy Oferent wskazał jako jedno ze źródeł finansowania środków własnych opłaty od adresatów zadania?</w:t>
            </w:r>
          </w:p>
        </w:tc>
        <w:tc>
          <w:tcPr>
            <w:tcW w:w="1264" w:type="dxa"/>
            <w:shd w:val="clear" w:color="auto" w:fill="D6E3BC"/>
          </w:tcPr>
          <w:p w:rsidR="002C6BEB" w:rsidRPr="005F2F1B" w:rsidRDefault="002C6BEB" w:rsidP="00023038">
            <w:pPr>
              <w:autoSpaceDE w:val="0"/>
              <w:autoSpaceDN w:val="0"/>
              <w:adjustRightInd w:val="0"/>
              <w:jc w:val="center"/>
            </w:pPr>
            <w:r w:rsidRPr="005F2F1B">
              <w:t>Tak</w:t>
            </w:r>
          </w:p>
        </w:tc>
        <w:tc>
          <w:tcPr>
            <w:tcW w:w="2676" w:type="dxa"/>
          </w:tcPr>
          <w:p w:rsidR="002C6BEB" w:rsidRDefault="002C6BEB" w:rsidP="007B5575">
            <w:pPr>
              <w:autoSpaceDE w:val="0"/>
              <w:autoSpaceDN w:val="0"/>
              <w:adjustRightInd w:val="0"/>
              <w:rPr>
                <w:bCs/>
              </w:rPr>
            </w:pPr>
            <w:r>
              <w:rPr>
                <w:bCs/>
              </w:rPr>
              <w:t>Eksperci</w:t>
            </w:r>
          </w:p>
          <w:p w:rsidR="002C6BEB" w:rsidRPr="005F2F1B" w:rsidRDefault="002C6BEB" w:rsidP="007B5575">
            <w:pPr>
              <w:autoSpaceDE w:val="0"/>
              <w:autoSpaceDN w:val="0"/>
              <w:adjustRightInd w:val="0"/>
              <w:rPr>
                <w:bCs/>
              </w:rPr>
            </w:pPr>
            <w:r>
              <w:rPr>
                <w:bCs/>
              </w:rPr>
              <w:t>Etap: ocena merytoryczna</w:t>
            </w:r>
          </w:p>
        </w:tc>
      </w:tr>
    </w:tbl>
    <w:p w:rsidR="00E948D1" w:rsidRPr="00FB38C1" w:rsidRDefault="00E948D1" w:rsidP="00E948D1">
      <w:pPr>
        <w:pStyle w:val="Akapitzlist"/>
        <w:spacing w:before="180" w:after="60"/>
        <w:ind w:left="0"/>
        <w:jc w:val="both"/>
        <w:rPr>
          <w:b/>
        </w:rPr>
      </w:pPr>
      <w:r w:rsidRPr="00FB38C1">
        <w:rPr>
          <w:b/>
        </w:rPr>
        <w:t>Czas realizacji zadań</w:t>
      </w:r>
    </w:p>
    <w:p w:rsidR="00E948D1" w:rsidRPr="00703C3E" w:rsidRDefault="00E948D1" w:rsidP="00E948D1">
      <w:pPr>
        <w:pStyle w:val="Akapitzlist"/>
        <w:ind w:firstLine="360"/>
        <w:jc w:val="both"/>
      </w:pPr>
      <w:r w:rsidRPr="00703C3E">
        <w:t>Pro</w:t>
      </w:r>
      <w:r>
        <w:t>jekty „</w:t>
      </w:r>
      <w:r w:rsidR="006E1743">
        <w:t>trzyletnie</w:t>
      </w:r>
      <w:r>
        <w:t xml:space="preserve">”: od 01.06.2014 </w:t>
      </w:r>
      <w:r w:rsidR="009912E6">
        <w:t xml:space="preserve">r. </w:t>
      </w:r>
      <w:r>
        <w:t>do 3</w:t>
      </w:r>
      <w:r w:rsidR="006E1743">
        <w:t>0.11.2016</w:t>
      </w:r>
      <w:r w:rsidRPr="00703C3E">
        <w:t xml:space="preserve"> r. </w:t>
      </w:r>
    </w:p>
    <w:p w:rsidR="00E948D1" w:rsidRPr="00703C3E" w:rsidRDefault="00E948D1" w:rsidP="00B5310C">
      <w:pPr>
        <w:pStyle w:val="Akapitzlist"/>
        <w:spacing w:before="180" w:after="60"/>
        <w:ind w:left="0"/>
        <w:jc w:val="both"/>
        <w:rPr>
          <w:b/>
        </w:rPr>
      </w:pPr>
      <w:r w:rsidRPr="00703C3E">
        <w:rPr>
          <w:b/>
        </w:rPr>
        <w:t>Wysokość wnioskowanej dotacji</w:t>
      </w:r>
      <w:r w:rsidR="00B5310C">
        <w:rPr>
          <w:b/>
        </w:rPr>
        <w:t xml:space="preserve"> dla operatora</w:t>
      </w:r>
      <w:r w:rsidRPr="00703C3E">
        <w:rPr>
          <w:b/>
        </w:rPr>
        <w:t>:</w:t>
      </w:r>
    </w:p>
    <w:p w:rsidR="00E948D1" w:rsidRPr="00906437" w:rsidRDefault="00E948D1" w:rsidP="00B20697">
      <w:pPr>
        <w:spacing w:afterLines="60" w:after="144"/>
        <w:jc w:val="both"/>
      </w:pPr>
      <w:r w:rsidRPr="00906437">
        <w:t xml:space="preserve">Możliwa wysokość dotacji dla jednego wykonawcy: </w:t>
      </w:r>
      <w:r w:rsidR="00B5310C">
        <w:t xml:space="preserve">1 </w:t>
      </w:r>
      <w:r w:rsidR="00550999">
        <w:t>5</w:t>
      </w:r>
      <w:r w:rsidRPr="00906437">
        <w:t>00 000,00 zł (</w:t>
      </w:r>
      <w:r w:rsidR="00550999">
        <w:t xml:space="preserve">500 000,00 zł </w:t>
      </w:r>
      <w:r w:rsidR="00550999">
        <w:br/>
        <w:t>w 2014 r.,</w:t>
      </w:r>
      <w:r w:rsidR="00B5310C">
        <w:t xml:space="preserve"> 500 000,00 zł w 2015</w:t>
      </w:r>
      <w:r w:rsidRPr="00906437">
        <w:t xml:space="preserve"> r.</w:t>
      </w:r>
      <w:r w:rsidR="00550999">
        <w:t>, oraz 500 000,00 zł w 2016</w:t>
      </w:r>
      <w:r w:rsidR="00550999" w:rsidRPr="00906437">
        <w:t xml:space="preserve"> r</w:t>
      </w:r>
      <w:r w:rsidR="00550999">
        <w:t>.</w:t>
      </w:r>
      <w:r w:rsidRPr="00906437">
        <w:t>)</w:t>
      </w:r>
    </w:p>
    <w:p w:rsidR="00B5310C" w:rsidRPr="00703C3E" w:rsidRDefault="00B5310C" w:rsidP="00B5310C">
      <w:pPr>
        <w:pStyle w:val="Akapitzlist"/>
        <w:spacing w:before="180" w:after="60"/>
        <w:ind w:left="0"/>
        <w:jc w:val="both"/>
        <w:rPr>
          <w:b/>
        </w:rPr>
      </w:pPr>
      <w:r w:rsidRPr="00703C3E">
        <w:rPr>
          <w:b/>
        </w:rPr>
        <w:t>Wysokość wnioskowanej dotacji</w:t>
      </w:r>
      <w:r>
        <w:rPr>
          <w:b/>
        </w:rPr>
        <w:t xml:space="preserve"> </w:t>
      </w:r>
      <w:r w:rsidR="006D02DE">
        <w:rPr>
          <w:b/>
        </w:rPr>
        <w:t>na działania rzecznicze i strażnicze</w:t>
      </w:r>
      <w:r w:rsidRPr="00703C3E">
        <w:rPr>
          <w:b/>
        </w:rPr>
        <w:t>:</w:t>
      </w:r>
    </w:p>
    <w:p w:rsidR="00DE3438" w:rsidRDefault="00DE3438" w:rsidP="00DE3438">
      <w:pPr>
        <w:jc w:val="both"/>
      </w:pPr>
      <w:r>
        <w:t xml:space="preserve">Maksymalna dotacja </w:t>
      </w:r>
      <w:r w:rsidR="006D02DE">
        <w:t>na działania strażnicze lub rzecznicze</w:t>
      </w:r>
      <w:r w:rsidR="00B42939">
        <w:t xml:space="preserve"> udzielona przez wybranego w </w:t>
      </w:r>
      <w:r>
        <w:t>konkursie operatora nie może być większa niż 50 tys. zł.</w:t>
      </w:r>
    </w:p>
    <w:p w:rsidR="00E948D1" w:rsidRDefault="00E948D1" w:rsidP="00DE3438">
      <w:pPr>
        <w:pStyle w:val="Akapitzlist"/>
        <w:spacing w:before="180" w:after="60"/>
        <w:ind w:left="0"/>
        <w:jc w:val="both"/>
        <w:rPr>
          <w:b/>
        </w:rPr>
      </w:pPr>
      <w:r w:rsidRPr="00703C3E">
        <w:rPr>
          <w:b/>
        </w:rPr>
        <w:t>Udział środków własnych finansowych i niefinansowych</w:t>
      </w:r>
    </w:p>
    <w:p w:rsidR="00E948D1" w:rsidRPr="00EE1533" w:rsidRDefault="00E948D1" w:rsidP="00E948D1">
      <w:pPr>
        <w:pStyle w:val="Akapitzlist"/>
        <w:spacing w:before="180" w:after="60"/>
        <w:ind w:left="0"/>
        <w:jc w:val="both"/>
      </w:pPr>
      <w:r w:rsidRPr="00703C3E">
        <w:t xml:space="preserve">Udział środków własnych nie może być mniejszy niż 10% wartości </w:t>
      </w:r>
      <w:r w:rsidR="00DE3438">
        <w:t>dotacji</w:t>
      </w:r>
      <w:r w:rsidRPr="00703C3E">
        <w:t xml:space="preserve"> pomniejszonej o środki przeznaczone na </w:t>
      </w:r>
      <w:r w:rsidR="00D925FE">
        <w:t xml:space="preserve">dotacje </w:t>
      </w:r>
      <w:r w:rsidR="00036E8C">
        <w:t>na działania strażnicze i rzecznicze</w:t>
      </w:r>
      <w:r w:rsidR="00D925FE">
        <w:t>.</w:t>
      </w:r>
      <w:r w:rsidRPr="00703C3E">
        <w:t xml:space="preserve"> Oznacza to, że kwota wkładu własnego (nie mniejszego niż 10%) liczona jest od kwoty, która faktycznie pozostaje u operatora</w:t>
      </w:r>
    </w:p>
    <w:p w:rsidR="00E948D1" w:rsidRPr="00703C3E" w:rsidRDefault="00D84CC3" w:rsidP="00A77720">
      <w:pPr>
        <w:pStyle w:val="Akapitzlist"/>
        <w:spacing w:before="180" w:after="60"/>
        <w:ind w:left="0"/>
        <w:jc w:val="both"/>
        <w:rPr>
          <w:b/>
        </w:rPr>
      </w:pPr>
      <w:r>
        <w:rPr>
          <w:b/>
        </w:rPr>
        <w:t xml:space="preserve">Koszty </w:t>
      </w:r>
      <w:r w:rsidR="00E948D1" w:rsidRPr="00703C3E">
        <w:rPr>
          <w:b/>
        </w:rPr>
        <w:t>kwalifikowa</w:t>
      </w:r>
      <w:r w:rsidR="003817FB">
        <w:rPr>
          <w:b/>
        </w:rPr>
        <w:t>l</w:t>
      </w:r>
      <w:r w:rsidR="00E948D1" w:rsidRPr="00703C3E">
        <w:rPr>
          <w:b/>
        </w:rPr>
        <w:t>ne – Operator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5697"/>
        <w:gridCol w:w="2835"/>
      </w:tblGrid>
      <w:tr w:rsidR="00E948D1" w:rsidRPr="00703C3E" w:rsidTr="00023038">
        <w:trPr>
          <w:trHeight w:val="320"/>
        </w:trPr>
        <w:tc>
          <w:tcPr>
            <w:tcW w:w="648" w:type="dxa"/>
            <w:tcBorders>
              <w:top w:val="single" w:sz="12" w:space="0" w:color="auto"/>
              <w:left w:val="single" w:sz="12" w:space="0" w:color="auto"/>
              <w:bottom w:val="single" w:sz="12" w:space="0" w:color="auto"/>
            </w:tcBorders>
            <w:vAlign w:val="center"/>
          </w:tcPr>
          <w:p w:rsidR="00E948D1" w:rsidRPr="00703C3E" w:rsidRDefault="00E948D1" w:rsidP="00023038">
            <w:pPr>
              <w:pStyle w:val="Default"/>
              <w:jc w:val="center"/>
              <w:rPr>
                <w:b/>
                <w:sz w:val="20"/>
                <w:szCs w:val="20"/>
              </w:rPr>
            </w:pPr>
            <w:r w:rsidRPr="00703C3E">
              <w:rPr>
                <w:b/>
                <w:sz w:val="20"/>
                <w:szCs w:val="20"/>
              </w:rPr>
              <w:t>L.p.</w:t>
            </w:r>
          </w:p>
        </w:tc>
        <w:tc>
          <w:tcPr>
            <w:tcW w:w="5697" w:type="dxa"/>
            <w:tcBorders>
              <w:top w:val="single" w:sz="12" w:space="0" w:color="auto"/>
              <w:bottom w:val="single" w:sz="12" w:space="0" w:color="auto"/>
            </w:tcBorders>
            <w:vAlign w:val="center"/>
          </w:tcPr>
          <w:p w:rsidR="00E948D1" w:rsidRPr="00703C3E" w:rsidRDefault="00E948D1" w:rsidP="00023038">
            <w:pPr>
              <w:pStyle w:val="Default"/>
              <w:jc w:val="center"/>
              <w:rPr>
                <w:b/>
                <w:sz w:val="20"/>
                <w:szCs w:val="20"/>
              </w:rPr>
            </w:pPr>
            <w:r w:rsidRPr="00703C3E">
              <w:rPr>
                <w:b/>
                <w:sz w:val="20"/>
                <w:szCs w:val="20"/>
              </w:rPr>
              <w:t>Kategoria</w:t>
            </w:r>
          </w:p>
        </w:tc>
        <w:tc>
          <w:tcPr>
            <w:tcW w:w="2835" w:type="dxa"/>
            <w:tcBorders>
              <w:top w:val="single" w:sz="12" w:space="0" w:color="auto"/>
              <w:bottom w:val="single" w:sz="12" w:space="0" w:color="auto"/>
              <w:right w:val="single" w:sz="12" w:space="0" w:color="auto"/>
            </w:tcBorders>
            <w:vAlign w:val="center"/>
          </w:tcPr>
          <w:p w:rsidR="00E948D1" w:rsidRPr="00703C3E" w:rsidRDefault="00E948D1" w:rsidP="00023038">
            <w:pPr>
              <w:pStyle w:val="Default"/>
              <w:jc w:val="center"/>
              <w:rPr>
                <w:b/>
                <w:sz w:val="20"/>
                <w:szCs w:val="20"/>
              </w:rPr>
            </w:pPr>
            <w:r w:rsidRPr="00703C3E">
              <w:rPr>
                <w:b/>
                <w:sz w:val="20"/>
                <w:szCs w:val="20"/>
              </w:rPr>
              <w:t>Limit dotacji</w:t>
            </w:r>
          </w:p>
        </w:tc>
      </w:tr>
      <w:tr w:rsidR="00E948D1" w:rsidRPr="00703C3E" w:rsidTr="00023038">
        <w:trPr>
          <w:trHeight w:val="92"/>
        </w:trPr>
        <w:tc>
          <w:tcPr>
            <w:tcW w:w="648" w:type="dxa"/>
            <w:tcBorders>
              <w:top w:val="single" w:sz="12" w:space="0" w:color="auto"/>
            </w:tcBorders>
            <w:shd w:val="pct10" w:color="auto" w:fill="auto"/>
          </w:tcPr>
          <w:p w:rsidR="00E948D1" w:rsidRPr="00703C3E" w:rsidRDefault="00E948D1" w:rsidP="00023038">
            <w:pPr>
              <w:pStyle w:val="Default"/>
              <w:rPr>
                <w:sz w:val="20"/>
                <w:szCs w:val="20"/>
              </w:rPr>
            </w:pPr>
            <w:r w:rsidRPr="00703C3E">
              <w:rPr>
                <w:b/>
                <w:bCs/>
                <w:sz w:val="20"/>
                <w:szCs w:val="20"/>
              </w:rPr>
              <w:t xml:space="preserve">I. </w:t>
            </w:r>
          </w:p>
        </w:tc>
        <w:tc>
          <w:tcPr>
            <w:tcW w:w="5697" w:type="dxa"/>
            <w:tcBorders>
              <w:top w:val="single" w:sz="12" w:space="0" w:color="auto"/>
            </w:tcBorders>
            <w:shd w:val="pct10" w:color="auto" w:fill="auto"/>
          </w:tcPr>
          <w:p w:rsidR="00E948D1" w:rsidRPr="00703C3E" w:rsidRDefault="00E948D1" w:rsidP="00023038">
            <w:pPr>
              <w:pStyle w:val="Default"/>
              <w:rPr>
                <w:sz w:val="20"/>
                <w:szCs w:val="20"/>
              </w:rPr>
            </w:pPr>
            <w:r w:rsidRPr="00703C3E">
              <w:rPr>
                <w:sz w:val="20"/>
                <w:szCs w:val="20"/>
              </w:rPr>
              <w:t xml:space="preserve">Koszty osobowe merytoryczne </w:t>
            </w:r>
          </w:p>
        </w:tc>
        <w:tc>
          <w:tcPr>
            <w:tcW w:w="2835" w:type="dxa"/>
            <w:tcBorders>
              <w:top w:val="single" w:sz="12" w:space="0" w:color="auto"/>
            </w:tcBorders>
            <w:shd w:val="pct10" w:color="auto" w:fill="auto"/>
          </w:tcPr>
          <w:p w:rsidR="00E948D1" w:rsidRPr="00703C3E" w:rsidRDefault="00E948D1" w:rsidP="00023038">
            <w:pPr>
              <w:pStyle w:val="Default"/>
              <w:rPr>
                <w:sz w:val="20"/>
                <w:szCs w:val="20"/>
              </w:rPr>
            </w:pPr>
            <w:r w:rsidRPr="00703C3E">
              <w:rPr>
                <w:sz w:val="20"/>
                <w:szCs w:val="20"/>
              </w:rPr>
              <w:t xml:space="preserve">brak limitu </w:t>
            </w:r>
          </w:p>
        </w:tc>
      </w:tr>
      <w:tr w:rsidR="00E948D1" w:rsidRPr="00703C3E" w:rsidTr="00023038">
        <w:trPr>
          <w:trHeight w:val="205"/>
        </w:trPr>
        <w:tc>
          <w:tcPr>
            <w:tcW w:w="648" w:type="dxa"/>
            <w:shd w:val="pct10" w:color="auto" w:fill="auto"/>
          </w:tcPr>
          <w:p w:rsidR="00E948D1" w:rsidRPr="00703C3E" w:rsidRDefault="00E948D1" w:rsidP="00023038">
            <w:pPr>
              <w:pStyle w:val="Default"/>
              <w:rPr>
                <w:sz w:val="20"/>
                <w:szCs w:val="20"/>
              </w:rPr>
            </w:pPr>
            <w:r w:rsidRPr="00703C3E">
              <w:rPr>
                <w:b/>
                <w:bCs/>
                <w:sz w:val="20"/>
                <w:szCs w:val="20"/>
              </w:rPr>
              <w:t xml:space="preserve">II. </w:t>
            </w:r>
          </w:p>
        </w:tc>
        <w:tc>
          <w:tcPr>
            <w:tcW w:w="5697" w:type="dxa"/>
            <w:shd w:val="pct10" w:color="auto" w:fill="auto"/>
          </w:tcPr>
          <w:p w:rsidR="00E948D1" w:rsidRPr="00703C3E" w:rsidRDefault="00E948D1" w:rsidP="00023038">
            <w:pPr>
              <w:pStyle w:val="Default"/>
              <w:rPr>
                <w:sz w:val="20"/>
                <w:szCs w:val="20"/>
              </w:rPr>
            </w:pPr>
            <w:r w:rsidRPr="00703C3E">
              <w:rPr>
                <w:sz w:val="20"/>
                <w:szCs w:val="20"/>
              </w:rPr>
              <w:t xml:space="preserve">Koszty obsługi zadania publicznego, w tym koszty administracyjne </w:t>
            </w:r>
          </w:p>
        </w:tc>
        <w:tc>
          <w:tcPr>
            <w:tcW w:w="2835" w:type="dxa"/>
            <w:shd w:val="pct10" w:color="auto" w:fill="auto"/>
          </w:tcPr>
          <w:p w:rsidR="00E948D1" w:rsidRPr="00703C3E" w:rsidRDefault="00E948D1" w:rsidP="00023038">
            <w:pPr>
              <w:pStyle w:val="Default"/>
              <w:rPr>
                <w:sz w:val="20"/>
                <w:szCs w:val="20"/>
              </w:rPr>
            </w:pPr>
            <w:r w:rsidRPr="00703C3E">
              <w:rPr>
                <w:sz w:val="20"/>
                <w:szCs w:val="20"/>
              </w:rPr>
              <w:t>brak limitu</w:t>
            </w:r>
          </w:p>
        </w:tc>
      </w:tr>
      <w:tr w:rsidR="00E948D1" w:rsidRPr="00703C3E" w:rsidTr="00023038">
        <w:trPr>
          <w:trHeight w:val="205"/>
        </w:trPr>
        <w:tc>
          <w:tcPr>
            <w:tcW w:w="648" w:type="dxa"/>
            <w:shd w:val="clear" w:color="auto" w:fill="FFFF00"/>
          </w:tcPr>
          <w:p w:rsidR="00E948D1" w:rsidRPr="00703C3E" w:rsidRDefault="00E948D1" w:rsidP="00023038">
            <w:pPr>
              <w:pStyle w:val="Default"/>
              <w:rPr>
                <w:sz w:val="20"/>
                <w:szCs w:val="20"/>
              </w:rPr>
            </w:pPr>
            <w:r w:rsidRPr="00703C3E">
              <w:rPr>
                <w:b/>
                <w:bCs/>
                <w:sz w:val="20"/>
                <w:szCs w:val="20"/>
              </w:rPr>
              <w:t xml:space="preserve">III. </w:t>
            </w:r>
          </w:p>
        </w:tc>
        <w:tc>
          <w:tcPr>
            <w:tcW w:w="5697" w:type="dxa"/>
            <w:shd w:val="clear" w:color="auto" w:fill="FFFF00"/>
          </w:tcPr>
          <w:p w:rsidR="00E948D1" w:rsidRPr="00703C3E" w:rsidRDefault="00E948D1" w:rsidP="00023038">
            <w:pPr>
              <w:pStyle w:val="Default"/>
              <w:rPr>
                <w:color w:val="auto"/>
                <w:sz w:val="20"/>
                <w:szCs w:val="20"/>
                <w:highlight w:val="yellow"/>
              </w:rPr>
            </w:pPr>
            <w:r w:rsidRPr="00703C3E">
              <w:rPr>
                <w:color w:val="auto"/>
                <w:sz w:val="20"/>
                <w:szCs w:val="20"/>
                <w:highlight w:val="yellow"/>
              </w:rPr>
              <w:t xml:space="preserve">Koszty związane z uczestnictwem bezpośrednich adresatów projektu </w:t>
            </w:r>
          </w:p>
        </w:tc>
        <w:tc>
          <w:tcPr>
            <w:tcW w:w="2835" w:type="dxa"/>
            <w:shd w:val="clear" w:color="auto" w:fill="FFFF00"/>
          </w:tcPr>
          <w:p w:rsidR="00E948D1" w:rsidRPr="00703C3E" w:rsidRDefault="00EE1533" w:rsidP="000848CD">
            <w:pPr>
              <w:pStyle w:val="Default"/>
              <w:rPr>
                <w:b/>
                <w:color w:val="auto"/>
                <w:sz w:val="20"/>
                <w:szCs w:val="20"/>
                <w:highlight w:val="yellow"/>
              </w:rPr>
            </w:pPr>
            <w:r>
              <w:rPr>
                <w:b/>
                <w:color w:val="auto"/>
                <w:sz w:val="20"/>
                <w:szCs w:val="20"/>
                <w:highlight w:val="yellow"/>
              </w:rPr>
              <w:t>brak limitu – minimum 9</w:t>
            </w:r>
            <w:r w:rsidR="00E948D1" w:rsidRPr="00703C3E">
              <w:rPr>
                <w:b/>
                <w:color w:val="auto"/>
                <w:sz w:val="20"/>
                <w:szCs w:val="20"/>
                <w:highlight w:val="yellow"/>
              </w:rPr>
              <w:t xml:space="preserve">0% </w:t>
            </w:r>
            <w:r w:rsidR="000848CD">
              <w:rPr>
                <w:b/>
                <w:color w:val="auto"/>
                <w:sz w:val="20"/>
                <w:szCs w:val="20"/>
                <w:highlight w:val="yellow"/>
              </w:rPr>
              <w:t>na dotacje (minimum 30% na działania rzecznicze i 30% na działania</w:t>
            </w:r>
            <w:r w:rsidR="00550999">
              <w:rPr>
                <w:b/>
                <w:color w:val="auto"/>
                <w:sz w:val="20"/>
                <w:szCs w:val="20"/>
                <w:highlight w:val="yellow"/>
              </w:rPr>
              <w:t xml:space="preserve"> strażnicze</w:t>
            </w:r>
            <w:r w:rsidR="000848CD">
              <w:rPr>
                <w:b/>
                <w:color w:val="auto"/>
                <w:sz w:val="20"/>
                <w:szCs w:val="20"/>
                <w:highlight w:val="yellow"/>
              </w:rPr>
              <w:t>)</w:t>
            </w:r>
            <w:r w:rsidR="00550999">
              <w:rPr>
                <w:b/>
                <w:color w:val="auto"/>
                <w:sz w:val="20"/>
                <w:szCs w:val="20"/>
                <w:highlight w:val="yellow"/>
              </w:rPr>
              <w:t>.</w:t>
            </w:r>
            <w:r w:rsidR="00E948D1" w:rsidRPr="00703C3E">
              <w:rPr>
                <w:b/>
                <w:color w:val="auto"/>
                <w:sz w:val="20"/>
                <w:szCs w:val="20"/>
                <w:highlight w:val="yellow"/>
              </w:rPr>
              <w:t xml:space="preserve"> </w:t>
            </w:r>
          </w:p>
        </w:tc>
      </w:tr>
      <w:tr w:rsidR="00E948D1" w:rsidRPr="00703C3E" w:rsidTr="00023038">
        <w:trPr>
          <w:trHeight w:val="204"/>
        </w:trPr>
        <w:tc>
          <w:tcPr>
            <w:tcW w:w="648" w:type="dxa"/>
            <w:shd w:val="clear" w:color="auto" w:fill="D9D9D9"/>
          </w:tcPr>
          <w:p w:rsidR="00E948D1" w:rsidRPr="00703C3E" w:rsidRDefault="00E948D1" w:rsidP="00023038">
            <w:pPr>
              <w:pStyle w:val="Default"/>
              <w:rPr>
                <w:sz w:val="20"/>
                <w:szCs w:val="20"/>
              </w:rPr>
            </w:pPr>
            <w:r w:rsidRPr="00703C3E">
              <w:rPr>
                <w:b/>
                <w:bCs/>
                <w:sz w:val="20"/>
                <w:szCs w:val="20"/>
              </w:rPr>
              <w:t xml:space="preserve">IV. </w:t>
            </w:r>
          </w:p>
        </w:tc>
        <w:tc>
          <w:tcPr>
            <w:tcW w:w="5697" w:type="dxa"/>
            <w:shd w:val="clear" w:color="auto" w:fill="D9D9D9"/>
          </w:tcPr>
          <w:p w:rsidR="00E948D1" w:rsidRPr="00703C3E" w:rsidRDefault="00E948D1" w:rsidP="00023038">
            <w:pPr>
              <w:pStyle w:val="Default"/>
              <w:rPr>
                <w:sz w:val="20"/>
                <w:szCs w:val="20"/>
              </w:rPr>
            </w:pPr>
            <w:r w:rsidRPr="00703C3E">
              <w:rPr>
                <w:sz w:val="20"/>
                <w:szCs w:val="20"/>
              </w:rPr>
              <w:t xml:space="preserve">Koszty funkcjonowania organizacji związane z realizacją zadania </w:t>
            </w:r>
          </w:p>
        </w:tc>
        <w:tc>
          <w:tcPr>
            <w:tcW w:w="2835" w:type="dxa"/>
            <w:shd w:val="clear" w:color="auto" w:fill="D9D9D9"/>
          </w:tcPr>
          <w:p w:rsidR="00E948D1" w:rsidRPr="00703C3E" w:rsidRDefault="00E948D1" w:rsidP="00023038">
            <w:pPr>
              <w:pStyle w:val="Default"/>
              <w:rPr>
                <w:sz w:val="20"/>
                <w:szCs w:val="20"/>
              </w:rPr>
            </w:pPr>
            <w:r w:rsidRPr="00703C3E">
              <w:rPr>
                <w:sz w:val="20"/>
                <w:szCs w:val="20"/>
              </w:rPr>
              <w:t>brak limitu</w:t>
            </w:r>
          </w:p>
        </w:tc>
      </w:tr>
      <w:tr w:rsidR="00E948D1" w:rsidRPr="00703C3E" w:rsidTr="00023038">
        <w:trPr>
          <w:trHeight w:val="436"/>
        </w:trPr>
        <w:tc>
          <w:tcPr>
            <w:tcW w:w="648" w:type="dxa"/>
            <w:shd w:val="clear" w:color="auto" w:fill="D9D9D9"/>
          </w:tcPr>
          <w:p w:rsidR="00E948D1" w:rsidRPr="00703C3E" w:rsidRDefault="00E948D1" w:rsidP="00023038">
            <w:pPr>
              <w:pStyle w:val="Default"/>
              <w:rPr>
                <w:sz w:val="20"/>
                <w:szCs w:val="20"/>
              </w:rPr>
            </w:pPr>
            <w:r w:rsidRPr="00703C3E">
              <w:rPr>
                <w:b/>
                <w:bCs/>
                <w:sz w:val="20"/>
                <w:szCs w:val="20"/>
              </w:rPr>
              <w:t xml:space="preserve">V. </w:t>
            </w:r>
          </w:p>
        </w:tc>
        <w:tc>
          <w:tcPr>
            <w:tcW w:w="5697" w:type="dxa"/>
            <w:shd w:val="clear" w:color="auto" w:fill="D9D9D9"/>
          </w:tcPr>
          <w:p w:rsidR="00E948D1" w:rsidRPr="00703C3E" w:rsidRDefault="00E948D1" w:rsidP="00023038">
            <w:pPr>
              <w:pStyle w:val="Default"/>
              <w:rPr>
                <w:sz w:val="20"/>
                <w:szCs w:val="20"/>
              </w:rPr>
            </w:pPr>
            <w:r w:rsidRPr="00703C3E">
              <w:rPr>
                <w:sz w:val="20"/>
                <w:szCs w:val="20"/>
              </w:rPr>
              <w:t xml:space="preserve">Koszty wyposażenia związane z realizacją zadania </w:t>
            </w:r>
          </w:p>
        </w:tc>
        <w:tc>
          <w:tcPr>
            <w:tcW w:w="2835" w:type="dxa"/>
            <w:shd w:val="clear" w:color="auto" w:fill="D9D9D9"/>
          </w:tcPr>
          <w:p w:rsidR="00E948D1" w:rsidRPr="00703C3E" w:rsidRDefault="00E948D1" w:rsidP="00023038">
            <w:pPr>
              <w:pStyle w:val="Default"/>
              <w:rPr>
                <w:sz w:val="20"/>
                <w:szCs w:val="20"/>
              </w:rPr>
            </w:pPr>
            <w:r w:rsidRPr="00703C3E">
              <w:rPr>
                <w:sz w:val="20"/>
                <w:szCs w:val="20"/>
              </w:rPr>
              <w:t xml:space="preserve">brak limitu (koszt jednostkowy nie większy niż 3500 zł brutto) </w:t>
            </w:r>
          </w:p>
        </w:tc>
      </w:tr>
      <w:tr w:rsidR="00E948D1" w:rsidRPr="00703C3E" w:rsidTr="00023038">
        <w:trPr>
          <w:trHeight w:val="205"/>
        </w:trPr>
        <w:tc>
          <w:tcPr>
            <w:tcW w:w="648" w:type="dxa"/>
            <w:shd w:val="clear" w:color="auto" w:fill="D9D9D9"/>
          </w:tcPr>
          <w:p w:rsidR="00E948D1" w:rsidRPr="00703C3E" w:rsidRDefault="00E948D1" w:rsidP="00023038">
            <w:pPr>
              <w:pStyle w:val="Default"/>
              <w:rPr>
                <w:sz w:val="20"/>
                <w:szCs w:val="20"/>
              </w:rPr>
            </w:pPr>
            <w:r w:rsidRPr="00703C3E">
              <w:rPr>
                <w:b/>
                <w:bCs/>
                <w:sz w:val="20"/>
                <w:szCs w:val="20"/>
              </w:rPr>
              <w:t xml:space="preserve">VI. </w:t>
            </w:r>
          </w:p>
        </w:tc>
        <w:tc>
          <w:tcPr>
            <w:tcW w:w="5697" w:type="dxa"/>
            <w:shd w:val="clear" w:color="auto" w:fill="D9D9D9"/>
          </w:tcPr>
          <w:p w:rsidR="00E948D1" w:rsidRPr="00703C3E" w:rsidRDefault="00E948D1" w:rsidP="00023038">
            <w:pPr>
              <w:pStyle w:val="Default"/>
              <w:rPr>
                <w:sz w:val="20"/>
                <w:szCs w:val="20"/>
              </w:rPr>
            </w:pPr>
            <w:r w:rsidRPr="00703C3E">
              <w:rPr>
                <w:sz w:val="20"/>
                <w:szCs w:val="20"/>
              </w:rPr>
              <w:t xml:space="preserve">Koszty adaptacji pomieszczeń dla celów realizacji zadania </w:t>
            </w:r>
          </w:p>
        </w:tc>
        <w:tc>
          <w:tcPr>
            <w:tcW w:w="2835" w:type="dxa"/>
            <w:shd w:val="clear" w:color="auto" w:fill="D9D9D9"/>
          </w:tcPr>
          <w:p w:rsidR="00E948D1" w:rsidRPr="00703C3E" w:rsidRDefault="00E948D1" w:rsidP="00023038">
            <w:pPr>
              <w:pStyle w:val="Default"/>
              <w:rPr>
                <w:sz w:val="20"/>
                <w:szCs w:val="20"/>
              </w:rPr>
            </w:pPr>
            <w:r w:rsidRPr="00703C3E">
              <w:rPr>
                <w:sz w:val="20"/>
                <w:szCs w:val="20"/>
              </w:rPr>
              <w:t xml:space="preserve">nie więcej niż 5000 zł </w:t>
            </w:r>
          </w:p>
        </w:tc>
      </w:tr>
      <w:tr w:rsidR="00E948D1" w:rsidRPr="00703C3E" w:rsidTr="00023038">
        <w:trPr>
          <w:trHeight w:val="205"/>
        </w:trPr>
        <w:tc>
          <w:tcPr>
            <w:tcW w:w="648" w:type="dxa"/>
            <w:shd w:val="clear" w:color="auto" w:fill="D9D9D9"/>
          </w:tcPr>
          <w:p w:rsidR="00E948D1" w:rsidRPr="00703C3E" w:rsidRDefault="00E948D1" w:rsidP="00023038">
            <w:pPr>
              <w:pStyle w:val="Default"/>
              <w:rPr>
                <w:sz w:val="20"/>
                <w:szCs w:val="20"/>
              </w:rPr>
            </w:pPr>
            <w:r w:rsidRPr="00703C3E">
              <w:rPr>
                <w:b/>
                <w:bCs/>
                <w:sz w:val="20"/>
                <w:szCs w:val="20"/>
              </w:rPr>
              <w:t xml:space="preserve">VII. </w:t>
            </w:r>
          </w:p>
        </w:tc>
        <w:tc>
          <w:tcPr>
            <w:tcW w:w="5697" w:type="dxa"/>
            <w:shd w:val="clear" w:color="auto" w:fill="D9D9D9"/>
          </w:tcPr>
          <w:p w:rsidR="00E948D1" w:rsidRPr="00703C3E" w:rsidRDefault="00E948D1" w:rsidP="00023038">
            <w:pPr>
              <w:pStyle w:val="Default"/>
              <w:rPr>
                <w:sz w:val="20"/>
                <w:szCs w:val="20"/>
              </w:rPr>
            </w:pPr>
            <w:r w:rsidRPr="00703C3E">
              <w:rPr>
                <w:sz w:val="20"/>
                <w:szCs w:val="20"/>
              </w:rPr>
              <w:t xml:space="preserve">Koszty wyjazdów służbowych osób zaangażowanych w realizację zadania </w:t>
            </w:r>
          </w:p>
        </w:tc>
        <w:tc>
          <w:tcPr>
            <w:tcW w:w="2835" w:type="dxa"/>
            <w:shd w:val="clear" w:color="auto" w:fill="D9D9D9"/>
          </w:tcPr>
          <w:p w:rsidR="00E948D1" w:rsidRPr="00703C3E" w:rsidRDefault="00E948D1" w:rsidP="00023038">
            <w:pPr>
              <w:pStyle w:val="Default"/>
              <w:rPr>
                <w:sz w:val="20"/>
                <w:szCs w:val="20"/>
              </w:rPr>
            </w:pPr>
            <w:r w:rsidRPr="00703C3E">
              <w:rPr>
                <w:sz w:val="20"/>
                <w:szCs w:val="20"/>
              </w:rPr>
              <w:t>brak limitu</w:t>
            </w:r>
          </w:p>
        </w:tc>
      </w:tr>
      <w:tr w:rsidR="00E948D1" w:rsidRPr="00703C3E" w:rsidTr="00023038">
        <w:trPr>
          <w:trHeight w:val="205"/>
        </w:trPr>
        <w:tc>
          <w:tcPr>
            <w:tcW w:w="648" w:type="dxa"/>
            <w:shd w:val="clear" w:color="auto" w:fill="D9D9D9"/>
          </w:tcPr>
          <w:p w:rsidR="00E948D1" w:rsidRPr="00703C3E" w:rsidRDefault="00E948D1" w:rsidP="00023038">
            <w:pPr>
              <w:pStyle w:val="Default"/>
              <w:rPr>
                <w:sz w:val="20"/>
                <w:szCs w:val="20"/>
              </w:rPr>
            </w:pPr>
            <w:r w:rsidRPr="00703C3E">
              <w:rPr>
                <w:b/>
                <w:bCs/>
                <w:sz w:val="20"/>
                <w:szCs w:val="20"/>
              </w:rPr>
              <w:t xml:space="preserve">VIII. </w:t>
            </w:r>
          </w:p>
        </w:tc>
        <w:tc>
          <w:tcPr>
            <w:tcW w:w="5697" w:type="dxa"/>
            <w:shd w:val="clear" w:color="auto" w:fill="D9D9D9"/>
          </w:tcPr>
          <w:p w:rsidR="00E948D1" w:rsidRPr="00703C3E" w:rsidRDefault="00E948D1" w:rsidP="00023038">
            <w:pPr>
              <w:pStyle w:val="Default"/>
              <w:rPr>
                <w:sz w:val="20"/>
                <w:szCs w:val="20"/>
              </w:rPr>
            </w:pPr>
            <w:r w:rsidRPr="00703C3E">
              <w:rPr>
                <w:sz w:val="20"/>
                <w:szCs w:val="20"/>
              </w:rPr>
              <w:t xml:space="preserve">Koszty związane z działaniami promocyjnymi projektu </w:t>
            </w:r>
          </w:p>
        </w:tc>
        <w:tc>
          <w:tcPr>
            <w:tcW w:w="2835" w:type="dxa"/>
            <w:shd w:val="clear" w:color="auto" w:fill="D9D9D9"/>
          </w:tcPr>
          <w:p w:rsidR="00E948D1" w:rsidRPr="00703C3E" w:rsidRDefault="00E948D1" w:rsidP="00023038">
            <w:pPr>
              <w:pStyle w:val="Default"/>
              <w:rPr>
                <w:sz w:val="20"/>
                <w:szCs w:val="20"/>
              </w:rPr>
            </w:pPr>
            <w:r w:rsidRPr="00703C3E">
              <w:rPr>
                <w:sz w:val="20"/>
                <w:szCs w:val="20"/>
              </w:rPr>
              <w:t>brak limitu</w:t>
            </w:r>
          </w:p>
        </w:tc>
      </w:tr>
    </w:tbl>
    <w:p w:rsidR="00E948D1" w:rsidRPr="00703C3E" w:rsidRDefault="00E948D1" w:rsidP="00E948D1">
      <w:pPr>
        <w:jc w:val="both"/>
      </w:pPr>
    </w:p>
    <w:p w:rsidR="00E948D1" w:rsidRPr="00703C3E" w:rsidRDefault="00E948D1" w:rsidP="00915C75">
      <w:pPr>
        <w:pStyle w:val="Akapitzlist"/>
        <w:numPr>
          <w:ilvl w:val="0"/>
          <w:numId w:val="48"/>
        </w:numPr>
        <w:spacing w:after="60"/>
        <w:ind w:left="357" w:hanging="357"/>
        <w:jc w:val="both"/>
      </w:pPr>
      <w:r w:rsidRPr="00703C3E">
        <w:rPr>
          <w:b/>
        </w:rPr>
        <w:t>Min. 90% środków z dotacji</w:t>
      </w:r>
      <w:r w:rsidRPr="00703C3E">
        <w:t xml:space="preserve"> musi być przekazane na </w:t>
      </w:r>
      <w:r w:rsidR="00EE1533">
        <w:t xml:space="preserve">dotacje </w:t>
      </w:r>
      <w:r w:rsidR="00036E8C">
        <w:t>na działania</w:t>
      </w:r>
      <w:r w:rsidR="00EE1533">
        <w:t xml:space="preserve"> </w:t>
      </w:r>
      <w:r w:rsidR="00036E8C">
        <w:t>rzecznicze lub strażnicze.</w:t>
      </w:r>
    </w:p>
    <w:p w:rsidR="00E948D1" w:rsidRDefault="00E948D1" w:rsidP="00915C75">
      <w:pPr>
        <w:pStyle w:val="Akapitzlist"/>
        <w:numPr>
          <w:ilvl w:val="0"/>
          <w:numId w:val="48"/>
        </w:numPr>
        <w:spacing w:after="60"/>
        <w:ind w:left="357" w:hanging="357"/>
        <w:jc w:val="both"/>
      </w:pPr>
      <w:r w:rsidRPr="00703C3E">
        <w:rPr>
          <w:b/>
        </w:rPr>
        <w:lastRenderedPageBreak/>
        <w:t xml:space="preserve">Pozostałe 10% środków z dotacji </w:t>
      </w:r>
      <w:r w:rsidRPr="00703C3E">
        <w:t xml:space="preserve">może zostać przeznaczone na pozostałe kategorie budżetowe, tj. I-II, IV-VIII. Dysponowanie tymi środkami będzie podlegać ocenie komisji konkursowej opiniującej projekty złożone w ramach </w:t>
      </w:r>
      <w:r>
        <w:t>k</w:t>
      </w:r>
      <w:r w:rsidRPr="00703C3E">
        <w:t>omponentu. Komisja konkursowa ma prawo weryfikacji budżetu pod kątem „Adekwatności i realności przyjętych w kalkulacji stawek jednostkowych”, zgodnie z przytoczonym kryterium zawartym w Karcie Oceny Oferty.</w:t>
      </w:r>
    </w:p>
    <w:p w:rsidR="0036729A" w:rsidRDefault="0036729A" w:rsidP="0036729A">
      <w:pPr>
        <w:pStyle w:val="Akapitzlist"/>
        <w:tabs>
          <w:tab w:val="right" w:pos="284"/>
          <w:tab w:val="left" w:pos="408"/>
        </w:tabs>
        <w:autoSpaceDE w:val="0"/>
        <w:autoSpaceDN w:val="0"/>
        <w:adjustRightInd w:val="0"/>
        <w:ind w:left="0"/>
        <w:jc w:val="both"/>
        <w:rPr>
          <w:b/>
        </w:rPr>
      </w:pPr>
    </w:p>
    <w:p w:rsidR="0036729A" w:rsidRPr="00F95C87" w:rsidRDefault="0036729A" w:rsidP="0036729A">
      <w:pPr>
        <w:pStyle w:val="Akapitzlist"/>
        <w:tabs>
          <w:tab w:val="right" w:pos="284"/>
          <w:tab w:val="left" w:pos="408"/>
        </w:tabs>
        <w:autoSpaceDE w:val="0"/>
        <w:autoSpaceDN w:val="0"/>
        <w:adjustRightInd w:val="0"/>
        <w:ind w:left="0"/>
        <w:jc w:val="both"/>
        <w:rPr>
          <w:b/>
        </w:rPr>
      </w:pPr>
      <w:r w:rsidRPr="00F95C87">
        <w:rPr>
          <w:b/>
        </w:rPr>
        <w:t xml:space="preserve">Tryb wyłaniania </w:t>
      </w:r>
      <w:r w:rsidR="00155095">
        <w:rPr>
          <w:b/>
        </w:rPr>
        <w:t>operatora</w:t>
      </w:r>
    </w:p>
    <w:p w:rsidR="0036729A" w:rsidRDefault="0036729A" w:rsidP="0036729A">
      <w:pPr>
        <w:pStyle w:val="Akapitzlist"/>
        <w:spacing w:after="60"/>
        <w:ind w:left="0"/>
        <w:jc w:val="both"/>
      </w:pPr>
    </w:p>
    <w:p w:rsidR="0036729A" w:rsidRDefault="0036729A" w:rsidP="00F95C87">
      <w:pPr>
        <w:pStyle w:val="Akapitzlist"/>
        <w:spacing w:after="60"/>
        <w:ind w:left="357"/>
        <w:jc w:val="both"/>
      </w:pPr>
      <w:r w:rsidRPr="00703C3E">
        <w:t xml:space="preserve">Oferty będą podlegały ocenie Zespołu </w:t>
      </w:r>
      <w:r>
        <w:t>Oceny Projektów</w:t>
      </w:r>
      <w:r w:rsidRPr="00703C3E">
        <w:t>, w oparciu o przedstawiony wzór karty oceny.</w:t>
      </w:r>
    </w:p>
    <w:p w:rsidR="0036729A" w:rsidRPr="00703C3E" w:rsidRDefault="0036729A" w:rsidP="00F95C87">
      <w:pPr>
        <w:pStyle w:val="Akapitzlist"/>
        <w:spacing w:after="60"/>
        <w:ind w:left="357"/>
        <w:jc w:val="both"/>
      </w:pPr>
    </w:p>
    <w:p w:rsidR="00F95C87" w:rsidRPr="00F95C87" w:rsidRDefault="00F95C87" w:rsidP="00F95C87">
      <w:pPr>
        <w:pStyle w:val="Akapitzlist"/>
        <w:tabs>
          <w:tab w:val="right" w:pos="284"/>
          <w:tab w:val="left" w:pos="408"/>
        </w:tabs>
        <w:autoSpaceDE w:val="0"/>
        <w:autoSpaceDN w:val="0"/>
        <w:adjustRightInd w:val="0"/>
        <w:ind w:left="0"/>
        <w:jc w:val="both"/>
        <w:rPr>
          <w:b/>
        </w:rPr>
      </w:pPr>
      <w:r w:rsidRPr="00F95C87">
        <w:rPr>
          <w:b/>
        </w:rPr>
        <w:t xml:space="preserve">Tryb wyłaniania organizacji </w:t>
      </w:r>
      <w:r w:rsidR="00B42939">
        <w:rPr>
          <w:b/>
        </w:rPr>
        <w:t>realizujących działania rzecznicze / strażnicze.</w:t>
      </w:r>
      <w:r w:rsidRPr="00F95C87">
        <w:rPr>
          <w:b/>
        </w:rPr>
        <w:t xml:space="preserve"> </w:t>
      </w:r>
      <w:r w:rsidR="00B42939">
        <w:rPr>
          <w:b/>
        </w:rPr>
        <w:t>R</w:t>
      </w:r>
      <w:r w:rsidRPr="00F95C87">
        <w:rPr>
          <w:b/>
        </w:rPr>
        <w:t>ozliczenia i sprawozdawczość.</w:t>
      </w:r>
    </w:p>
    <w:p w:rsidR="00F95C87" w:rsidRPr="00703C3E" w:rsidRDefault="00F95C87" w:rsidP="00F95C87">
      <w:pPr>
        <w:pStyle w:val="Akapitzlist"/>
        <w:tabs>
          <w:tab w:val="right" w:pos="284"/>
          <w:tab w:val="left" w:pos="408"/>
        </w:tabs>
        <w:autoSpaceDE w:val="0"/>
        <w:autoSpaceDN w:val="0"/>
        <w:adjustRightInd w:val="0"/>
        <w:ind w:left="0"/>
        <w:jc w:val="both"/>
      </w:pPr>
    </w:p>
    <w:p w:rsidR="00F95C87" w:rsidRPr="00703C3E" w:rsidRDefault="00F95C87" w:rsidP="00915C75">
      <w:pPr>
        <w:pStyle w:val="Akapitzlist"/>
        <w:numPr>
          <w:ilvl w:val="0"/>
          <w:numId w:val="49"/>
        </w:numPr>
        <w:spacing w:after="120"/>
        <w:jc w:val="both"/>
      </w:pPr>
      <w:r w:rsidRPr="00703C3E">
        <w:t>Zleceniobiorca wybiera do dofinansowania organizacje</w:t>
      </w:r>
      <w:r w:rsidR="00036E8C">
        <w:t xml:space="preserve"> realizujące działania</w:t>
      </w:r>
      <w:r w:rsidRPr="00703C3E">
        <w:t xml:space="preserve"> </w:t>
      </w:r>
      <w:r>
        <w:t xml:space="preserve">rzecznicze i strażnicze </w:t>
      </w:r>
      <w:r w:rsidRPr="00703C3E">
        <w:t>w sposób zapewniający jawność i uczciwą konkurencję (art. 16 ust. 7 UoDPPi</w:t>
      </w:r>
      <w:r w:rsidR="0048771F">
        <w:t>o</w:t>
      </w:r>
      <w:r w:rsidRPr="00703C3E">
        <w:t>W);</w:t>
      </w:r>
    </w:p>
    <w:p w:rsidR="00F95C87" w:rsidRPr="00703C3E" w:rsidRDefault="00F95C87" w:rsidP="00915C75">
      <w:pPr>
        <w:pStyle w:val="Akapitzlist"/>
        <w:numPr>
          <w:ilvl w:val="0"/>
          <w:numId w:val="49"/>
        </w:numPr>
        <w:spacing w:after="120"/>
        <w:jc w:val="both"/>
      </w:pPr>
      <w:r w:rsidRPr="00703C3E">
        <w:t>Ogłoszenie o naborze ofert jest publikowane na stronie internetowej Zleceniobiorcy. Ponadto Zleceniobiorca może równocześnie opublikować ogłoszenie o naborze aplikacji w lokalnej prasie lub innych wybranych mediach lokalnych i regionalnych obejmujących zasięg terytorialny Zleceniobiorcy;</w:t>
      </w:r>
    </w:p>
    <w:p w:rsidR="00F95C87" w:rsidRPr="0074354C" w:rsidRDefault="00F95C87" w:rsidP="00915C75">
      <w:pPr>
        <w:pStyle w:val="Akapitzlist"/>
        <w:numPr>
          <w:ilvl w:val="0"/>
          <w:numId w:val="49"/>
        </w:numPr>
        <w:spacing w:after="120"/>
        <w:jc w:val="both"/>
      </w:pPr>
      <w:r w:rsidRPr="0074354C">
        <w:t>Ogłoszenie, o którym mowa w pkt 2) zawiera w szczególności:</w:t>
      </w:r>
    </w:p>
    <w:p w:rsidR="00F95C87" w:rsidRPr="0074354C" w:rsidRDefault="00F95C87" w:rsidP="00915C75">
      <w:pPr>
        <w:pStyle w:val="Akapitzlist"/>
        <w:numPr>
          <w:ilvl w:val="1"/>
          <w:numId w:val="49"/>
        </w:numPr>
        <w:spacing w:after="120"/>
      </w:pPr>
      <w:r w:rsidRPr="0074354C">
        <w:t>zakres rzeczowy zadania publicznego;</w:t>
      </w:r>
    </w:p>
    <w:p w:rsidR="00F95C87" w:rsidRPr="0074354C" w:rsidRDefault="00F95C87" w:rsidP="00915C75">
      <w:pPr>
        <w:pStyle w:val="Akapitzlist"/>
        <w:numPr>
          <w:ilvl w:val="1"/>
          <w:numId w:val="49"/>
        </w:numPr>
        <w:spacing w:after="120"/>
      </w:pPr>
      <w:r w:rsidRPr="0074354C">
        <w:t>wysokość środków finansowych przeznaczonych na dofinansowanie;</w:t>
      </w:r>
    </w:p>
    <w:p w:rsidR="00F95C87" w:rsidRPr="0074354C" w:rsidRDefault="00F95C87" w:rsidP="00915C75">
      <w:pPr>
        <w:pStyle w:val="Akapitzlist"/>
        <w:numPr>
          <w:ilvl w:val="1"/>
          <w:numId w:val="49"/>
        </w:numPr>
        <w:spacing w:after="120"/>
      </w:pPr>
      <w:r w:rsidRPr="0074354C">
        <w:t>terminy oraz warunki składania aplikacji;</w:t>
      </w:r>
    </w:p>
    <w:p w:rsidR="00F95C87" w:rsidRPr="0074354C" w:rsidRDefault="00F95C87" w:rsidP="00915C75">
      <w:pPr>
        <w:pStyle w:val="Akapitzlist"/>
        <w:numPr>
          <w:ilvl w:val="1"/>
          <w:numId w:val="49"/>
        </w:numPr>
        <w:spacing w:after="120"/>
      </w:pPr>
      <w:r w:rsidRPr="0074354C">
        <w:t>tryb oraz kryteria stosowane przy wyborze organizacji.</w:t>
      </w:r>
    </w:p>
    <w:p w:rsidR="00695E08" w:rsidRPr="00403992" w:rsidRDefault="00F95C87" w:rsidP="00915C75">
      <w:pPr>
        <w:pStyle w:val="Akapitzlist"/>
        <w:numPr>
          <w:ilvl w:val="0"/>
          <w:numId w:val="49"/>
        </w:numPr>
        <w:spacing w:after="200"/>
        <w:jc w:val="both"/>
      </w:pPr>
      <w:r w:rsidRPr="0074354C">
        <w:t xml:space="preserve">Wybór organizacji </w:t>
      </w:r>
      <w:r w:rsidR="00B42939">
        <w:t>realizujących działania rzecznicze i strażnicze</w:t>
      </w:r>
      <w:r w:rsidRPr="0074354C">
        <w:t xml:space="preserve"> odbywać się będzie w dwuetapowej procedurze oceny </w:t>
      </w:r>
      <w:r w:rsidR="00F63B15" w:rsidRPr="0074354C">
        <w:t>zakładającej</w:t>
      </w:r>
      <w:r w:rsidR="000D6F38" w:rsidRPr="0074354C">
        <w:t xml:space="preserve">, iż pierwszy etap oparty zostanie na </w:t>
      </w:r>
      <w:r w:rsidR="00E453A2" w:rsidRPr="0074354C">
        <w:t>uproszczonym formularzu</w:t>
      </w:r>
      <w:r w:rsidRPr="0074354C">
        <w:t xml:space="preserve"> oferty</w:t>
      </w:r>
      <w:r w:rsidR="00E453A2" w:rsidRPr="0074354C">
        <w:t>, a drugi etap na pełnym formularzu oferty</w:t>
      </w:r>
      <w:r w:rsidR="00695E08" w:rsidRPr="0074354C">
        <w:t xml:space="preserve"> (zgodnym z </w:t>
      </w:r>
      <w:r w:rsidR="003B1294">
        <w:t>r</w:t>
      </w:r>
      <w:r w:rsidR="00695E08" w:rsidRPr="0074354C">
        <w:t xml:space="preserve">ozporządzeniem Ministra Pracy i Polityki Społecznej z dnia 15 grudnia 2010 r. </w:t>
      </w:r>
      <w:r w:rsidR="00036E8C">
        <w:rPr>
          <w:bCs/>
        </w:rPr>
        <w:t>w sprawie wzoru oferty i </w:t>
      </w:r>
      <w:r w:rsidR="00695E08" w:rsidRPr="0074354C">
        <w:rPr>
          <w:bCs/>
        </w:rPr>
        <w:t>ramowego wzoru umowy dotyczących realizacji zadania publicznego oraz wzoru sprawozdania z wykonania tego zadania</w:t>
      </w:r>
      <w:r w:rsidR="00904FBB">
        <w:rPr>
          <w:bCs/>
        </w:rPr>
        <w:t xml:space="preserve"> (Dz. U. z 2011 r. Nr. 6, poz. 25</w:t>
      </w:r>
      <w:r w:rsidR="00695E08" w:rsidRPr="0074354C">
        <w:rPr>
          <w:bCs/>
        </w:rPr>
        <w:t>)</w:t>
      </w:r>
      <w:r w:rsidR="00904FBB">
        <w:rPr>
          <w:bCs/>
        </w:rPr>
        <w:t>)</w:t>
      </w:r>
      <w:r w:rsidR="00B42939">
        <w:rPr>
          <w:bCs/>
        </w:rPr>
        <w:t>.</w:t>
      </w:r>
    </w:p>
    <w:p w:rsidR="00403992" w:rsidRDefault="00403992" w:rsidP="00403992">
      <w:pPr>
        <w:spacing w:after="200"/>
        <w:jc w:val="both"/>
      </w:pPr>
      <w:r>
        <w:t xml:space="preserve">Uproszczony formularz oferty powinien zawierać informację o oferencie (organizacji </w:t>
      </w:r>
      <w:r w:rsidR="00036E8C">
        <w:t xml:space="preserve">realizującej działania </w:t>
      </w:r>
      <w:r>
        <w:t xml:space="preserve">rzecznicze / strażnicze) </w:t>
      </w:r>
      <w:r w:rsidR="0037095D">
        <w:t>podane poniżej pytania oraz ogólny budżet przedsięwzięcia.</w:t>
      </w:r>
    </w:p>
    <w:p w:rsidR="00403992" w:rsidRDefault="00403992" w:rsidP="00915C75">
      <w:pPr>
        <w:pStyle w:val="Akapitzlist"/>
        <w:numPr>
          <w:ilvl w:val="0"/>
          <w:numId w:val="79"/>
        </w:numPr>
        <w:spacing w:line="276" w:lineRule="auto"/>
        <w:ind w:right="-1"/>
        <w:jc w:val="both"/>
        <w:rPr>
          <w:bCs/>
        </w:rPr>
      </w:pPr>
      <w:r>
        <w:rPr>
          <w:bCs/>
        </w:rPr>
        <w:t>Z czego wynika potrzeba realizacji projektu? Jakie argumenty za tym przemawiają?</w:t>
      </w:r>
    </w:p>
    <w:p w:rsidR="00403992" w:rsidRDefault="00403992" w:rsidP="00915C75">
      <w:pPr>
        <w:pStyle w:val="Akapitzlist"/>
        <w:numPr>
          <w:ilvl w:val="0"/>
          <w:numId w:val="79"/>
        </w:numPr>
        <w:spacing w:line="276" w:lineRule="auto"/>
        <w:ind w:right="-1"/>
        <w:jc w:val="both"/>
        <w:rPr>
          <w:bCs/>
        </w:rPr>
      </w:pPr>
      <w:r>
        <w:rPr>
          <w:bCs/>
        </w:rPr>
        <w:t>Do kogo jest skierowany projekt? Dlaczego wybrano tę grupę?</w:t>
      </w:r>
    </w:p>
    <w:p w:rsidR="00403992" w:rsidRDefault="00403992" w:rsidP="00915C75">
      <w:pPr>
        <w:pStyle w:val="Akapitzlist"/>
        <w:numPr>
          <w:ilvl w:val="0"/>
          <w:numId w:val="79"/>
        </w:numPr>
        <w:spacing w:line="276" w:lineRule="auto"/>
        <w:ind w:right="-1"/>
        <w:jc w:val="both"/>
        <w:rPr>
          <w:bCs/>
        </w:rPr>
      </w:pPr>
      <w:r>
        <w:rPr>
          <w:bCs/>
        </w:rPr>
        <w:t>Wskazanie kluczowych (nie więcej niż trzech) działań planowanych w projekcie.</w:t>
      </w:r>
    </w:p>
    <w:p w:rsidR="00403992" w:rsidRDefault="00403992" w:rsidP="00915C75">
      <w:pPr>
        <w:pStyle w:val="Akapitzlist"/>
        <w:numPr>
          <w:ilvl w:val="0"/>
          <w:numId w:val="79"/>
        </w:numPr>
        <w:spacing w:line="276" w:lineRule="auto"/>
        <w:ind w:right="-1"/>
        <w:jc w:val="both"/>
        <w:rPr>
          <w:bCs/>
        </w:rPr>
      </w:pPr>
      <w:r>
        <w:rPr>
          <w:bCs/>
        </w:rPr>
        <w:t>Jaki ma być efekt projektu? Jaka zmiana ma nastąpić w wyniku jego realizacji?</w:t>
      </w:r>
    </w:p>
    <w:p w:rsidR="00403992" w:rsidRDefault="00403992" w:rsidP="00915C75">
      <w:pPr>
        <w:pStyle w:val="Akapitzlist"/>
        <w:numPr>
          <w:ilvl w:val="0"/>
          <w:numId w:val="79"/>
        </w:numPr>
        <w:spacing w:line="276" w:lineRule="auto"/>
        <w:ind w:right="-1"/>
        <w:jc w:val="both"/>
        <w:rPr>
          <w:bCs/>
        </w:rPr>
      </w:pPr>
      <w:r>
        <w:rPr>
          <w:bCs/>
        </w:rPr>
        <w:t>Na ile miesięcy została zaplanowana realizacja projektu?</w:t>
      </w:r>
    </w:p>
    <w:p w:rsidR="0037095D" w:rsidRDefault="0037095D" w:rsidP="0037095D">
      <w:pPr>
        <w:spacing w:line="276" w:lineRule="auto"/>
        <w:ind w:right="-1"/>
        <w:jc w:val="both"/>
        <w:rPr>
          <w:bCs/>
        </w:rPr>
      </w:pPr>
    </w:p>
    <w:p w:rsidR="0037095D" w:rsidRPr="0037095D" w:rsidRDefault="0037095D" w:rsidP="0037095D">
      <w:pPr>
        <w:spacing w:line="276" w:lineRule="auto"/>
        <w:ind w:right="-1"/>
        <w:jc w:val="both"/>
        <w:rPr>
          <w:bCs/>
        </w:rPr>
      </w:pPr>
      <w:r>
        <w:rPr>
          <w:bCs/>
        </w:rPr>
        <w:lastRenderedPageBreak/>
        <w:t xml:space="preserve">Ocena na drugim etapie </w:t>
      </w:r>
      <w:r w:rsidR="00DB4D9D">
        <w:rPr>
          <w:bCs/>
        </w:rPr>
        <w:t>opierać się musi o ustalone</w:t>
      </w:r>
      <w:r w:rsidR="00B82153">
        <w:rPr>
          <w:bCs/>
        </w:rPr>
        <w:t xml:space="preserve"> wcześniej kryterium </w:t>
      </w:r>
      <w:r w:rsidR="00DA57A5">
        <w:rPr>
          <w:bCs/>
        </w:rPr>
        <w:t>globalne, stanowiące pogłębioną formułę kryteriów merytorycznych.</w:t>
      </w:r>
    </w:p>
    <w:p w:rsidR="00117D0D" w:rsidRPr="0074354C" w:rsidRDefault="00117D0D" w:rsidP="0059465D">
      <w:pPr>
        <w:spacing w:after="120"/>
        <w:jc w:val="both"/>
      </w:pPr>
    </w:p>
    <w:p w:rsidR="00F95C87" w:rsidRDefault="00F95C87" w:rsidP="00915C75">
      <w:pPr>
        <w:pStyle w:val="Akapitzlist"/>
        <w:numPr>
          <w:ilvl w:val="0"/>
          <w:numId w:val="49"/>
        </w:numPr>
        <w:spacing w:after="120"/>
        <w:jc w:val="both"/>
      </w:pPr>
      <w:r w:rsidRPr="0074354C">
        <w:t xml:space="preserve">Zleceniobiorca dokonuje wyboru organizacji </w:t>
      </w:r>
      <w:r w:rsidR="00E453A2" w:rsidRPr="0074354C">
        <w:t>rzeczniczych i strażniczych</w:t>
      </w:r>
      <w:r w:rsidRPr="0074354C">
        <w:t xml:space="preserve"> na podstawie złożonych ofert w oparciu o kryteria określone w treści ogłoszenia. Oferty złożone po terminie określonym w ogłoszeniu Zleceniobiorca pozostawia bez rozpoznania. Po dokonaniu wyboru ofert przeznaczonych do dofinansowania Zleceniobiorca zawiera niezwłocznie z tymi organizacjami umowy i przekazuje tym organizacjom środki finansowe.</w:t>
      </w:r>
    </w:p>
    <w:p w:rsidR="0059465D" w:rsidRDefault="0059465D" w:rsidP="00915C75">
      <w:pPr>
        <w:pStyle w:val="Akapitzlist"/>
        <w:numPr>
          <w:ilvl w:val="0"/>
          <w:numId w:val="49"/>
        </w:numPr>
        <w:spacing w:after="120"/>
        <w:jc w:val="both"/>
      </w:pPr>
      <w:r>
        <w:t xml:space="preserve">Ogłoszenie wyników następuje poprzez opublikowanie dwóch odrębnych list rankingowych (oddzielnie dla organizacji </w:t>
      </w:r>
      <w:r w:rsidR="00B42939">
        <w:t>realizujących działania rzecznicze i strażnicze</w:t>
      </w:r>
      <w:r>
        <w:t xml:space="preserve">). Kwota </w:t>
      </w:r>
      <w:r w:rsidR="000848CD">
        <w:t xml:space="preserve">planowanej </w:t>
      </w:r>
      <w:r>
        <w:t>alokacji na organizacje rzecznicze powinna być równa kwocie alokacji na organizacji strażnicze.</w:t>
      </w:r>
    </w:p>
    <w:p w:rsidR="0059465D" w:rsidRPr="0074354C" w:rsidRDefault="0059465D" w:rsidP="00915C75">
      <w:pPr>
        <w:pStyle w:val="Akapitzlist"/>
        <w:numPr>
          <w:ilvl w:val="0"/>
          <w:numId w:val="49"/>
        </w:numPr>
        <w:spacing w:after="120"/>
        <w:jc w:val="both"/>
      </w:pPr>
      <w:r>
        <w:t>Operator jest zobowiązany do udzielenia podmiotowi, którego projekt nie został przeznaczony do dofinansowania, informacji na temat przyczyny odrzucenia jego oferty.</w:t>
      </w:r>
    </w:p>
    <w:p w:rsidR="00F95C87" w:rsidRPr="0074354C" w:rsidRDefault="00F95C87" w:rsidP="00915C75">
      <w:pPr>
        <w:pStyle w:val="Akapitzlist"/>
        <w:numPr>
          <w:ilvl w:val="0"/>
          <w:numId w:val="49"/>
        </w:numPr>
        <w:spacing w:after="120"/>
        <w:jc w:val="both"/>
      </w:pPr>
      <w:r w:rsidRPr="0074354C">
        <w:t xml:space="preserve">Umowa pomiędzy </w:t>
      </w:r>
      <w:r w:rsidR="00B42939">
        <w:t>operatorem</w:t>
      </w:r>
      <w:r w:rsidRPr="0074354C">
        <w:t xml:space="preserve">, a organizacją </w:t>
      </w:r>
      <w:r w:rsidR="009674F1">
        <w:t>zawierana jest w </w:t>
      </w:r>
      <w:r w:rsidRPr="0074354C">
        <w:t xml:space="preserve">formie pisemnej. W umowie Zleceniobiorca zobowiązuje organizację w szczególności do poddania się kontroli Zleceniodawcy. W stosunku do organizacji </w:t>
      </w:r>
      <w:r w:rsidR="00E453A2" w:rsidRPr="0074354C">
        <w:t xml:space="preserve">rzeczniczej/strażniczej </w:t>
      </w:r>
      <w:r w:rsidRPr="0074354C">
        <w:t xml:space="preserve">mają odpowiednio zastosowanie postanowienia umowy na realizację zadania publicznego regulujące kontrolę zadania publicznego. </w:t>
      </w:r>
    </w:p>
    <w:p w:rsidR="00F95C87" w:rsidRPr="0074354C" w:rsidRDefault="00F95C87" w:rsidP="00915C75">
      <w:pPr>
        <w:pStyle w:val="Akapitzlist"/>
        <w:numPr>
          <w:ilvl w:val="0"/>
          <w:numId w:val="49"/>
        </w:numPr>
        <w:spacing w:after="120"/>
        <w:jc w:val="both"/>
      </w:pPr>
      <w:r w:rsidRPr="0074354C">
        <w:t xml:space="preserve">Organizacja </w:t>
      </w:r>
      <w:r w:rsidR="00E453A2" w:rsidRPr="0074354C">
        <w:t>rzecznicza/strażnicza</w:t>
      </w:r>
      <w:r w:rsidRPr="0074354C">
        <w:t xml:space="preserve"> składając ofertę przedstawia w załączeniu statut lub inny akt wewnętrzny (uchwała właściwego organu) określający zakres działalności pożytku publicznego prowadzony przez </w:t>
      </w:r>
      <w:r w:rsidR="000848CD">
        <w:t xml:space="preserve">taką </w:t>
      </w:r>
      <w:r w:rsidRPr="0074354C">
        <w:t xml:space="preserve">organizację oraz aktualny pod względem danych wypis z rejestru lub ewidencji </w:t>
      </w:r>
      <w:r w:rsidRPr="0074354C">
        <w:rPr>
          <w:rStyle w:val="Pogrubienie"/>
        </w:rPr>
        <w:t>– o ile nie jest on dostępny w internetowej Wyszukiwarce Podmiotów Krajowego Rejestru Sądowego.</w:t>
      </w:r>
    </w:p>
    <w:p w:rsidR="00F95C87" w:rsidRPr="0074354C" w:rsidRDefault="00F95C87" w:rsidP="00915C75">
      <w:pPr>
        <w:pStyle w:val="Akapitzlist"/>
        <w:numPr>
          <w:ilvl w:val="0"/>
          <w:numId w:val="49"/>
        </w:numPr>
        <w:spacing w:after="120"/>
        <w:jc w:val="both"/>
      </w:pPr>
      <w:r w:rsidRPr="0074354C">
        <w:t xml:space="preserve">W odniesieniu do kwalifikowalności kosztów Zleceniobiorców oraz organizacji </w:t>
      </w:r>
      <w:r w:rsidR="002230FB">
        <w:t>rz</w:t>
      </w:r>
      <w:r w:rsidR="0011525F">
        <w:t>eczniczych i strażniczych</w:t>
      </w:r>
      <w:r w:rsidRPr="0074354C">
        <w:t xml:space="preserve"> realizujących zadanie mają zastosowanie zasady kwalifikowalności kosztów określone w dokumencie </w:t>
      </w:r>
      <w:r w:rsidR="00E453A2" w:rsidRPr="0074354C">
        <w:rPr>
          <w:i/>
        </w:rPr>
        <w:t>Regulamin konkursu FIO w 2014 r</w:t>
      </w:r>
      <w:r w:rsidRPr="0074354C">
        <w:t xml:space="preserve">. </w:t>
      </w:r>
    </w:p>
    <w:p w:rsidR="006501BF" w:rsidRPr="000D4569" w:rsidRDefault="00F95C87" w:rsidP="00915C75">
      <w:pPr>
        <w:pStyle w:val="Akapitzlist"/>
        <w:numPr>
          <w:ilvl w:val="0"/>
          <w:numId w:val="49"/>
        </w:numPr>
        <w:spacing w:after="120"/>
        <w:jc w:val="both"/>
      </w:pPr>
      <w:r w:rsidRPr="0074354C">
        <w:t xml:space="preserve">Zleceniobiorca w umowie zobowiązuje organizację </w:t>
      </w:r>
      <w:r w:rsidR="006501BF" w:rsidRPr="0074354C">
        <w:t>rzeczniczą/strażniczą</w:t>
      </w:r>
      <w:r w:rsidRPr="0074354C">
        <w:t xml:space="preserve"> do złożenia sprawozdania końcowego z realizacji zadania po zakończeniu jego realizacji, w terminie określonym w umowie zawartej pomiędzy Zleceniobiorcą, a organizacją </w:t>
      </w:r>
      <w:r w:rsidR="006501BF" w:rsidRPr="000D4569">
        <w:t>rzeczniczą/strażniczą</w:t>
      </w:r>
      <w:r w:rsidRPr="000D4569">
        <w:t xml:space="preserve">. </w:t>
      </w:r>
    </w:p>
    <w:p w:rsidR="00F95C87" w:rsidRPr="000D4569" w:rsidRDefault="00F95C87" w:rsidP="00915C75">
      <w:pPr>
        <w:pStyle w:val="Akapitzlist"/>
        <w:numPr>
          <w:ilvl w:val="0"/>
          <w:numId w:val="49"/>
        </w:numPr>
        <w:spacing w:after="120"/>
        <w:jc w:val="both"/>
      </w:pPr>
      <w:r w:rsidRPr="000D4569">
        <w:t xml:space="preserve">Zadanie </w:t>
      </w:r>
      <w:r w:rsidR="006501BF" w:rsidRPr="000D4569">
        <w:t xml:space="preserve">zlecone organizacji rzeczniczej/strażniczej </w:t>
      </w:r>
      <w:r w:rsidRPr="000D4569">
        <w:t>może być realizowane w roku b</w:t>
      </w:r>
      <w:r w:rsidR="006501BF" w:rsidRPr="000D4569">
        <w:t xml:space="preserve">udżetowym 2014 albo 2015 </w:t>
      </w:r>
      <w:r w:rsidR="0074158C">
        <w:t xml:space="preserve">albo 2016 </w:t>
      </w:r>
      <w:r w:rsidR="006501BF" w:rsidRPr="000D4569">
        <w:t xml:space="preserve">(musi skończyć się w tym samym roku, w którym </w:t>
      </w:r>
      <w:r w:rsidR="005932E0" w:rsidRPr="000D4569">
        <w:t>udzielona została dotacja</w:t>
      </w:r>
      <w:r w:rsidR="001327FC" w:rsidRPr="000D4569">
        <w:t xml:space="preserve"> na jego realizację</w:t>
      </w:r>
      <w:r w:rsidR="006501BF" w:rsidRPr="000D4569">
        <w:t>).</w:t>
      </w:r>
    </w:p>
    <w:p w:rsidR="006501BF" w:rsidRPr="0074354C" w:rsidRDefault="00F95C87" w:rsidP="00915C75">
      <w:pPr>
        <w:pStyle w:val="Akapitzlist"/>
        <w:numPr>
          <w:ilvl w:val="0"/>
          <w:numId w:val="49"/>
        </w:numPr>
        <w:spacing w:after="120"/>
        <w:jc w:val="both"/>
      </w:pPr>
      <w:r w:rsidRPr="000D4569">
        <w:t>Zleceniobiorca zobowiązany jest do przechowywania w swojej siedzibie kopii dokumentów księgowych</w:t>
      </w:r>
      <w:r w:rsidRPr="0074354C">
        <w:t xml:space="preserve"> dotyczących realizacji zadania publicznego realizowanego przez organizację </w:t>
      </w:r>
      <w:r w:rsidR="006501BF" w:rsidRPr="0074354C">
        <w:t>rzeczniczą/strażniczą</w:t>
      </w:r>
      <w:r w:rsidRPr="0074354C">
        <w:t xml:space="preserve"> poświadczonych za zgodność z oryginałem. Szczegółowa dokumentacja z realizacji zadania przechowywana jest w siedzibie organizacji </w:t>
      </w:r>
      <w:r w:rsidR="006501BF" w:rsidRPr="0074354C">
        <w:t>rzeczniczej/strażniczej</w:t>
      </w:r>
      <w:r w:rsidRPr="0074354C">
        <w:t xml:space="preserve"> na zasadach określonych w dokumencie </w:t>
      </w:r>
      <w:r w:rsidR="006501BF" w:rsidRPr="0074354C">
        <w:rPr>
          <w:i/>
        </w:rPr>
        <w:t>Regulamin konkursu FIO w 2014 r</w:t>
      </w:r>
      <w:r w:rsidR="006501BF" w:rsidRPr="0074354C">
        <w:t xml:space="preserve">. </w:t>
      </w:r>
    </w:p>
    <w:p w:rsidR="00F95C87" w:rsidRPr="0074354C" w:rsidRDefault="00F95C87" w:rsidP="00915C75">
      <w:pPr>
        <w:pStyle w:val="Akapitzlist"/>
        <w:numPr>
          <w:ilvl w:val="0"/>
          <w:numId w:val="49"/>
        </w:numPr>
        <w:spacing w:after="120"/>
        <w:jc w:val="both"/>
      </w:pPr>
      <w:r w:rsidRPr="0074354C">
        <w:t xml:space="preserve">Zleceniobiorca składając Zleceniodawcy sprawozdanie częściowe oraz sprawozdanie końcowe z realizacji zadania publicznego zamieszcza w części merytorycznej sprawozdania I.2 (opis wykonania zadania): nazwę organizacji </w:t>
      </w:r>
      <w:r w:rsidR="006501BF" w:rsidRPr="0074354C">
        <w:t>strażniczej/rzecznicze</w:t>
      </w:r>
      <w:r w:rsidRPr="0074354C">
        <w:t xml:space="preserve">j, której Zleceniobiorca udzielił dofinansowania, przedmiot umowy, termin wykonania zadania, wysokość środków przekazanych lokalnej organizacji, wysokość środków </w:t>
      </w:r>
      <w:r w:rsidRPr="0074354C">
        <w:lastRenderedPageBreak/>
        <w:t xml:space="preserve">wydatkowanych przez organizację </w:t>
      </w:r>
      <w:r w:rsidR="006501BF" w:rsidRPr="0074354C">
        <w:t>rzeczniczą</w:t>
      </w:r>
      <w:r w:rsidR="0011525F">
        <w:t>/strażniczą</w:t>
      </w:r>
      <w:r w:rsidRPr="0074354C">
        <w:t xml:space="preserve">, a w przypadku niewykorzystania przez </w:t>
      </w:r>
      <w:r w:rsidR="006501BF" w:rsidRPr="0074354C">
        <w:t xml:space="preserve">tę </w:t>
      </w:r>
      <w:r w:rsidRPr="0074354C">
        <w:t>organizację środków finansowych informację o kwocie środków niewykorzystanych oraz przyczynach ich niewykorzystania.</w:t>
      </w:r>
    </w:p>
    <w:p w:rsidR="00F95C87" w:rsidRPr="0074354C" w:rsidRDefault="00F95C87" w:rsidP="00915C75">
      <w:pPr>
        <w:pStyle w:val="Akapitzlist"/>
        <w:numPr>
          <w:ilvl w:val="0"/>
          <w:numId w:val="49"/>
        </w:numPr>
        <w:spacing w:after="120"/>
        <w:jc w:val="both"/>
      </w:pPr>
      <w:r w:rsidRPr="0074354C">
        <w:t xml:space="preserve">Za działania bądź zaniechania organizacji </w:t>
      </w:r>
      <w:r w:rsidR="0011525F">
        <w:t>rzeczniczej/strażniczej</w:t>
      </w:r>
      <w:r w:rsidRPr="0074354C">
        <w:t>, Zleceniobiorca odpowiada jak za swoje własne.</w:t>
      </w:r>
    </w:p>
    <w:p w:rsidR="00F95C87" w:rsidRPr="0074354C" w:rsidRDefault="00F95C87" w:rsidP="00915C75">
      <w:pPr>
        <w:pStyle w:val="Akapitzlist"/>
        <w:numPr>
          <w:ilvl w:val="0"/>
          <w:numId w:val="49"/>
        </w:numPr>
        <w:spacing w:after="120"/>
        <w:jc w:val="both"/>
      </w:pPr>
      <w:r w:rsidRPr="0074354C">
        <w:t>W przypadku naruszenia postanowień pkt. 3 lub pkt. 6 lub pkt. 8 Zleceniobiorca zapłaci karę umowną w wysokości 5% kwoty dotacji.</w:t>
      </w:r>
    </w:p>
    <w:p w:rsidR="006501BF" w:rsidRDefault="00F95C87" w:rsidP="00915C75">
      <w:pPr>
        <w:pStyle w:val="Akapitzlist"/>
        <w:numPr>
          <w:ilvl w:val="0"/>
          <w:numId w:val="49"/>
        </w:numPr>
        <w:spacing w:after="120"/>
        <w:jc w:val="both"/>
      </w:pPr>
      <w:r w:rsidRPr="0074354C">
        <w:t xml:space="preserve">Realizacji pozostałych aspektów realizacji zadania </w:t>
      </w:r>
      <w:r w:rsidR="00B42939">
        <w:t>publicznego, nieuregulowanych w </w:t>
      </w:r>
      <w:r w:rsidRPr="0074354C">
        <w:t xml:space="preserve">niniejszym dokumencie, odbywa się na zasadach ogólnych wynikających z dokumentu programowego </w:t>
      </w:r>
      <w:r w:rsidR="006501BF" w:rsidRPr="0074354C">
        <w:rPr>
          <w:i/>
        </w:rPr>
        <w:t>Regulamin konkursu FIO w 2014 r</w:t>
      </w:r>
      <w:r w:rsidR="006501BF" w:rsidRPr="0074354C">
        <w:t xml:space="preserve">. </w:t>
      </w:r>
    </w:p>
    <w:p w:rsidR="00782CEE" w:rsidRDefault="00782CEE" w:rsidP="00782CEE">
      <w:pPr>
        <w:pStyle w:val="Akapitzlist"/>
        <w:spacing w:after="120"/>
        <w:ind w:left="360"/>
        <w:jc w:val="both"/>
      </w:pPr>
    </w:p>
    <w:p w:rsidR="00782CEE" w:rsidRPr="0074354C" w:rsidRDefault="00782CEE" w:rsidP="00782CEE">
      <w:pPr>
        <w:pStyle w:val="Akapitzlist"/>
        <w:spacing w:after="120"/>
        <w:ind w:left="360"/>
        <w:jc w:val="both"/>
      </w:pPr>
      <w:r>
        <w:t>W pozostałych – nieuregulowanych – kwestiach związanych z komponentem zastosowanie ma Część A.</w:t>
      </w:r>
    </w:p>
    <w:p w:rsidR="008022FB" w:rsidRDefault="008022FB" w:rsidP="00915C75">
      <w:pPr>
        <w:pStyle w:val="rozdzial"/>
        <w:numPr>
          <w:ilvl w:val="0"/>
          <w:numId w:val="70"/>
        </w:numPr>
      </w:pPr>
      <w:bookmarkStart w:id="107" w:name="_Toc378854863"/>
      <w:r>
        <w:t>KOMPONENT DZIAŁAŃ SYSTEMOWYCH W</w:t>
      </w:r>
      <w:r w:rsidR="004F210D">
        <w:t> </w:t>
      </w:r>
      <w:r>
        <w:t>PRIORYTECIE</w:t>
      </w:r>
      <w:r w:rsidR="004F210D">
        <w:t> </w:t>
      </w:r>
      <w:r>
        <w:t>4</w:t>
      </w:r>
      <w:bookmarkEnd w:id="107"/>
    </w:p>
    <w:p w:rsidR="00DA49AB" w:rsidRDefault="00A35C71" w:rsidP="008022FB">
      <w:pPr>
        <w:spacing w:before="120"/>
        <w:jc w:val="both"/>
      </w:pPr>
      <w:r>
        <w:t>W</w:t>
      </w:r>
      <w:r w:rsidRPr="00703C3E">
        <w:t xml:space="preserve"> ramach </w:t>
      </w:r>
      <w:r w:rsidRPr="00FB38C1">
        <w:t xml:space="preserve">Priorytetu </w:t>
      </w:r>
      <w:r>
        <w:t>4</w:t>
      </w:r>
      <w:r w:rsidRPr="00FB38C1">
        <w:t xml:space="preserve"> wyodrębnia się </w:t>
      </w:r>
      <w:r>
        <w:t>kwotę</w:t>
      </w:r>
      <w:r w:rsidRPr="00FB38C1">
        <w:t xml:space="preserve"> </w:t>
      </w:r>
      <w:r w:rsidR="00DB4F48">
        <w:t>w</w:t>
      </w:r>
      <w:r w:rsidRPr="00FB38C1">
        <w:t xml:space="preserve"> wysokości</w:t>
      </w:r>
      <w:r>
        <w:t xml:space="preserve"> 1 </w:t>
      </w:r>
      <w:r w:rsidR="00E01E8E">
        <w:t>5</w:t>
      </w:r>
      <w:r>
        <w:t>00 000 zł (</w:t>
      </w:r>
      <w:r w:rsidR="00E01E8E">
        <w:t>75</w:t>
      </w:r>
      <w:r w:rsidR="00B42939">
        <w:t>0 000,00 zł w </w:t>
      </w:r>
      <w:r w:rsidRPr="00FB38C1">
        <w:t>201</w:t>
      </w:r>
      <w:r>
        <w:t xml:space="preserve">4 r. + </w:t>
      </w:r>
      <w:r w:rsidR="00E01E8E">
        <w:t>75</w:t>
      </w:r>
      <w:r w:rsidRPr="00FB38C1">
        <w:t>0 000,00 zł w 201</w:t>
      </w:r>
      <w:r>
        <w:t>5</w:t>
      </w:r>
      <w:r w:rsidRPr="00FB38C1">
        <w:t xml:space="preserve"> r.</w:t>
      </w:r>
      <w:r>
        <w:t>) na Komponent Działań Systemowych</w:t>
      </w:r>
      <w:r w:rsidR="0060376E">
        <w:t xml:space="preserve"> dla nie więcej niż trzech projektów</w:t>
      </w:r>
      <w:r>
        <w:t>.</w:t>
      </w:r>
      <w:r w:rsidR="0036729A">
        <w:t xml:space="preserve"> Projekty realizowane w tej formule powinny w sposób innowacyjny odpowiadać na istotne problemy III sektora</w:t>
      </w:r>
      <w:r w:rsidR="00DA49AB">
        <w:t xml:space="preserve"> i jego otoczenia</w:t>
      </w:r>
      <w:r w:rsidR="0036729A">
        <w:t xml:space="preserve">. </w:t>
      </w:r>
    </w:p>
    <w:p w:rsidR="0036729A" w:rsidRDefault="0036729A" w:rsidP="00BD184A">
      <w:pPr>
        <w:pStyle w:val="Akapitzlist"/>
        <w:spacing w:before="120"/>
        <w:ind w:left="0"/>
        <w:jc w:val="both"/>
      </w:pPr>
      <w:r w:rsidRPr="00703C3E">
        <w:t xml:space="preserve">Oferty będą podlegały ocenie Zespołu </w:t>
      </w:r>
      <w:r>
        <w:t>Oceny Projektów</w:t>
      </w:r>
      <w:r w:rsidRPr="00703C3E">
        <w:t>, w oparciu o przedstawiony wzór karty oceny.</w:t>
      </w:r>
    </w:p>
    <w:p w:rsidR="00D74FCA" w:rsidRDefault="00D74FCA" w:rsidP="00D74FCA">
      <w:pPr>
        <w:pStyle w:val="Akapitzlist"/>
        <w:spacing w:before="180" w:after="60"/>
        <w:ind w:left="0"/>
        <w:jc w:val="both"/>
        <w:rPr>
          <w:b/>
        </w:rPr>
      </w:pPr>
      <w:r>
        <w:rPr>
          <w:b/>
        </w:rPr>
        <w:t>Kryteria formalne.</w:t>
      </w:r>
    </w:p>
    <w:p w:rsidR="00D74FCA" w:rsidRDefault="00D74FCA" w:rsidP="00D74FCA">
      <w:pPr>
        <w:pStyle w:val="Akapitzlist"/>
        <w:spacing w:before="180" w:after="60"/>
        <w:ind w:left="0"/>
        <w:jc w:val="both"/>
      </w:pPr>
      <w:r>
        <w:t>Kryteria formalne różnią się od tych podanych w części A, rozdział V. Pierwsze dwa oceniane przez ekspertów pozostają takie same. Kolejne dwa są inne.</w:t>
      </w:r>
    </w:p>
    <w:p w:rsidR="00D74FCA" w:rsidRDefault="00D74FCA" w:rsidP="00D74FCA">
      <w:pPr>
        <w:pStyle w:val="Akapitzlist"/>
        <w:spacing w:before="180" w:after="60"/>
        <w:ind w:left="0"/>
        <w:jc w:val="both"/>
      </w:pPr>
      <w:r>
        <w:t>Oferent</w:t>
      </w:r>
      <w:r w:rsidR="00ED4FA6">
        <w:t xml:space="preserve"> nie może</w:t>
      </w:r>
      <w:r w:rsidRPr="00F247EA">
        <w:t xml:space="preserve"> pobierać wpłat i opłat w ramach realizowanego zadania.</w:t>
      </w:r>
      <w:r>
        <w:t xml:space="preserve"> Ponadto kwota przychodów w </w:t>
      </w:r>
      <w:r w:rsidRPr="005F2F1B">
        <w:t>sprawozdaniu</w:t>
      </w:r>
      <w:r>
        <w:t xml:space="preserve"> finansowym za rok obrotowy 2013</w:t>
      </w:r>
      <w:r w:rsidRPr="005F2F1B">
        <w:t xml:space="preserve"> </w:t>
      </w:r>
      <w:r>
        <w:t xml:space="preserve">powinna </w:t>
      </w:r>
      <w:r w:rsidRPr="005F2F1B">
        <w:t>wynosi</w:t>
      </w:r>
      <w:r>
        <w:t>ć</w:t>
      </w:r>
      <w:r w:rsidRPr="005F2F1B">
        <w:t xml:space="preserve"> co najmniej 200 tys. zł</w:t>
      </w:r>
      <w:r>
        <w:t>.</w:t>
      </w:r>
    </w:p>
    <w:p w:rsidR="00D74FCA" w:rsidRDefault="00D74FCA" w:rsidP="00D74FCA">
      <w:pPr>
        <w:pStyle w:val="Tekstpodstawowy"/>
        <w:spacing w:before="100"/>
        <w:jc w:val="both"/>
        <w:rPr>
          <w:b w:val="0"/>
        </w:rPr>
      </w:pPr>
      <w:r>
        <w:rPr>
          <w:b w:val="0"/>
        </w:rPr>
        <w:t xml:space="preserve">W związku z tym, na etapie oceny formalnej wniosku </w:t>
      </w:r>
      <w:r w:rsidRPr="00840C98">
        <w:t>nie będzie weryfikowane</w:t>
      </w:r>
      <w:r>
        <w:rPr>
          <w:b w:val="0"/>
        </w:rPr>
        <w:t>:</w:t>
      </w:r>
    </w:p>
    <w:p w:rsidR="00D74FCA" w:rsidRDefault="00D74FCA" w:rsidP="00915C75">
      <w:pPr>
        <w:pStyle w:val="Tekstpodstawowy"/>
        <w:numPr>
          <w:ilvl w:val="0"/>
          <w:numId w:val="77"/>
        </w:numPr>
        <w:spacing w:before="100"/>
        <w:jc w:val="both"/>
        <w:rPr>
          <w:b w:val="0"/>
        </w:rPr>
      </w:pPr>
      <w:r w:rsidRPr="00840C98">
        <w:rPr>
          <w:b w:val="0"/>
        </w:rPr>
        <w:t xml:space="preserve">Czy oferta zawiera zadania realizowane w ramach działalności odpłatnej, które mieszczą się w działalności gospodarczej prowadzonej przez Wnioskodawcę? </w:t>
      </w:r>
    </w:p>
    <w:p w:rsidR="00D74FCA" w:rsidRDefault="00D74FCA" w:rsidP="00915C75">
      <w:pPr>
        <w:pStyle w:val="Tekstpodstawowy"/>
        <w:numPr>
          <w:ilvl w:val="0"/>
          <w:numId w:val="77"/>
        </w:numPr>
        <w:spacing w:before="100"/>
        <w:jc w:val="both"/>
        <w:rPr>
          <w:b w:val="0"/>
        </w:rPr>
      </w:pPr>
      <w:r w:rsidRPr="00840C98">
        <w:rPr>
          <w:b w:val="0"/>
        </w:rPr>
        <w:t xml:space="preserve">Czy Oferent wskazał jako jedno ze źródeł finansowania środków własnych opłaty od adresatów zadania mimo, że organizacja nie prowadzi działalności odpłatnej </w:t>
      </w:r>
    </w:p>
    <w:p w:rsidR="00D74FCA" w:rsidRPr="00F247EA" w:rsidRDefault="00D74FCA" w:rsidP="00D74FCA">
      <w:pPr>
        <w:pStyle w:val="Akapitzlist"/>
        <w:spacing w:before="180" w:after="60"/>
        <w:ind w:left="0"/>
        <w:jc w:val="both"/>
      </w:pPr>
      <w:r>
        <w:t>Zamiast tego będą weryfikowane dwa inne kryteria:</w:t>
      </w:r>
    </w:p>
    <w:tbl>
      <w:tblPr>
        <w:tblW w:w="9142" w:type="dxa"/>
        <w:jc w:val="right"/>
        <w:tblInd w:w="-1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02"/>
        <w:gridCol w:w="1264"/>
        <w:gridCol w:w="2676"/>
      </w:tblGrid>
      <w:tr w:rsidR="00D74FCA" w:rsidTr="00B855B1">
        <w:trPr>
          <w:cantSplit/>
          <w:jc w:val="right"/>
        </w:trPr>
        <w:tc>
          <w:tcPr>
            <w:tcW w:w="5202" w:type="dxa"/>
            <w:tcBorders>
              <w:top w:val="single" w:sz="4" w:space="0" w:color="auto"/>
              <w:left w:val="single" w:sz="4" w:space="0" w:color="auto"/>
              <w:bottom w:val="single" w:sz="4" w:space="0" w:color="auto"/>
              <w:right w:val="single" w:sz="4" w:space="0" w:color="auto"/>
            </w:tcBorders>
            <w:shd w:val="clear" w:color="auto" w:fill="auto"/>
          </w:tcPr>
          <w:p w:rsidR="00D74FCA" w:rsidRPr="001C5956" w:rsidRDefault="00D74FCA" w:rsidP="00B855B1">
            <w:pPr>
              <w:autoSpaceDE w:val="0"/>
              <w:autoSpaceDN w:val="0"/>
              <w:adjustRightInd w:val="0"/>
              <w:rPr>
                <w:sz w:val="22"/>
                <w:szCs w:val="22"/>
              </w:rPr>
            </w:pPr>
            <w:r>
              <w:t>Dodatkowe k</w:t>
            </w:r>
            <w:r w:rsidRPr="001C5956">
              <w:rPr>
                <w:sz w:val="22"/>
                <w:szCs w:val="22"/>
              </w:rPr>
              <w:t>ryterium formalne</w:t>
            </w: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D74FCA" w:rsidRPr="001C5956" w:rsidRDefault="00D74FCA" w:rsidP="00B855B1">
            <w:pPr>
              <w:autoSpaceDE w:val="0"/>
              <w:autoSpaceDN w:val="0"/>
              <w:adjustRightInd w:val="0"/>
              <w:jc w:val="center"/>
            </w:pPr>
            <w:r w:rsidRPr="001C5956">
              <w:rPr>
                <w:sz w:val="22"/>
              </w:rPr>
              <w:t>Odwołania od decyzji / uzupełnienie dokume-ntów  - TAK/NIE</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D74FCA" w:rsidRPr="001C5956" w:rsidRDefault="00D74FCA" w:rsidP="00B855B1">
            <w:pPr>
              <w:autoSpaceDE w:val="0"/>
              <w:autoSpaceDN w:val="0"/>
              <w:adjustRightInd w:val="0"/>
              <w:rPr>
                <w:bCs/>
              </w:rPr>
            </w:pPr>
            <w:r w:rsidRPr="001C5956">
              <w:rPr>
                <w:bCs/>
              </w:rPr>
              <w:t>Kto weryfikuje i na jakim etapie?</w:t>
            </w:r>
          </w:p>
        </w:tc>
      </w:tr>
      <w:tr w:rsidR="00D74FCA" w:rsidRPr="005F2F1B" w:rsidTr="00B855B1">
        <w:trPr>
          <w:cantSplit/>
          <w:jc w:val="right"/>
        </w:trPr>
        <w:tc>
          <w:tcPr>
            <w:tcW w:w="5202" w:type="dxa"/>
          </w:tcPr>
          <w:p w:rsidR="00D74FCA" w:rsidRPr="005F2F1B" w:rsidRDefault="00D74FCA" w:rsidP="00B855B1">
            <w:pPr>
              <w:autoSpaceDE w:val="0"/>
              <w:autoSpaceDN w:val="0"/>
              <w:adjustRightInd w:val="0"/>
            </w:pPr>
            <w:r w:rsidRPr="005F2F1B">
              <w:lastRenderedPageBreak/>
              <w:t>Czy kwota przychodów w sprawozdaniu</w:t>
            </w:r>
            <w:r>
              <w:t xml:space="preserve"> finansowym za rok obrotowy 2013</w:t>
            </w:r>
            <w:r w:rsidRPr="005F2F1B">
              <w:t xml:space="preserve"> wynosi co najmniej 200 tys. zł.?</w:t>
            </w:r>
          </w:p>
        </w:tc>
        <w:tc>
          <w:tcPr>
            <w:tcW w:w="1264" w:type="dxa"/>
            <w:shd w:val="clear" w:color="auto" w:fill="D6E3BC"/>
          </w:tcPr>
          <w:p w:rsidR="00D74FCA" w:rsidRPr="005F2F1B" w:rsidRDefault="00D74FCA" w:rsidP="00B855B1">
            <w:pPr>
              <w:autoSpaceDE w:val="0"/>
              <w:autoSpaceDN w:val="0"/>
              <w:adjustRightInd w:val="0"/>
              <w:jc w:val="center"/>
            </w:pPr>
            <w:r w:rsidRPr="005F2F1B">
              <w:t>Tak</w:t>
            </w:r>
          </w:p>
        </w:tc>
        <w:tc>
          <w:tcPr>
            <w:tcW w:w="2676" w:type="dxa"/>
          </w:tcPr>
          <w:p w:rsidR="00D74FCA" w:rsidRPr="005F2F1B" w:rsidRDefault="00D74FCA" w:rsidP="00B855B1">
            <w:pPr>
              <w:autoSpaceDE w:val="0"/>
              <w:autoSpaceDN w:val="0"/>
              <w:adjustRightInd w:val="0"/>
              <w:rPr>
                <w:bCs/>
              </w:rPr>
            </w:pPr>
            <w:r w:rsidRPr="005F2F1B">
              <w:rPr>
                <w:bCs/>
              </w:rPr>
              <w:t>E</w:t>
            </w:r>
            <w:r>
              <w:rPr>
                <w:bCs/>
              </w:rPr>
              <w:t>tap: ocena formalna (oświadczenie), podpisywanie umowy (sprawozdanie).</w:t>
            </w:r>
          </w:p>
        </w:tc>
      </w:tr>
      <w:tr w:rsidR="00D74FCA" w:rsidRPr="005F2F1B" w:rsidTr="00B855B1">
        <w:trPr>
          <w:cantSplit/>
          <w:jc w:val="right"/>
        </w:trPr>
        <w:tc>
          <w:tcPr>
            <w:tcW w:w="5202" w:type="dxa"/>
          </w:tcPr>
          <w:p w:rsidR="00D74FCA" w:rsidRPr="007B5575" w:rsidRDefault="00D74FCA" w:rsidP="00B855B1">
            <w:pPr>
              <w:autoSpaceDE w:val="0"/>
              <w:autoSpaceDN w:val="0"/>
              <w:adjustRightInd w:val="0"/>
            </w:pPr>
            <w:r w:rsidRPr="007B5575">
              <w:rPr>
                <w:color w:val="000000"/>
              </w:rPr>
              <w:t>Czy Oferent wskazał jako jedno ze źródeł finansowania środków własnych opłaty od adresatów zadania?</w:t>
            </w:r>
          </w:p>
        </w:tc>
        <w:tc>
          <w:tcPr>
            <w:tcW w:w="1264" w:type="dxa"/>
            <w:shd w:val="clear" w:color="auto" w:fill="D6E3BC"/>
          </w:tcPr>
          <w:p w:rsidR="00D74FCA" w:rsidRPr="005F2F1B" w:rsidRDefault="00D74FCA" w:rsidP="00B855B1">
            <w:pPr>
              <w:autoSpaceDE w:val="0"/>
              <w:autoSpaceDN w:val="0"/>
              <w:adjustRightInd w:val="0"/>
              <w:jc w:val="center"/>
            </w:pPr>
            <w:r w:rsidRPr="005F2F1B">
              <w:t>Tak</w:t>
            </w:r>
          </w:p>
        </w:tc>
        <w:tc>
          <w:tcPr>
            <w:tcW w:w="2676" w:type="dxa"/>
          </w:tcPr>
          <w:p w:rsidR="00D74FCA" w:rsidRDefault="00D74FCA" w:rsidP="00B855B1">
            <w:pPr>
              <w:autoSpaceDE w:val="0"/>
              <w:autoSpaceDN w:val="0"/>
              <w:adjustRightInd w:val="0"/>
              <w:rPr>
                <w:bCs/>
              </w:rPr>
            </w:pPr>
            <w:r>
              <w:rPr>
                <w:bCs/>
              </w:rPr>
              <w:t>Eksperci</w:t>
            </w:r>
          </w:p>
          <w:p w:rsidR="00D74FCA" w:rsidRPr="005F2F1B" w:rsidRDefault="00D74FCA" w:rsidP="00B855B1">
            <w:pPr>
              <w:autoSpaceDE w:val="0"/>
              <w:autoSpaceDN w:val="0"/>
              <w:adjustRightInd w:val="0"/>
              <w:rPr>
                <w:bCs/>
              </w:rPr>
            </w:pPr>
            <w:r>
              <w:rPr>
                <w:bCs/>
              </w:rPr>
              <w:t>Etap: ocena merytoryczna</w:t>
            </w:r>
          </w:p>
        </w:tc>
      </w:tr>
    </w:tbl>
    <w:p w:rsidR="00ED4FA6" w:rsidRDefault="00ED4FA6" w:rsidP="00BD184A">
      <w:pPr>
        <w:pStyle w:val="Akapitzlist"/>
        <w:spacing w:before="120"/>
        <w:ind w:left="0"/>
        <w:jc w:val="both"/>
        <w:rPr>
          <w:b/>
        </w:rPr>
      </w:pPr>
    </w:p>
    <w:p w:rsidR="00155095" w:rsidRPr="00FB38C1" w:rsidRDefault="00D74FCA" w:rsidP="00BD184A">
      <w:pPr>
        <w:pStyle w:val="Akapitzlist"/>
        <w:spacing w:before="120"/>
        <w:ind w:left="0"/>
        <w:jc w:val="both"/>
        <w:rPr>
          <w:b/>
        </w:rPr>
      </w:pPr>
      <w:r>
        <w:rPr>
          <w:b/>
        </w:rPr>
        <w:t>C</w:t>
      </w:r>
      <w:r w:rsidR="00155095" w:rsidRPr="00FB38C1">
        <w:rPr>
          <w:b/>
        </w:rPr>
        <w:t>zas realizacji zadań</w:t>
      </w:r>
    </w:p>
    <w:p w:rsidR="00155095" w:rsidRDefault="00155095" w:rsidP="00BD184A">
      <w:pPr>
        <w:pStyle w:val="Akapitzlist"/>
        <w:spacing w:before="120"/>
        <w:jc w:val="both"/>
      </w:pPr>
      <w:r w:rsidRPr="00703C3E">
        <w:t>Pro</w:t>
      </w:r>
      <w:r>
        <w:t xml:space="preserve">jekty „dwuletnie”: od 01.06.2014 </w:t>
      </w:r>
      <w:r w:rsidR="00E35047">
        <w:t xml:space="preserve">r. </w:t>
      </w:r>
      <w:r>
        <w:t>do 31.12.2015</w:t>
      </w:r>
      <w:r w:rsidRPr="00703C3E">
        <w:t xml:space="preserve"> r. </w:t>
      </w:r>
    </w:p>
    <w:p w:rsidR="00DB4F48" w:rsidRDefault="00DB4F48" w:rsidP="00DB4F48">
      <w:pPr>
        <w:pStyle w:val="Akapitzlist"/>
        <w:spacing w:before="120"/>
        <w:ind w:left="0"/>
        <w:jc w:val="both"/>
      </w:pPr>
      <w:r>
        <w:rPr>
          <w:b/>
        </w:rPr>
        <w:t>Wysokość wnioskowanej dotacji</w:t>
      </w:r>
    </w:p>
    <w:p w:rsidR="00DB4F48" w:rsidRDefault="00DB4F48" w:rsidP="00BD184A">
      <w:pPr>
        <w:pStyle w:val="Akapitzlist"/>
        <w:spacing w:before="120"/>
        <w:jc w:val="both"/>
      </w:pPr>
      <w:r>
        <w:t>Możliwa wysokość wnioskowanej dotacji: od 20 tys. zł. do 250 tys. zł.</w:t>
      </w:r>
    </w:p>
    <w:p w:rsidR="00634F08" w:rsidRPr="00703C3E" w:rsidRDefault="00634F08" w:rsidP="006401F7">
      <w:pPr>
        <w:spacing w:before="120"/>
        <w:ind w:firstLine="708"/>
        <w:jc w:val="both"/>
      </w:pPr>
      <w:r>
        <w:t xml:space="preserve">W przypadku dofinansowania projektów </w:t>
      </w:r>
      <w:r w:rsidR="006401F7">
        <w:t>o niższej niż maksymalna kwocie dotacji pozostałe środki powiększą kwotę alokacji na priorytet 4 poza komponentem.</w:t>
      </w:r>
      <w:r>
        <w:t xml:space="preserve"> </w:t>
      </w:r>
    </w:p>
    <w:p w:rsidR="00155095" w:rsidRDefault="00155095" w:rsidP="00BD184A">
      <w:pPr>
        <w:pStyle w:val="Akapitzlist"/>
        <w:spacing w:before="120"/>
        <w:ind w:left="0"/>
        <w:jc w:val="both"/>
        <w:rPr>
          <w:b/>
        </w:rPr>
      </w:pPr>
      <w:r w:rsidRPr="00703C3E">
        <w:rPr>
          <w:b/>
        </w:rPr>
        <w:t>Udział środków własnych finansowych i niefinansowych</w:t>
      </w:r>
    </w:p>
    <w:p w:rsidR="00155095" w:rsidRDefault="00155095" w:rsidP="00BD184A">
      <w:pPr>
        <w:pStyle w:val="Akapitzlist"/>
        <w:spacing w:before="120"/>
        <w:ind w:left="0" w:firstLine="708"/>
        <w:jc w:val="both"/>
      </w:pPr>
      <w:r w:rsidRPr="00703C3E">
        <w:t xml:space="preserve">Udział środków własnych nie może być mniejszy niż </w:t>
      </w:r>
      <w:r w:rsidR="002230FB">
        <w:t>1</w:t>
      </w:r>
      <w:r w:rsidRPr="00703C3E">
        <w:t xml:space="preserve">0% wartości </w:t>
      </w:r>
      <w:r>
        <w:t>dotacji.</w:t>
      </w:r>
    </w:p>
    <w:p w:rsidR="00A77720" w:rsidRPr="00703C3E" w:rsidRDefault="009912E6" w:rsidP="00A77720">
      <w:pPr>
        <w:pStyle w:val="Akapitzlist"/>
        <w:spacing w:before="180" w:after="60"/>
        <w:ind w:left="0"/>
        <w:jc w:val="both"/>
        <w:rPr>
          <w:b/>
        </w:rPr>
      </w:pPr>
      <w:r>
        <w:rPr>
          <w:b/>
        </w:rPr>
        <w:t xml:space="preserve">Koszty </w:t>
      </w:r>
      <w:r w:rsidR="00A77720">
        <w:rPr>
          <w:b/>
        </w:rPr>
        <w:t>kwalifikowa</w:t>
      </w:r>
      <w:r w:rsidR="003817FB">
        <w:rPr>
          <w:b/>
        </w:rPr>
        <w:t>l</w:t>
      </w:r>
      <w:r w:rsidR="00A77720">
        <w:rPr>
          <w:b/>
        </w:rPr>
        <w:t>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5697"/>
        <w:gridCol w:w="2835"/>
      </w:tblGrid>
      <w:tr w:rsidR="00A77720" w:rsidRPr="00703C3E" w:rsidTr="0074354C">
        <w:trPr>
          <w:trHeight w:val="320"/>
        </w:trPr>
        <w:tc>
          <w:tcPr>
            <w:tcW w:w="648" w:type="dxa"/>
            <w:tcBorders>
              <w:top w:val="single" w:sz="12" w:space="0" w:color="auto"/>
              <w:left w:val="single" w:sz="12" w:space="0" w:color="auto"/>
              <w:bottom w:val="single" w:sz="12" w:space="0" w:color="auto"/>
            </w:tcBorders>
            <w:vAlign w:val="center"/>
          </w:tcPr>
          <w:p w:rsidR="00A77720" w:rsidRPr="00703C3E" w:rsidRDefault="00A77720" w:rsidP="0074354C">
            <w:pPr>
              <w:pStyle w:val="Default"/>
              <w:jc w:val="center"/>
              <w:rPr>
                <w:b/>
                <w:sz w:val="20"/>
                <w:szCs w:val="20"/>
              </w:rPr>
            </w:pPr>
            <w:r w:rsidRPr="00703C3E">
              <w:rPr>
                <w:b/>
                <w:sz w:val="20"/>
                <w:szCs w:val="20"/>
              </w:rPr>
              <w:t>L.p.</w:t>
            </w:r>
          </w:p>
        </w:tc>
        <w:tc>
          <w:tcPr>
            <w:tcW w:w="5697" w:type="dxa"/>
            <w:tcBorders>
              <w:top w:val="single" w:sz="12" w:space="0" w:color="auto"/>
              <w:bottom w:val="single" w:sz="12" w:space="0" w:color="auto"/>
            </w:tcBorders>
            <w:vAlign w:val="center"/>
          </w:tcPr>
          <w:p w:rsidR="00A77720" w:rsidRPr="00703C3E" w:rsidRDefault="00A77720" w:rsidP="0074354C">
            <w:pPr>
              <w:pStyle w:val="Default"/>
              <w:jc w:val="center"/>
              <w:rPr>
                <w:b/>
                <w:sz w:val="20"/>
                <w:szCs w:val="20"/>
              </w:rPr>
            </w:pPr>
            <w:r w:rsidRPr="00703C3E">
              <w:rPr>
                <w:b/>
                <w:sz w:val="20"/>
                <w:szCs w:val="20"/>
              </w:rPr>
              <w:t>Kategoria</w:t>
            </w:r>
          </w:p>
        </w:tc>
        <w:tc>
          <w:tcPr>
            <w:tcW w:w="2835" w:type="dxa"/>
            <w:tcBorders>
              <w:top w:val="single" w:sz="12" w:space="0" w:color="auto"/>
              <w:bottom w:val="single" w:sz="12" w:space="0" w:color="auto"/>
              <w:right w:val="single" w:sz="12" w:space="0" w:color="auto"/>
            </w:tcBorders>
            <w:vAlign w:val="center"/>
          </w:tcPr>
          <w:p w:rsidR="00A77720" w:rsidRPr="00703C3E" w:rsidRDefault="00A77720" w:rsidP="0074354C">
            <w:pPr>
              <w:pStyle w:val="Default"/>
              <w:jc w:val="center"/>
              <w:rPr>
                <w:b/>
                <w:sz w:val="20"/>
                <w:szCs w:val="20"/>
              </w:rPr>
            </w:pPr>
            <w:r w:rsidRPr="00703C3E">
              <w:rPr>
                <w:b/>
                <w:sz w:val="20"/>
                <w:szCs w:val="20"/>
              </w:rPr>
              <w:t>Limit dotacji</w:t>
            </w:r>
          </w:p>
        </w:tc>
      </w:tr>
      <w:tr w:rsidR="00A77720" w:rsidRPr="00703C3E" w:rsidTr="00F42B30">
        <w:trPr>
          <w:trHeight w:val="92"/>
        </w:trPr>
        <w:tc>
          <w:tcPr>
            <w:tcW w:w="648" w:type="dxa"/>
            <w:tcBorders>
              <w:top w:val="single" w:sz="12" w:space="0" w:color="auto"/>
            </w:tcBorders>
            <w:shd w:val="clear" w:color="auto" w:fill="B6DDE8"/>
          </w:tcPr>
          <w:p w:rsidR="00A77720" w:rsidRPr="00F42B30" w:rsidRDefault="00A77720" w:rsidP="0074354C">
            <w:pPr>
              <w:pStyle w:val="Default"/>
              <w:rPr>
                <w:sz w:val="20"/>
                <w:szCs w:val="20"/>
              </w:rPr>
            </w:pPr>
            <w:r w:rsidRPr="00F42B30">
              <w:rPr>
                <w:b/>
                <w:bCs/>
                <w:sz w:val="20"/>
                <w:szCs w:val="20"/>
              </w:rPr>
              <w:t xml:space="preserve">I. </w:t>
            </w:r>
          </w:p>
        </w:tc>
        <w:tc>
          <w:tcPr>
            <w:tcW w:w="5697" w:type="dxa"/>
            <w:tcBorders>
              <w:top w:val="single" w:sz="12" w:space="0" w:color="auto"/>
            </w:tcBorders>
            <w:shd w:val="clear" w:color="auto" w:fill="B6DDE8"/>
          </w:tcPr>
          <w:p w:rsidR="00A77720" w:rsidRPr="00F42B30" w:rsidRDefault="00A77720" w:rsidP="0074354C">
            <w:pPr>
              <w:pStyle w:val="Default"/>
              <w:rPr>
                <w:sz w:val="20"/>
                <w:szCs w:val="20"/>
              </w:rPr>
            </w:pPr>
            <w:r w:rsidRPr="00F42B30">
              <w:rPr>
                <w:sz w:val="20"/>
                <w:szCs w:val="20"/>
              </w:rPr>
              <w:t xml:space="preserve">Koszty osobowe merytoryczne </w:t>
            </w:r>
          </w:p>
        </w:tc>
        <w:tc>
          <w:tcPr>
            <w:tcW w:w="2835" w:type="dxa"/>
            <w:tcBorders>
              <w:top w:val="single" w:sz="12" w:space="0" w:color="auto"/>
            </w:tcBorders>
            <w:shd w:val="clear" w:color="auto" w:fill="B6DDE8"/>
          </w:tcPr>
          <w:p w:rsidR="00A77720" w:rsidRPr="00F42B30" w:rsidRDefault="00A77720" w:rsidP="0074354C">
            <w:pPr>
              <w:pStyle w:val="Default"/>
              <w:rPr>
                <w:sz w:val="20"/>
                <w:szCs w:val="20"/>
              </w:rPr>
            </w:pPr>
            <w:r w:rsidRPr="00F42B30">
              <w:rPr>
                <w:sz w:val="20"/>
                <w:szCs w:val="20"/>
              </w:rPr>
              <w:t xml:space="preserve">brak limitu </w:t>
            </w:r>
          </w:p>
        </w:tc>
      </w:tr>
      <w:tr w:rsidR="00A77720" w:rsidRPr="00703C3E" w:rsidTr="00F42B30">
        <w:trPr>
          <w:trHeight w:val="205"/>
        </w:trPr>
        <w:tc>
          <w:tcPr>
            <w:tcW w:w="648" w:type="dxa"/>
            <w:shd w:val="clear" w:color="auto" w:fill="B6DDE8"/>
          </w:tcPr>
          <w:p w:rsidR="00A77720" w:rsidRPr="00F42B30" w:rsidRDefault="00A77720" w:rsidP="0074354C">
            <w:pPr>
              <w:pStyle w:val="Default"/>
              <w:rPr>
                <w:sz w:val="20"/>
                <w:szCs w:val="20"/>
              </w:rPr>
            </w:pPr>
            <w:r w:rsidRPr="00F42B30">
              <w:rPr>
                <w:b/>
                <w:bCs/>
                <w:sz w:val="20"/>
                <w:szCs w:val="20"/>
              </w:rPr>
              <w:t xml:space="preserve">II. </w:t>
            </w:r>
          </w:p>
        </w:tc>
        <w:tc>
          <w:tcPr>
            <w:tcW w:w="5697" w:type="dxa"/>
            <w:shd w:val="clear" w:color="auto" w:fill="B6DDE8"/>
          </w:tcPr>
          <w:p w:rsidR="00A77720" w:rsidRPr="00F42B30" w:rsidRDefault="00A77720" w:rsidP="0074354C">
            <w:pPr>
              <w:pStyle w:val="Default"/>
              <w:rPr>
                <w:sz w:val="20"/>
                <w:szCs w:val="20"/>
              </w:rPr>
            </w:pPr>
            <w:r w:rsidRPr="00F42B30">
              <w:rPr>
                <w:sz w:val="20"/>
                <w:szCs w:val="20"/>
              </w:rPr>
              <w:t xml:space="preserve">Koszty obsługi zadania publicznego, w tym koszty administracyjne </w:t>
            </w:r>
          </w:p>
        </w:tc>
        <w:tc>
          <w:tcPr>
            <w:tcW w:w="2835" w:type="dxa"/>
            <w:shd w:val="clear" w:color="auto" w:fill="B6DDE8"/>
          </w:tcPr>
          <w:p w:rsidR="00A77720" w:rsidRPr="00F42B30" w:rsidRDefault="00B42939" w:rsidP="0074354C">
            <w:pPr>
              <w:pStyle w:val="Default"/>
              <w:rPr>
                <w:sz w:val="20"/>
                <w:szCs w:val="20"/>
              </w:rPr>
            </w:pPr>
            <w:r>
              <w:rPr>
                <w:sz w:val="20"/>
                <w:szCs w:val="20"/>
              </w:rPr>
              <w:t>2</w:t>
            </w:r>
            <w:r w:rsidR="00A77720" w:rsidRPr="00F42B30">
              <w:rPr>
                <w:sz w:val="20"/>
                <w:szCs w:val="20"/>
              </w:rPr>
              <w:t>0%</w:t>
            </w:r>
            <w:r>
              <w:rPr>
                <w:sz w:val="20"/>
                <w:szCs w:val="20"/>
              </w:rPr>
              <w:t xml:space="preserve"> łącznie z kategorią IV</w:t>
            </w:r>
          </w:p>
        </w:tc>
      </w:tr>
      <w:tr w:rsidR="00A77720" w:rsidRPr="00703C3E" w:rsidTr="00F42B30">
        <w:trPr>
          <w:trHeight w:val="205"/>
        </w:trPr>
        <w:tc>
          <w:tcPr>
            <w:tcW w:w="648" w:type="dxa"/>
            <w:shd w:val="clear" w:color="auto" w:fill="B6DDE8"/>
          </w:tcPr>
          <w:p w:rsidR="00A77720" w:rsidRPr="00F42B30" w:rsidRDefault="00A77720" w:rsidP="0074354C">
            <w:pPr>
              <w:pStyle w:val="Default"/>
              <w:rPr>
                <w:sz w:val="20"/>
                <w:szCs w:val="20"/>
              </w:rPr>
            </w:pPr>
            <w:r w:rsidRPr="00F42B30">
              <w:rPr>
                <w:b/>
                <w:bCs/>
                <w:sz w:val="20"/>
                <w:szCs w:val="20"/>
              </w:rPr>
              <w:t xml:space="preserve">III. </w:t>
            </w:r>
          </w:p>
        </w:tc>
        <w:tc>
          <w:tcPr>
            <w:tcW w:w="5697" w:type="dxa"/>
            <w:shd w:val="clear" w:color="auto" w:fill="B6DDE8"/>
          </w:tcPr>
          <w:p w:rsidR="00A77720" w:rsidRPr="00F42B30" w:rsidRDefault="00A77720" w:rsidP="0074354C">
            <w:pPr>
              <w:pStyle w:val="Default"/>
              <w:rPr>
                <w:sz w:val="20"/>
                <w:szCs w:val="20"/>
              </w:rPr>
            </w:pPr>
            <w:r w:rsidRPr="00F42B30">
              <w:rPr>
                <w:sz w:val="20"/>
                <w:szCs w:val="20"/>
              </w:rPr>
              <w:t xml:space="preserve">Koszty związane z uczestnictwem bezpośrednich adresatów projektu </w:t>
            </w:r>
          </w:p>
        </w:tc>
        <w:tc>
          <w:tcPr>
            <w:tcW w:w="2835" w:type="dxa"/>
            <w:shd w:val="clear" w:color="auto" w:fill="B6DDE8"/>
          </w:tcPr>
          <w:p w:rsidR="00A77720" w:rsidRPr="00F42B30" w:rsidRDefault="00A77720" w:rsidP="00A77720">
            <w:pPr>
              <w:pStyle w:val="Default"/>
              <w:rPr>
                <w:sz w:val="20"/>
                <w:szCs w:val="20"/>
              </w:rPr>
            </w:pPr>
            <w:r w:rsidRPr="00F42B30">
              <w:rPr>
                <w:sz w:val="20"/>
                <w:szCs w:val="20"/>
              </w:rPr>
              <w:t xml:space="preserve">brak limitu </w:t>
            </w:r>
          </w:p>
        </w:tc>
      </w:tr>
      <w:tr w:rsidR="00A77720" w:rsidRPr="00703C3E" w:rsidTr="00F42B30">
        <w:trPr>
          <w:trHeight w:val="204"/>
        </w:trPr>
        <w:tc>
          <w:tcPr>
            <w:tcW w:w="648" w:type="dxa"/>
            <w:shd w:val="clear" w:color="auto" w:fill="B6DDE8"/>
          </w:tcPr>
          <w:p w:rsidR="00A77720" w:rsidRPr="00F42B30" w:rsidRDefault="00A77720" w:rsidP="0074354C">
            <w:pPr>
              <w:pStyle w:val="Default"/>
              <w:rPr>
                <w:sz w:val="20"/>
                <w:szCs w:val="20"/>
              </w:rPr>
            </w:pPr>
            <w:r w:rsidRPr="00F42B30">
              <w:rPr>
                <w:b/>
                <w:bCs/>
                <w:sz w:val="20"/>
                <w:szCs w:val="20"/>
              </w:rPr>
              <w:t xml:space="preserve">IV. </w:t>
            </w:r>
          </w:p>
        </w:tc>
        <w:tc>
          <w:tcPr>
            <w:tcW w:w="5697" w:type="dxa"/>
            <w:shd w:val="clear" w:color="auto" w:fill="B6DDE8"/>
          </w:tcPr>
          <w:p w:rsidR="00A77720" w:rsidRPr="00F42B30" w:rsidRDefault="00A77720" w:rsidP="0074354C">
            <w:pPr>
              <w:pStyle w:val="Default"/>
              <w:rPr>
                <w:sz w:val="20"/>
                <w:szCs w:val="20"/>
              </w:rPr>
            </w:pPr>
            <w:r w:rsidRPr="00F42B30">
              <w:rPr>
                <w:sz w:val="20"/>
                <w:szCs w:val="20"/>
              </w:rPr>
              <w:t xml:space="preserve">Koszty funkcjonowania organizacji związane z realizacją zadania </w:t>
            </w:r>
          </w:p>
        </w:tc>
        <w:tc>
          <w:tcPr>
            <w:tcW w:w="2835" w:type="dxa"/>
            <w:shd w:val="clear" w:color="auto" w:fill="B6DDE8"/>
          </w:tcPr>
          <w:p w:rsidR="00A77720" w:rsidRPr="00F42B30" w:rsidRDefault="00B42939" w:rsidP="0074354C">
            <w:pPr>
              <w:pStyle w:val="Default"/>
              <w:rPr>
                <w:sz w:val="20"/>
                <w:szCs w:val="20"/>
              </w:rPr>
            </w:pPr>
            <w:r>
              <w:rPr>
                <w:sz w:val="20"/>
                <w:szCs w:val="20"/>
              </w:rPr>
              <w:t>2</w:t>
            </w:r>
            <w:r w:rsidRPr="00F42B30">
              <w:rPr>
                <w:sz w:val="20"/>
                <w:szCs w:val="20"/>
              </w:rPr>
              <w:t>0%</w:t>
            </w:r>
            <w:r>
              <w:rPr>
                <w:sz w:val="20"/>
                <w:szCs w:val="20"/>
              </w:rPr>
              <w:t xml:space="preserve"> łącznie z kategorią II</w:t>
            </w:r>
          </w:p>
        </w:tc>
      </w:tr>
      <w:tr w:rsidR="00A77720" w:rsidRPr="00703C3E" w:rsidTr="00F42B30">
        <w:trPr>
          <w:trHeight w:val="436"/>
        </w:trPr>
        <w:tc>
          <w:tcPr>
            <w:tcW w:w="648" w:type="dxa"/>
            <w:shd w:val="clear" w:color="auto" w:fill="B6DDE8"/>
          </w:tcPr>
          <w:p w:rsidR="00A77720" w:rsidRPr="00F42B30" w:rsidRDefault="00A77720" w:rsidP="0074354C">
            <w:pPr>
              <w:pStyle w:val="Default"/>
              <w:rPr>
                <w:sz w:val="20"/>
                <w:szCs w:val="20"/>
              </w:rPr>
            </w:pPr>
            <w:r w:rsidRPr="00F42B30">
              <w:rPr>
                <w:b/>
                <w:bCs/>
                <w:sz w:val="20"/>
                <w:szCs w:val="20"/>
              </w:rPr>
              <w:t xml:space="preserve">V. </w:t>
            </w:r>
          </w:p>
        </w:tc>
        <w:tc>
          <w:tcPr>
            <w:tcW w:w="5697" w:type="dxa"/>
            <w:shd w:val="clear" w:color="auto" w:fill="B6DDE8"/>
          </w:tcPr>
          <w:p w:rsidR="00A77720" w:rsidRPr="00F42B30" w:rsidRDefault="00A77720" w:rsidP="0074354C">
            <w:pPr>
              <w:pStyle w:val="Default"/>
              <w:rPr>
                <w:sz w:val="20"/>
                <w:szCs w:val="20"/>
              </w:rPr>
            </w:pPr>
            <w:r w:rsidRPr="00F42B30">
              <w:rPr>
                <w:sz w:val="20"/>
                <w:szCs w:val="20"/>
              </w:rPr>
              <w:t xml:space="preserve">Koszty wyposażenia związane z realizacją zadania </w:t>
            </w:r>
          </w:p>
        </w:tc>
        <w:tc>
          <w:tcPr>
            <w:tcW w:w="2835" w:type="dxa"/>
            <w:shd w:val="clear" w:color="auto" w:fill="B6DDE8"/>
          </w:tcPr>
          <w:p w:rsidR="00A77720" w:rsidRPr="00F42B30" w:rsidRDefault="00A77720" w:rsidP="0074354C">
            <w:pPr>
              <w:pStyle w:val="Default"/>
              <w:rPr>
                <w:sz w:val="20"/>
                <w:szCs w:val="20"/>
              </w:rPr>
            </w:pPr>
            <w:r w:rsidRPr="00F42B30">
              <w:rPr>
                <w:sz w:val="20"/>
                <w:szCs w:val="20"/>
              </w:rPr>
              <w:t xml:space="preserve">10% (koszt jednostkowy nie większy niż 3500 zł brutto) </w:t>
            </w:r>
          </w:p>
        </w:tc>
      </w:tr>
      <w:tr w:rsidR="00A77720" w:rsidRPr="00703C3E" w:rsidTr="00F42B30">
        <w:trPr>
          <w:trHeight w:val="205"/>
        </w:trPr>
        <w:tc>
          <w:tcPr>
            <w:tcW w:w="648" w:type="dxa"/>
            <w:shd w:val="clear" w:color="auto" w:fill="B6DDE8"/>
          </w:tcPr>
          <w:p w:rsidR="00A77720" w:rsidRPr="00F42B30" w:rsidRDefault="00A77720" w:rsidP="0074354C">
            <w:pPr>
              <w:pStyle w:val="Default"/>
              <w:rPr>
                <w:sz w:val="20"/>
                <w:szCs w:val="20"/>
              </w:rPr>
            </w:pPr>
            <w:r w:rsidRPr="00F42B30">
              <w:rPr>
                <w:b/>
                <w:bCs/>
                <w:sz w:val="20"/>
                <w:szCs w:val="20"/>
              </w:rPr>
              <w:t xml:space="preserve">VI. </w:t>
            </w:r>
          </w:p>
        </w:tc>
        <w:tc>
          <w:tcPr>
            <w:tcW w:w="5697" w:type="dxa"/>
            <w:shd w:val="clear" w:color="auto" w:fill="B6DDE8"/>
          </w:tcPr>
          <w:p w:rsidR="00A77720" w:rsidRPr="00F42B30" w:rsidRDefault="00A77720" w:rsidP="0074354C">
            <w:pPr>
              <w:pStyle w:val="Default"/>
              <w:rPr>
                <w:sz w:val="20"/>
                <w:szCs w:val="20"/>
              </w:rPr>
            </w:pPr>
            <w:r w:rsidRPr="00F42B30">
              <w:rPr>
                <w:sz w:val="20"/>
                <w:szCs w:val="20"/>
              </w:rPr>
              <w:t xml:space="preserve">Koszty adaptacji pomieszczeń dla celów realizacji zadania </w:t>
            </w:r>
          </w:p>
        </w:tc>
        <w:tc>
          <w:tcPr>
            <w:tcW w:w="2835" w:type="dxa"/>
            <w:shd w:val="clear" w:color="auto" w:fill="B6DDE8"/>
          </w:tcPr>
          <w:p w:rsidR="00A77720" w:rsidRPr="00F42B30" w:rsidRDefault="00A77720" w:rsidP="0074354C">
            <w:pPr>
              <w:pStyle w:val="Default"/>
              <w:rPr>
                <w:sz w:val="20"/>
                <w:szCs w:val="20"/>
              </w:rPr>
            </w:pPr>
            <w:r w:rsidRPr="00F42B30">
              <w:rPr>
                <w:sz w:val="20"/>
                <w:szCs w:val="20"/>
              </w:rPr>
              <w:t xml:space="preserve">10% nie więcej niż 5000 zł </w:t>
            </w:r>
          </w:p>
        </w:tc>
      </w:tr>
      <w:tr w:rsidR="00A77720" w:rsidRPr="00703C3E" w:rsidTr="00F42B30">
        <w:trPr>
          <w:trHeight w:val="205"/>
        </w:trPr>
        <w:tc>
          <w:tcPr>
            <w:tcW w:w="648" w:type="dxa"/>
            <w:shd w:val="clear" w:color="auto" w:fill="B6DDE8"/>
          </w:tcPr>
          <w:p w:rsidR="00A77720" w:rsidRPr="00F42B30" w:rsidRDefault="00A77720" w:rsidP="0074354C">
            <w:pPr>
              <w:pStyle w:val="Default"/>
              <w:rPr>
                <w:sz w:val="20"/>
                <w:szCs w:val="20"/>
              </w:rPr>
            </w:pPr>
            <w:r w:rsidRPr="00F42B30">
              <w:rPr>
                <w:b/>
                <w:bCs/>
                <w:sz w:val="20"/>
                <w:szCs w:val="20"/>
              </w:rPr>
              <w:t xml:space="preserve">VII. </w:t>
            </w:r>
          </w:p>
        </w:tc>
        <w:tc>
          <w:tcPr>
            <w:tcW w:w="5697" w:type="dxa"/>
            <w:shd w:val="clear" w:color="auto" w:fill="B6DDE8"/>
          </w:tcPr>
          <w:p w:rsidR="00A77720" w:rsidRPr="00F42B30" w:rsidRDefault="00A77720" w:rsidP="0074354C">
            <w:pPr>
              <w:pStyle w:val="Default"/>
              <w:rPr>
                <w:sz w:val="20"/>
                <w:szCs w:val="20"/>
              </w:rPr>
            </w:pPr>
            <w:r w:rsidRPr="00F42B30">
              <w:rPr>
                <w:sz w:val="20"/>
                <w:szCs w:val="20"/>
              </w:rPr>
              <w:t xml:space="preserve">Koszty wyjazdów służbowych osób zaangażowanych w realizację zadania </w:t>
            </w:r>
          </w:p>
        </w:tc>
        <w:tc>
          <w:tcPr>
            <w:tcW w:w="2835" w:type="dxa"/>
            <w:shd w:val="clear" w:color="auto" w:fill="B6DDE8"/>
          </w:tcPr>
          <w:p w:rsidR="00A77720" w:rsidRPr="00F42B30" w:rsidRDefault="00A77720" w:rsidP="0074354C">
            <w:pPr>
              <w:pStyle w:val="Default"/>
              <w:rPr>
                <w:sz w:val="20"/>
                <w:szCs w:val="20"/>
              </w:rPr>
            </w:pPr>
            <w:r w:rsidRPr="00F42B30">
              <w:rPr>
                <w:sz w:val="20"/>
                <w:szCs w:val="20"/>
              </w:rPr>
              <w:t xml:space="preserve">10% </w:t>
            </w:r>
          </w:p>
        </w:tc>
      </w:tr>
      <w:tr w:rsidR="00A77720" w:rsidRPr="00703C3E" w:rsidTr="00F42B30">
        <w:trPr>
          <w:trHeight w:val="205"/>
        </w:trPr>
        <w:tc>
          <w:tcPr>
            <w:tcW w:w="648" w:type="dxa"/>
            <w:shd w:val="clear" w:color="auto" w:fill="B6DDE8"/>
          </w:tcPr>
          <w:p w:rsidR="00A77720" w:rsidRPr="00F42B30" w:rsidRDefault="00A77720" w:rsidP="0074354C">
            <w:pPr>
              <w:pStyle w:val="Default"/>
              <w:rPr>
                <w:sz w:val="20"/>
                <w:szCs w:val="20"/>
              </w:rPr>
            </w:pPr>
            <w:r w:rsidRPr="00F42B30">
              <w:rPr>
                <w:b/>
                <w:bCs/>
                <w:sz w:val="20"/>
                <w:szCs w:val="20"/>
              </w:rPr>
              <w:t xml:space="preserve">VIII. </w:t>
            </w:r>
          </w:p>
        </w:tc>
        <w:tc>
          <w:tcPr>
            <w:tcW w:w="5697" w:type="dxa"/>
            <w:shd w:val="clear" w:color="auto" w:fill="B6DDE8"/>
          </w:tcPr>
          <w:p w:rsidR="00A77720" w:rsidRPr="00F42B30" w:rsidRDefault="00A77720" w:rsidP="0074354C">
            <w:pPr>
              <w:pStyle w:val="Default"/>
              <w:rPr>
                <w:sz w:val="20"/>
                <w:szCs w:val="20"/>
              </w:rPr>
            </w:pPr>
            <w:r w:rsidRPr="00F42B30">
              <w:rPr>
                <w:sz w:val="20"/>
                <w:szCs w:val="20"/>
              </w:rPr>
              <w:t xml:space="preserve">Koszty związane z działaniami promocyjnymi projektu </w:t>
            </w:r>
          </w:p>
        </w:tc>
        <w:tc>
          <w:tcPr>
            <w:tcW w:w="2835" w:type="dxa"/>
            <w:shd w:val="clear" w:color="auto" w:fill="B6DDE8"/>
          </w:tcPr>
          <w:p w:rsidR="00A77720" w:rsidRPr="00F42B30" w:rsidRDefault="00A77720" w:rsidP="0074354C">
            <w:pPr>
              <w:pStyle w:val="Default"/>
              <w:rPr>
                <w:sz w:val="20"/>
                <w:szCs w:val="20"/>
              </w:rPr>
            </w:pPr>
            <w:r w:rsidRPr="00F42B30">
              <w:rPr>
                <w:sz w:val="20"/>
                <w:szCs w:val="20"/>
              </w:rPr>
              <w:t>5%</w:t>
            </w:r>
          </w:p>
        </w:tc>
      </w:tr>
    </w:tbl>
    <w:p w:rsidR="00A77720" w:rsidRPr="00EE1533" w:rsidRDefault="00A77720" w:rsidP="00BD184A">
      <w:pPr>
        <w:pStyle w:val="Akapitzlist"/>
        <w:spacing w:before="120"/>
        <w:ind w:left="0" w:firstLine="708"/>
        <w:jc w:val="both"/>
      </w:pPr>
    </w:p>
    <w:p w:rsidR="00155095" w:rsidRDefault="00155095" w:rsidP="00BD184A">
      <w:pPr>
        <w:pStyle w:val="Akapitzlist"/>
        <w:tabs>
          <w:tab w:val="right" w:pos="284"/>
          <w:tab w:val="left" w:pos="408"/>
        </w:tabs>
        <w:autoSpaceDE w:val="0"/>
        <w:autoSpaceDN w:val="0"/>
        <w:adjustRightInd w:val="0"/>
        <w:spacing w:before="120"/>
        <w:ind w:left="0"/>
        <w:jc w:val="both"/>
        <w:rPr>
          <w:b/>
        </w:rPr>
      </w:pPr>
      <w:r w:rsidRPr="00F95C87">
        <w:rPr>
          <w:b/>
        </w:rPr>
        <w:t xml:space="preserve">Tryb wyłaniania </w:t>
      </w:r>
      <w:r>
        <w:rPr>
          <w:b/>
        </w:rPr>
        <w:t>zleceniobiorcy</w:t>
      </w:r>
    </w:p>
    <w:p w:rsidR="00155095" w:rsidRPr="0060376E" w:rsidRDefault="00155095" w:rsidP="00BD184A">
      <w:pPr>
        <w:pStyle w:val="Akapitzlist"/>
        <w:tabs>
          <w:tab w:val="right" w:pos="284"/>
          <w:tab w:val="left" w:pos="408"/>
        </w:tabs>
        <w:autoSpaceDE w:val="0"/>
        <w:autoSpaceDN w:val="0"/>
        <w:adjustRightInd w:val="0"/>
        <w:spacing w:before="120"/>
        <w:ind w:left="0"/>
        <w:jc w:val="both"/>
      </w:pPr>
      <w:r w:rsidRPr="0060376E">
        <w:t>Oferty będą podlegały ocenie Zespołu Oceny Projektów, w oparciu o przedstawiony wzór karty oceny.</w:t>
      </w:r>
    </w:p>
    <w:p w:rsidR="00BD184A" w:rsidRPr="009E5943" w:rsidRDefault="00BD184A" w:rsidP="00BD184A">
      <w:pPr>
        <w:pStyle w:val="Akapitzlist"/>
        <w:tabs>
          <w:tab w:val="right" w:pos="284"/>
          <w:tab w:val="left" w:pos="408"/>
        </w:tabs>
        <w:autoSpaceDE w:val="0"/>
        <w:autoSpaceDN w:val="0"/>
        <w:adjustRightInd w:val="0"/>
        <w:spacing w:before="120"/>
        <w:ind w:left="0"/>
        <w:jc w:val="both"/>
        <w:rPr>
          <w:b/>
        </w:rPr>
      </w:pPr>
      <w:r w:rsidRPr="009E5943">
        <w:rPr>
          <w:b/>
        </w:rPr>
        <w:t>Zakres tematyczny</w:t>
      </w:r>
    </w:p>
    <w:p w:rsidR="0060376E" w:rsidRPr="0060376E" w:rsidRDefault="009E5943" w:rsidP="006A2C81">
      <w:pPr>
        <w:spacing w:before="100" w:beforeAutospacing="1"/>
        <w:jc w:val="both"/>
        <w:rPr>
          <w:rFonts w:eastAsia="Calibri"/>
          <w:color w:val="000000"/>
          <w:lang w:eastAsia="en-US"/>
        </w:rPr>
      </w:pPr>
      <w:r>
        <w:rPr>
          <w:rFonts w:eastAsia="Calibri"/>
          <w:color w:val="000000"/>
          <w:lang w:eastAsia="en-US"/>
        </w:rPr>
        <w:t>Po przeanalizowaniu uwag, które wpłynęły w ramach konsultacji</w:t>
      </w:r>
      <w:r w:rsidR="0060376E" w:rsidRPr="0060376E">
        <w:rPr>
          <w:rFonts w:eastAsia="Calibri"/>
          <w:color w:val="000000"/>
          <w:lang w:eastAsia="en-US"/>
        </w:rPr>
        <w:t xml:space="preserve"> społecznych n</w:t>
      </w:r>
      <w:r w:rsidR="00BD184A" w:rsidRPr="0060376E">
        <w:rPr>
          <w:rFonts w:eastAsia="Calibri"/>
          <w:color w:val="000000"/>
          <w:lang w:eastAsia="en-US"/>
        </w:rPr>
        <w:t>i</w:t>
      </w:r>
      <w:r w:rsidR="0060376E" w:rsidRPr="0060376E">
        <w:rPr>
          <w:rFonts w:eastAsia="Calibri"/>
          <w:color w:val="000000"/>
          <w:lang w:eastAsia="en-US"/>
        </w:rPr>
        <w:t>ni</w:t>
      </w:r>
      <w:r w:rsidR="00BD184A" w:rsidRPr="0060376E">
        <w:rPr>
          <w:rFonts w:eastAsia="Calibri"/>
          <w:color w:val="000000"/>
          <w:lang w:eastAsia="en-US"/>
        </w:rPr>
        <w:t>ejszego dokumentu</w:t>
      </w:r>
      <w:r>
        <w:rPr>
          <w:rFonts w:eastAsia="Calibri"/>
          <w:color w:val="000000"/>
          <w:lang w:eastAsia="en-US"/>
        </w:rPr>
        <w:t xml:space="preserve">, a także po zasięgnięciu opinii Komitetu Sterująco-Monitorującego </w:t>
      </w:r>
      <w:r w:rsidR="0060376E" w:rsidRPr="0060376E">
        <w:rPr>
          <w:rFonts w:eastAsia="Calibri"/>
          <w:color w:val="000000"/>
          <w:lang w:eastAsia="en-US"/>
        </w:rPr>
        <w:t>wybrane zostały 3 tematy:</w:t>
      </w:r>
    </w:p>
    <w:p w:rsidR="0060376E" w:rsidRPr="0060376E" w:rsidRDefault="0060376E" w:rsidP="006A2C81">
      <w:pPr>
        <w:spacing w:before="100" w:beforeAutospacing="1"/>
        <w:jc w:val="both"/>
        <w:rPr>
          <w:rFonts w:eastAsia="Calibri"/>
          <w:color w:val="000000"/>
          <w:lang w:eastAsia="en-US"/>
        </w:rPr>
      </w:pPr>
      <w:r w:rsidRPr="0060376E">
        <w:rPr>
          <w:rFonts w:eastAsia="Calibri"/>
          <w:color w:val="000000"/>
          <w:lang w:eastAsia="en-US"/>
        </w:rPr>
        <w:t>1 – Badania dot. problematyki III sektora (temat badania otwarty).</w:t>
      </w:r>
    </w:p>
    <w:p w:rsidR="00E01E8E" w:rsidRPr="0060376E" w:rsidRDefault="0060376E" w:rsidP="0060376E">
      <w:pPr>
        <w:spacing w:before="100" w:beforeAutospacing="1"/>
        <w:jc w:val="both"/>
        <w:rPr>
          <w:rFonts w:eastAsia="Calibri"/>
          <w:color w:val="000000"/>
          <w:lang w:eastAsia="en-US"/>
        </w:rPr>
      </w:pPr>
      <w:r w:rsidRPr="0060376E">
        <w:rPr>
          <w:rFonts w:eastAsia="Calibri"/>
          <w:color w:val="000000"/>
          <w:lang w:eastAsia="en-US"/>
        </w:rPr>
        <w:t xml:space="preserve">2 – </w:t>
      </w:r>
      <w:r w:rsidR="00E01E8E" w:rsidRPr="0060376E">
        <w:rPr>
          <w:bCs/>
          <w:color w:val="000000"/>
        </w:rPr>
        <w:t>Analiza systemu prawnego (w tym finansowego i podatkowego) funkcjonowania III sektora, służąca jego uproszczeniu, przeprowadzona z wykorzystaniem szerokich konsultacji społecznych.</w:t>
      </w:r>
    </w:p>
    <w:p w:rsidR="0060376E" w:rsidRPr="0060376E" w:rsidRDefault="0060376E" w:rsidP="00E01E8E">
      <w:pPr>
        <w:pStyle w:val="czesc"/>
        <w:spacing w:before="120"/>
        <w:rPr>
          <w:rFonts w:ascii="Times New Roman" w:hAnsi="Times New Roman"/>
          <w:b w:val="0"/>
          <w:bCs w:val="0"/>
          <w:color w:val="000000"/>
          <w:sz w:val="24"/>
          <w:szCs w:val="24"/>
        </w:rPr>
      </w:pPr>
      <w:bookmarkStart w:id="108" w:name="_Toc378854864"/>
      <w:r w:rsidRPr="0060376E">
        <w:rPr>
          <w:rFonts w:ascii="Times New Roman" w:hAnsi="Times New Roman"/>
          <w:b w:val="0"/>
          <w:bCs w:val="0"/>
          <w:color w:val="000000"/>
          <w:sz w:val="24"/>
          <w:szCs w:val="24"/>
        </w:rPr>
        <w:lastRenderedPageBreak/>
        <w:t xml:space="preserve">3 </w:t>
      </w:r>
      <w:r w:rsidRPr="0060376E">
        <w:rPr>
          <w:rFonts w:ascii="Times New Roman" w:eastAsia="Calibri" w:hAnsi="Times New Roman"/>
          <w:b w:val="0"/>
          <w:color w:val="000000"/>
          <w:sz w:val="24"/>
          <w:szCs w:val="24"/>
          <w:lang w:eastAsia="en-US"/>
        </w:rPr>
        <w:t>–</w:t>
      </w:r>
      <w:r>
        <w:rPr>
          <w:rFonts w:ascii="Times New Roman" w:eastAsia="Calibri" w:hAnsi="Times New Roman"/>
          <w:b w:val="0"/>
          <w:color w:val="000000"/>
          <w:sz w:val="24"/>
          <w:szCs w:val="24"/>
          <w:lang w:eastAsia="en-US"/>
        </w:rPr>
        <w:t xml:space="preserve"> </w:t>
      </w:r>
      <w:r w:rsidR="00E01E8E" w:rsidRPr="0060376E">
        <w:rPr>
          <w:rFonts w:ascii="Times New Roman" w:hAnsi="Times New Roman"/>
          <w:b w:val="0"/>
          <w:bCs w:val="0"/>
          <w:color w:val="000000"/>
          <w:sz w:val="24"/>
          <w:szCs w:val="24"/>
        </w:rPr>
        <w:t>Działania informacyjno-szkoleniowe związane z wykorzystaniem bezpłatnego czasu antenowego dla OPP i umiejętnym tworzeniem kampanii społecznych - przy uwzględnieniu dobrych praktyk.</w:t>
      </w:r>
      <w:bookmarkEnd w:id="108"/>
    </w:p>
    <w:p w:rsidR="0060376E" w:rsidRPr="0060376E" w:rsidRDefault="0060376E" w:rsidP="0060376E">
      <w:pPr>
        <w:pStyle w:val="Akapitzlist"/>
        <w:spacing w:before="100" w:beforeAutospacing="1"/>
        <w:ind w:left="0"/>
        <w:jc w:val="both"/>
      </w:pPr>
      <w:r w:rsidRPr="0060376E">
        <w:t>W pozostałych – nieuregulowanych – kwestiach związanych z komponentem zastosowanie ma Część A.</w:t>
      </w:r>
    </w:p>
    <w:p w:rsidR="00637220" w:rsidRDefault="00906322" w:rsidP="00E01E8E">
      <w:pPr>
        <w:pStyle w:val="czesc"/>
        <w:spacing w:before="120"/>
      </w:pPr>
      <w:r>
        <w:br w:type="page"/>
      </w:r>
      <w:bookmarkStart w:id="109" w:name="_Toc378854865"/>
      <w:r w:rsidR="000D51F8">
        <w:lastRenderedPageBreak/>
        <w:t xml:space="preserve">CZĘŚĆ </w:t>
      </w:r>
      <w:r w:rsidR="008022FB">
        <w:t>C</w:t>
      </w:r>
      <w:r w:rsidR="000D51F8">
        <w:t xml:space="preserve"> - </w:t>
      </w:r>
      <w:r w:rsidR="006D4992">
        <w:t xml:space="preserve">Zasady rozliczania dotacji </w:t>
      </w:r>
      <w:r w:rsidR="00C119E0">
        <w:t>i</w:t>
      </w:r>
      <w:r w:rsidR="006D4992">
        <w:t xml:space="preserve"> </w:t>
      </w:r>
      <w:r w:rsidR="00C119E0">
        <w:t>sprawozdanie z realizacji zadania</w:t>
      </w:r>
      <w:bookmarkEnd w:id="90"/>
      <w:bookmarkEnd w:id="91"/>
      <w:bookmarkEnd w:id="109"/>
    </w:p>
    <w:p w:rsidR="00C91DB4" w:rsidRDefault="00C91DB4" w:rsidP="00915C75">
      <w:pPr>
        <w:pStyle w:val="rozdzial"/>
        <w:numPr>
          <w:ilvl w:val="1"/>
          <w:numId w:val="17"/>
        </w:numPr>
        <w:ind w:left="709"/>
      </w:pPr>
      <w:bookmarkStart w:id="110" w:name="_Toc248197303"/>
      <w:bookmarkStart w:id="111" w:name="_Toc276589852"/>
      <w:bookmarkStart w:id="112" w:name="_Toc339975393"/>
      <w:bookmarkStart w:id="113" w:name="_Toc378854866"/>
      <w:r>
        <w:t>ZASADY ROZLICZANIA DOTACJI</w:t>
      </w:r>
      <w:bookmarkEnd w:id="110"/>
      <w:bookmarkEnd w:id="111"/>
      <w:bookmarkEnd w:id="112"/>
      <w:bookmarkEnd w:id="113"/>
    </w:p>
    <w:p w:rsidR="00C91DB4" w:rsidRDefault="0074354C" w:rsidP="00C91DB4">
      <w:pPr>
        <w:spacing w:after="120"/>
        <w:jc w:val="both"/>
      </w:pPr>
      <w:r>
        <w:t>W ramach Programu</w:t>
      </w:r>
      <w:r w:rsidR="00C91DB4">
        <w:t xml:space="preserve"> FIO zleceniobiorca jest zobowiązany do wykorzystania przekazanych środków finansowych </w:t>
      </w:r>
      <w:r w:rsidR="00C91DB4">
        <w:rPr>
          <w:b/>
        </w:rPr>
        <w:t>zgodnie z celem na jaki je uzyskał i na warunkach określonych umową, w szczególności zgodnie z ofertą oraz zaktualizowanymi, stosownie do przyznanej dotacji, harmonogramem i kosztorysem, stanowiącymi integralną część umowy.</w:t>
      </w:r>
    </w:p>
    <w:p w:rsidR="00C91DB4" w:rsidRDefault="00C91DB4" w:rsidP="00C91DB4">
      <w:pPr>
        <w:spacing w:after="120"/>
        <w:jc w:val="both"/>
      </w:pPr>
      <w:r>
        <w:t xml:space="preserve">Rozliczenie dotacji następuje zgodnie obowiązującymi przepisami ustawy </w:t>
      </w:r>
      <w:r w:rsidR="00C74984">
        <w:t xml:space="preserve">z dnia 27 sierpnia 2009 r. </w:t>
      </w:r>
      <w:r>
        <w:t>o finansach publicznych</w:t>
      </w:r>
      <w:r w:rsidR="00C74984">
        <w:t xml:space="preserve"> (Dz. U. z 2013 r. poz. 885 z późn. zm.)</w:t>
      </w:r>
      <w:r>
        <w:t>, ww. umową, postanowieniami niniejszego dokumentu „</w:t>
      </w:r>
      <w:r w:rsidR="0074354C">
        <w:t>Regulaminem konkursu</w:t>
      </w:r>
      <w:r>
        <w:t xml:space="preserve"> Fundus</w:t>
      </w:r>
      <w:r w:rsidR="0074354C">
        <w:t xml:space="preserve">z Inicjatyw Obywatelskich w 2014 </w:t>
      </w:r>
      <w:r>
        <w:t>r</w:t>
      </w:r>
      <w:r w:rsidR="0074354C">
        <w:t>.</w:t>
      </w:r>
      <w:r>
        <w:t>”.</w:t>
      </w:r>
    </w:p>
    <w:p w:rsidR="00C91DB4" w:rsidRDefault="00C91DB4" w:rsidP="00915C75">
      <w:pPr>
        <w:pStyle w:val="podrozdzial"/>
        <w:numPr>
          <w:ilvl w:val="1"/>
          <w:numId w:val="21"/>
        </w:numPr>
      </w:pPr>
      <w:bookmarkStart w:id="114" w:name="_Toc276589853"/>
      <w:bookmarkStart w:id="115" w:name="_Toc339975394"/>
      <w:bookmarkStart w:id="116" w:name="_Toc378854867"/>
      <w:r>
        <w:t>TERMIN ROZLICZENIA PRZYZNANEJ DOTACJI</w:t>
      </w:r>
      <w:bookmarkEnd w:id="114"/>
      <w:bookmarkEnd w:id="115"/>
      <w:bookmarkEnd w:id="116"/>
    </w:p>
    <w:p w:rsidR="00C91DB4" w:rsidRDefault="00C91DB4" w:rsidP="00C91DB4">
      <w:pPr>
        <w:spacing w:after="120"/>
        <w:jc w:val="both"/>
      </w:pPr>
      <w:r>
        <w:rPr>
          <w:b/>
        </w:rPr>
        <w:t>Termin rozliczenia przyznanej dotacji</w:t>
      </w:r>
      <w:r>
        <w:t xml:space="preserve"> określony jest w umowie i nie może on przekraczać 30 dni od dnia wykonania zadania, o którym mowa w § 2 ust. 1 umowy. Umowa określa również termin zwrotu niewykorzystanej części dotacji tj. nie dłuższy niż 15 dni od wykonania zadania oraz numer rachunku bankowego, na który należy ją przekazać. W przypadku odsetek od kwot dotacji zwróconych  po terminie 15 dni od dnia wykonania zadania określonego w umowie w § 2 ust. 1, odsetki podlegają zwrotowi na rachunek bieżący dochodów budżetu państwa  w wysokości określonej jak dla zaległości podatkowych.    </w:t>
      </w:r>
    </w:p>
    <w:p w:rsidR="00C91DB4" w:rsidRDefault="00C91DB4" w:rsidP="00C91DB4">
      <w:pPr>
        <w:spacing w:after="120"/>
        <w:jc w:val="both"/>
      </w:pPr>
      <w:r>
        <w:t>Data końcowa realizacji zadania może zostać określona najpóźniej</w:t>
      </w:r>
      <w:r w:rsidR="009912E6">
        <w:t>, w przypadku projektów jednorocznych,</w:t>
      </w:r>
      <w:r>
        <w:t xml:space="preserve"> na 31 grudnia 201</w:t>
      </w:r>
      <w:r w:rsidR="009E1C92">
        <w:t>4</w:t>
      </w:r>
      <w:r>
        <w:t xml:space="preserve"> r.</w:t>
      </w:r>
      <w:r w:rsidR="009912E6">
        <w:t>;</w:t>
      </w:r>
      <w:r w:rsidR="00066921">
        <w:t xml:space="preserve"> 30 listopada 2015 r. w przypadku dwuletnich (za wyjątkiem Komponentu Działań Systemowych, gdzie data końcowa to 31 grudnia 2015 r.) oraz 30 listopada 2016 r. w przypadku projektów trzyletnich. </w:t>
      </w:r>
    </w:p>
    <w:p w:rsidR="009E1C92" w:rsidRPr="000D4569" w:rsidRDefault="00C91DB4" w:rsidP="009E1C92">
      <w:pPr>
        <w:spacing w:after="120"/>
        <w:jc w:val="both"/>
        <w:rPr>
          <w:u w:val="single"/>
        </w:rPr>
      </w:pPr>
      <w:r>
        <w:rPr>
          <w:u w:val="single"/>
        </w:rPr>
        <w:t xml:space="preserve">Zasadą jest dokonywanie przez Zleceniobiorcę płatności bezgotówkowej (przelewy), jednakże </w:t>
      </w:r>
      <w:r w:rsidRPr="000D4569">
        <w:rPr>
          <w:u w:val="single"/>
        </w:rPr>
        <w:t>dopuszczalne jest dokonywanie płatności gotówkowych w przypadkach gdy nie jest możliwy obrót bezgotówkowy. Zleceniobiorca może dokonywać płatności w terminie realizac</w:t>
      </w:r>
      <w:r w:rsidR="00E7728B" w:rsidRPr="000D4569">
        <w:rPr>
          <w:u w:val="single"/>
        </w:rPr>
        <w:t xml:space="preserve">ji zadania określonym w umowie, </w:t>
      </w:r>
      <w:r w:rsidR="009E1C92" w:rsidRPr="000D4569">
        <w:rPr>
          <w:u w:val="single"/>
        </w:rPr>
        <w:t xml:space="preserve">nie wcześniej niż od dnia rozpoczęcia zadania określonego w umowie, </w:t>
      </w:r>
      <w:r w:rsidR="00E7728B" w:rsidRPr="000D4569">
        <w:rPr>
          <w:u w:val="single"/>
        </w:rPr>
        <w:t xml:space="preserve">a także w ciągu 14 dni od dnia zakończenia zadania, ale </w:t>
      </w:r>
      <w:r w:rsidRPr="000D4569">
        <w:rPr>
          <w:u w:val="single"/>
        </w:rPr>
        <w:t xml:space="preserve">nie później niż do </w:t>
      </w:r>
      <w:r w:rsidR="009E1C92" w:rsidRPr="000D4569">
        <w:rPr>
          <w:u w:val="single"/>
        </w:rPr>
        <w:t>31 grudnia danego roku (co wynika z zasady roczności budżetu – 31 grudnia jest ostatecznym terminem dokonywania płatności</w:t>
      </w:r>
      <w:r w:rsidR="006A2C81" w:rsidRPr="000D4569">
        <w:rPr>
          <w:u w:val="single"/>
        </w:rPr>
        <w:t>.</w:t>
      </w:r>
    </w:p>
    <w:p w:rsidR="00C91DB4" w:rsidRPr="00AC1AD7" w:rsidRDefault="00C91DB4" w:rsidP="00C91DB4">
      <w:pPr>
        <w:tabs>
          <w:tab w:val="left" w:pos="3402"/>
        </w:tabs>
        <w:spacing w:after="120"/>
        <w:jc w:val="both"/>
        <w:rPr>
          <w:u w:val="single"/>
        </w:rPr>
      </w:pPr>
      <w:r w:rsidRPr="000D4569">
        <w:t>Oznacza to, że Zleceniobiorca nie może dokonywać płatności związanych z realizacją zadania zarówno z dotacji, jak i ze środków własnych. W szczególności</w:t>
      </w:r>
      <w:r>
        <w:t xml:space="preserve"> dotyczy to np. kosztów eksploatacji, za które faktury wystawiane są w miesiącu następnym. Podatek od osób fizycznych, z którymi podpisano umowy należy  opłacić do ostatniego dnia realizacji zadania, składki ZUS za dany miesiąc co do zasady należy płacić w następnym miesiącu, ale nie jest zabronione zapłacenie składek w miesiącu, za który są one pobierane. Natomiast faktury za wrzesień wystawiane w następnym miesiącu, np. telefon bądź inne usługi eksploatacyjne należy zaliczkowo zapłacić w miesiącu, w którym kończy się realizacja projektu.</w:t>
      </w:r>
      <w:r>
        <w:rPr>
          <w:i/>
          <w:iCs/>
        </w:rPr>
        <w:t xml:space="preserve">  </w:t>
      </w:r>
    </w:p>
    <w:p w:rsidR="00C91DB4" w:rsidRDefault="00C91DB4" w:rsidP="00915C75">
      <w:pPr>
        <w:pStyle w:val="podrozdzial"/>
        <w:numPr>
          <w:ilvl w:val="1"/>
          <w:numId w:val="21"/>
        </w:numPr>
      </w:pPr>
      <w:bookmarkStart w:id="117" w:name="_Toc276589854"/>
      <w:bookmarkStart w:id="118" w:name="_Toc339975395"/>
      <w:bookmarkStart w:id="119" w:name="_Toc378854868"/>
      <w:r>
        <w:lastRenderedPageBreak/>
        <w:t>DOKUMENTACJA FINANSOWO-KSIĘGOWA (DOKUMENTACJA ZDARZEŃ W TRAKCIE REALIZACJI PROJEKTU W EWIDENCJI KSIĘGOWEJ)</w:t>
      </w:r>
      <w:bookmarkEnd w:id="117"/>
      <w:bookmarkEnd w:id="118"/>
      <w:bookmarkEnd w:id="119"/>
      <w:r>
        <w:t xml:space="preserve"> </w:t>
      </w:r>
    </w:p>
    <w:p w:rsidR="00C91DB4" w:rsidRDefault="00C91DB4" w:rsidP="00C91DB4">
      <w:pPr>
        <w:spacing w:after="120"/>
        <w:ind w:left="1"/>
        <w:jc w:val="both"/>
        <w:rPr>
          <w:u w:val="single"/>
        </w:rPr>
      </w:pPr>
      <w:r>
        <w:t xml:space="preserve">Rozliczenie dotacji następuje na podstawie </w:t>
      </w:r>
      <w:r>
        <w:rPr>
          <w:b/>
        </w:rPr>
        <w:t>dowodów księgowych</w:t>
      </w:r>
      <w:r>
        <w:t xml:space="preserve">, spełniających wymagania określone dla dowodu księgowego, które zgodnie z ustawą z dnia 29 września 1994 r. </w:t>
      </w:r>
      <w:r w:rsidR="00B42939">
        <w:rPr>
          <w:rFonts w:cs="Arial"/>
        </w:rPr>
        <w:t>o </w:t>
      </w:r>
      <w:r>
        <w:rPr>
          <w:rFonts w:cs="Arial"/>
        </w:rPr>
        <w:t>rachunkowości</w:t>
      </w:r>
      <w:r>
        <w:t xml:space="preserve"> są podstawą stwierdzającą dokonanie operacji gospodarczej.</w:t>
      </w:r>
    </w:p>
    <w:p w:rsidR="00C91DB4" w:rsidRDefault="00C91DB4" w:rsidP="00C91DB4">
      <w:pPr>
        <w:spacing w:after="120"/>
        <w:jc w:val="both"/>
        <w:rPr>
          <w:rFonts w:cs="Arial"/>
        </w:rPr>
      </w:pPr>
      <w:r>
        <w:t xml:space="preserve">Wyróżnia się następujące </w:t>
      </w:r>
      <w:r>
        <w:rPr>
          <w:b/>
        </w:rPr>
        <w:t>dowody źródłowe</w:t>
      </w:r>
      <w:r>
        <w:t xml:space="preserve">: zewnętrzne obce, zewnętrzne własne, wewnętrzne (art. 20 ust. 2 ustawy o rachunkowości). Podstawą zapisów mogą być również sporządzone przez jednostkę dowody księgowe: </w:t>
      </w:r>
      <w:r>
        <w:rPr>
          <w:rFonts w:cs="Arial"/>
        </w:rPr>
        <w:t xml:space="preserve">zbiorcze, korygujące, rozliczeniowe. </w:t>
      </w:r>
    </w:p>
    <w:p w:rsidR="00C91DB4" w:rsidRDefault="00C91DB4" w:rsidP="00C91DB4">
      <w:pPr>
        <w:spacing w:after="120"/>
        <w:jc w:val="both"/>
      </w:pPr>
      <w:r>
        <w:rPr>
          <w:rFonts w:cs="Arial"/>
        </w:rPr>
        <w:t xml:space="preserve">Należy zaznaczyć, że </w:t>
      </w:r>
      <w:r>
        <w:t xml:space="preserve">kierownik jednostki może zezwolić na udokumentowanie operacji gospodarczej za pomocą </w:t>
      </w:r>
      <w:r>
        <w:rPr>
          <w:b/>
        </w:rPr>
        <w:t>księgowych dowodów zastępczych</w:t>
      </w:r>
      <w:r>
        <w:t>, sporządzonych przez osoby dokonujące tych operacji jedynie w przypadku uzasadnionego braku możliwości uzyskania zewnętrznych obcych dowodów źródłowych (art. 20 ust. 4 ustawy o rachunkowości). Nie może to jednak dotyczyć operacji gospodarczych, których przedmiotem są zakupy opodatkowane podatkiem od towarów i usług. Przy prowadzeniu ksiąg rachunkowych przy użyciu komputera, za równoważne z dowodami źródłowymi uważa się zapisy w księgach rachunkowych, wprowadzane automatycznie za pośrednictwem urządzeń łączności, komputerowych nośników danych lub tworzone według algorytmu (programu) na podstawie informacji zawartych już w księgach, po spełnieniu war</w:t>
      </w:r>
      <w:r w:rsidR="00B42939">
        <w:t>unków określonych szczegółowo w </w:t>
      </w:r>
      <w:r>
        <w:t xml:space="preserve">tym przepisie (art. 20 ust. 5 ustawy o rachunkowości). </w:t>
      </w:r>
    </w:p>
    <w:p w:rsidR="00C91DB4" w:rsidRDefault="00C91DB4" w:rsidP="00C91DB4">
      <w:pPr>
        <w:spacing w:after="120"/>
        <w:jc w:val="both"/>
      </w:pPr>
      <w:r>
        <w:t>Jednocześnie, należy zaznaczyć, że dowody księgowe powinny</w:t>
      </w:r>
      <w:r w:rsidR="00B42939">
        <w:t xml:space="preserve"> być rzetelne, to jest zgodne z </w:t>
      </w:r>
      <w:r>
        <w:t xml:space="preserve">rzeczywistym przebiegiem operacji gospodarczej, którą dokumentują, kompletne oraz wolne od błędów rachunkowych. </w:t>
      </w:r>
    </w:p>
    <w:p w:rsidR="00C91DB4" w:rsidRDefault="00C91DB4" w:rsidP="00C91DB4">
      <w:pPr>
        <w:spacing w:after="120"/>
        <w:jc w:val="both"/>
      </w:pPr>
      <w:r>
        <w:t>Artykuł 21 ustawy o rachunkowości określa, jakie dane powinien zawierać dokument, aby mógł być uznany za dowód księgowy.</w:t>
      </w:r>
    </w:p>
    <w:p w:rsidR="00C91DB4" w:rsidRDefault="00C91DB4" w:rsidP="00C91DB4">
      <w:pPr>
        <w:autoSpaceDE w:val="0"/>
        <w:autoSpaceDN w:val="0"/>
        <w:adjustRightInd w:val="0"/>
        <w:spacing w:after="120"/>
        <w:jc w:val="both"/>
        <w:rPr>
          <w:szCs w:val="20"/>
        </w:rPr>
      </w:pPr>
      <w:r>
        <w:rPr>
          <w:szCs w:val="20"/>
        </w:rPr>
        <w:t xml:space="preserve">Faktury/rachunki związane z realizacją zadania, dotyczące zarówno dotacji jak i wkładu własnego zaangażowanego w projekty realizowane w ramach Funduszu Inicjatyw Obywatelskich, winny być opisane </w:t>
      </w:r>
      <w:r>
        <w:rPr>
          <w:b/>
          <w:szCs w:val="20"/>
        </w:rPr>
        <w:t>w sposób trwały na odwrocie dowodu księgowego</w:t>
      </w:r>
      <w:r>
        <w:rPr>
          <w:szCs w:val="20"/>
        </w:rPr>
        <w:t>, zgodnie z wymogami określonymi w art.</w:t>
      </w:r>
      <w:r w:rsidR="004E2EBE">
        <w:rPr>
          <w:szCs w:val="20"/>
        </w:rPr>
        <w:t xml:space="preserve"> </w:t>
      </w:r>
      <w:r>
        <w:rPr>
          <w:szCs w:val="20"/>
        </w:rPr>
        <w:t>21 ustawy o rachunkowości, i na odwrocie winny zawierać:</w:t>
      </w:r>
    </w:p>
    <w:p w:rsidR="00C91DB4" w:rsidRDefault="00C91DB4" w:rsidP="00C91DB4">
      <w:pPr>
        <w:autoSpaceDE w:val="0"/>
        <w:autoSpaceDN w:val="0"/>
        <w:adjustRightInd w:val="0"/>
        <w:jc w:val="both"/>
      </w:pPr>
      <w:r>
        <w:t>1. Pieczęć organizacji oraz sporządzony w sposób trwały opis:</w:t>
      </w:r>
    </w:p>
    <w:p w:rsidR="00C91DB4" w:rsidRDefault="00C91DB4" w:rsidP="00915C75">
      <w:pPr>
        <w:pStyle w:val="Tekstpodstawowywcity"/>
        <w:numPr>
          <w:ilvl w:val="0"/>
          <w:numId w:val="39"/>
        </w:numPr>
      </w:pPr>
      <w:r>
        <w:rPr>
          <w:szCs w:val="20"/>
        </w:rPr>
        <w:t>„</w:t>
      </w:r>
      <w:r>
        <w:t>Operacja dotyczy realizacji zadania (nazwa zadania) ..........,</w:t>
      </w:r>
    </w:p>
    <w:p w:rsidR="00C91DB4" w:rsidRDefault="00C91DB4" w:rsidP="00915C75">
      <w:pPr>
        <w:pStyle w:val="Tekstpodstawowywcity"/>
        <w:numPr>
          <w:ilvl w:val="0"/>
          <w:numId w:val="39"/>
        </w:numPr>
      </w:pPr>
      <w:r>
        <w:t>zgodnie z zawartą umową nr ....... z dnia .....</w:t>
      </w:r>
    </w:p>
    <w:p w:rsidR="00C91DB4" w:rsidRDefault="00C91DB4" w:rsidP="00915C75">
      <w:pPr>
        <w:pStyle w:val="Tekstpodstawowywcity"/>
        <w:numPr>
          <w:ilvl w:val="0"/>
          <w:numId w:val="39"/>
        </w:numPr>
      </w:pPr>
      <w:r>
        <w:t>w przypadku aneksu do umowy należy dopisać: ora</w:t>
      </w:r>
      <w:r w:rsidR="00B42939">
        <w:t>z zgodnie z Aneksem nr ...... z </w:t>
      </w:r>
      <w:r>
        <w:t>dnia......)</w:t>
      </w:r>
    </w:p>
    <w:p w:rsidR="00C91DB4" w:rsidRDefault="00C91DB4" w:rsidP="00C91DB4">
      <w:pPr>
        <w:autoSpaceDE w:val="0"/>
        <w:autoSpaceDN w:val="0"/>
        <w:adjustRightInd w:val="0"/>
        <w:jc w:val="both"/>
        <w:rPr>
          <w:szCs w:val="20"/>
        </w:rPr>
      </w:pPr>
      <w:r>
        <w:rPr>
          <w:szCs w:val="20"/>
        </w:rPr>
        <w:t>2. Opis merytoryczny zadania, którego dotyczy (w tym czas i miejsce)</w:t>
      </w:r>
    </w:p>
    <w:p w:rsidR="00C91DB4" w:rsidRDefault="00C91DB4" w:rsidP="00915C75">
      <w:pPr>
        <w:pStyle w:val="Tekstpodstawowywcity"/>
        <w:numPr>
          <w:ilvl w:val="0"/>
          <w:numId w:val="40"/>
        </w:numPr>
      </w:pPr>
      <w:r>
        <w:t>przeznaczenie zakupionej usługi, towaru lub opłaconej należności.</w:t>
      </w:r>
    </w:p>
    <w:p w:rsidR="00C91DB4" w:rsidRDefault="00C91DB4" w:rsidP="00915C75">
      <w:pPr>
        <w:pStyle w:val="Tekstpodstawowywcity"/>
        <w:numPr>
          <w:ilvl w:val="0"/>
          <w:numId w:val="40"/>
        </w:numPr>
      </w:pPr>
      <w:r>
        <w:t>w jakiej części (kwotowo) została należność z faktury/rachunku opłacona ze środków pochodzących z dotacji Programu Fundusz Inicjatyw Obywatelskich a z jakiej ze środków własnych</w:t>
      </w:r>
    </w:p>
    <w:p w:rsidR="00C91DB4" w:rsidRDefault="00C91DB4" w:rsidP="00915C75">
      <w:pPr>
        <w:pStyle w:val="Tekstpodstawowywcity"/>
        <w:numPr>
          <w:ilvl w:val="0"/>
          <w:numId w:val="40"/>
        </w:numPr>
      </w:pPr>
      <w:r>
        <w:t>„Stwierdzam zgodność merytoryczną” data i czytelny podpis osoby/osób uprawnionych, np. koordynator zadania, kierownik jednostki.</w:t>
      </w:r>
    </w:p>
    <w:p w:rsidR="00C91DB4" w:rsidRDefault="00C91DB4" w:rsidP="00C91DB4">
      <w:pPr>
        <w:autoSpaceDE w:val="0"/>
        <w:autoSpaceDN w:val="0"/>
        <w:adjustRightInd w:val="0"/>
        <w:spacing w:after="120"/>
        <w:jc w:val="both"/>
        <w:rPr>
          <w:szCs w:val="20"/>
        </w:rPr>
      </w:pPr>
      <w:r>
        <w:rPr>
          <w:szCs w:val="20"/>
        </w:rPr>
        <w:t>3. „Sprawdzono pod względem rachunkowym i formalnym” data i czytelny podpis osoby odpowiedzialnej za prowadzenie ksiąg rachunkowych.</w:t>
      </w:r>
    </w:p>
    <w:p w:rsidR="00C91DB4" w:rsidRDefault="00C91DB4" w:rsidP="00C91DB4">
      <w:pPr>
        <w:autoSpaceDE w:val="0"/>
        <w:autoSpaceDN w:val="0"/>
        <w:adjustRightInd w:val="0"/>
        <w:spacing w:after="120"/>
        <w:jc w:val="both"/>
        <w:rPr>
          <w:szCs w:val="20"/>
        </w:rPr>
      </w:pPr>
      <w:r>
        <w:rPr>
          <w:szCs w:val="20"/>
        </w:rPr>
        <w:lastRenderedPageBreak/>
        <w:t>4. Dekret księgowy - sposób ujęcia dowodu w księgach rachunkowych wraz z podpisem osoby dokonującej wpisu do ewidencji księgowej oraz numerem dowodu księgowego (a także data i podpis umożliwiający identyfikację osoby podpisującej).</w:t>
      </w:r>
    </w:p>
    <w:p w:rsidR="00C91DB4" w:rsidRDefault="00C91DB4" w:rsidP="00C91DB4">
      <w:pPr>
        <w:spacing w:after="120"/>
        <w:jc w:val="both"/>
        <w:rPr>
          <w:bCs/>
          <w:i/>
        </w:rPr>
      </w:pPr>
      <w:r>
        <w:t>5. Zapis potwierdzający akceptację przez Głównego Księgowego (lub osobę upoważnioną) dowodu księgowego do zapłaty (</w:t>
      </w:r>
      <w:r>
        <w:rPr>
          <w:bCs/>
        </w:rPr>
        <w:t>data i czytelny podpis).</w:t>
      </w:r>
    </w:p>
    <w:p w:rsidR="00C91DB4" w:rsidRDefault="00C91DB4" w:rsidP="00C91DB4">
      <w:pPr>
        <w:autoSpaceDE w:val="0"/>
        <w:autoSpaceDN w:val="0"/>
        <w:adjustRightInd w:val="0"/>
        <w:spacing w:after="120"/>
        <w:jc w:val="both"/>
        <w:rPr>
          <w:bCs/>
          <w:iCs/>
        </w:rPr>
      </w:pPr>
      <w:r>
        <w:t>6. Zapis dotyczący zatwierdzenia do zapłaty dowodu księgowego przez Kierownika jednostki lub przez osobę upoważniona do tej czynności</w:t>
      </w:r>
      <w:r>
        <w:rPr>
          <w:b/>
          <w:i/>
        </w:rPr>
        <w:t xml:space="preserve"> </w:t>
      </w:r>
      <w:r>
        <w:rPr>
          <w:bCs/>
          <w:iCs/>
        </w:rPr>
        <w:t>(data i czytelny podpis).</w:t>
      </w:r>
    </w:p>
    <w:p w:rsidR="00C91DB4" w:rsidRPr="00415F6C" w:rsidRDefault="00C91DB4" w:rsidP="00C91DB4">
      <w:pPr>
        <w:autoSpaceDE w:val="0"/>
        <w:autoSpaceDN w:val="0"/>
        <w:adjustRightInd w:val="0"/>
        <w:spacing w:after="120"/>
        <w:jc w:val="both"/>
        <w:rPr>
          <w:color w:val="000000"/>
          <w:szCs w:val="20"/>
        </w:rPr>
      </w:pPr>
      <w:r w:rsidRPr="00415F6C">
        <w:rPr>
          <w:bCs/>
          <w:iCs/>
          <w:color w:val="000000"/>
        </w:rPr>
        <w:t xml:space="preserve">Brak opisu w sposób trwały na odwrocie dowodu księgowego będzie skutkował  nieuznaniem tego wydatku.      </w:t>
      </w:r>
    </w:p>
    <w:p w:rsidR="00C91DB4" w:rsidRDefault="00C91DB4" w:rsidP="00C91DB4">
      <w:pPr>
        <w:pStyle w:val="podrozdzial"/>
        <w:numPr>
          <w:ilvl w:val="0"/>
          <w:numId w:val="0"/>
        </w:numPr>
        <w:ind w:left="709"/>
      </w:pPr>
      <w:bookmarkStart w:id="120" w:name="_Toc339975396"/>
      <w:bookmarkStart w:id="121" w:name="_Toc378854869"/>
      <w:bookmarkStart w:id="122" w:name="_Toc276589855"/>
      <w:r>
        <w:t>3. ROZLICZENIE WKŁADU OSOBOWEGO</w:t>
      </w:r>
      <w:bookmarkEnd w:id="120"/>
      <w:bookmarkEnd w:id="121"/>
      <w:r>
        <w:t xml:space="preserve"> </w:t>
      </w:r>
    </w:p>
    <w:p w:rsidR="00C91DB4" w:rsidRPr="00150558" w:rsidRDefault="00C91DB4" w:rsidP="00C91DB4">
      <w:pPr>
        <w:jc w:val="both"/>
      </w:pPr>
      <w:bookmarkStart w:id="123" w:name="_Toc311619643"/>
      <w:r w:rsidRPr="00150558">
        <w:t xml:space="preserve">Rozliczenie wkładu osobowego obejmuje w szczególności zawierane porozumienie między Zleceniobiorcą a wolontariuszem w formie pisemnej. Praca społeczna członków jest dokumentowana w formie oświadczeń zawierających w szczególności: imię i nazwisko członka, nazwa organizacji, na rzecz której wykonuje pracę społeczną, okres w jakim wykonuje pracę społeczną oraz przedmiot i miejsce wykonywania pracy społecznej, a także podpis i numer </w:t>
      </w:r>
      <w:bookmarkEnd w:id="122"/>
      <w:r w:rsidR="00061669">
        <w:t>PESEL</w:t>
      </w:r>
      <w:r w:rsidRPr="00150558">
        <w:t>.</w:t>
      </w:r>
      <w:bookmarkEnd w:id="123"/>
      <w:r w:rsidRPr="00150558">
        <w:t xml:space="preserve"> </w:t>
      </w:r>
    </w:p>
    <w:p w:rsidR="00C91DB4" w:rsidRDefault="00C91DB4" w:rsidP="00C91DB4">
      <w:pPr>
        <w:pStyle w:val="podrozdzial"/>
        <w:numPr>
          <w:ilvl w:val="0"/>
          <w:numId w:val="0"/>
        </w:numPr>
        <w:ind w:left="993" w:hanging="284"/>
      </w:pPr>
      <w:bookmarkStart w:id="124" w:name="_Toc339975397"/>
      <w:bookmarkStart w:id="125" w:name="_Toc378854870"/>
      <w:r>
        <w:t xml:space="preserve">4. </w:t>
      </w:r>
      <w:bookmarkStart w:id="126" w:name="_Toc276589856"/>
      <w:r>
        <w:t>ROZLICZENIE PODRÓŻY SŁUŻBOWYCH OSÓB ZAANGAŻOWANYCH W REALIZACJĘ PROJEKTU</w:t>
      </w:r>
      <w:bookmarkEnd w:id="124"/>
      <w:bookmarkEnd w:id="126"/>
      <w:bookmarkEnd w:id="125"/>
      <w:r>
        <w:t xml:space="preserve"> </w:t>
      </w:r>
    </w:p>
    <w:p w:rsidR="00C91DB4" w:rsidRDefault="00C91DB4" w:rsidP="00C91DB4">
      <w:pPr>
        <w:spacing w:after="120"/>
        <w:jc w:val="both"/>
        <w:rPr>
          <w:rStyle w:val="Uwydatnienie"/>
          <w:rFonts w:cs="Arial"/>
          <w:i w:val="0"/>
          <w:iCs w:val="0"/>
          <w:color w:val="000000"/>
          <w:szCs w:val="13"/>
        </w:rPr>
      </w:pPr>
      <w:r>
        <w:rPr>
          <w:rStyle w:val="Uwydatnienie"/>
          <w:rFonts w:cs="Arial"/>
          <w:i w:val="0"/>
          <w:iCs w:val="0"/>
          <w:color w:val="000000"/>
          <w:szCs w:val="13"/>
        </w:rPr>
        <w:t>Do należności</w:t>
      </w:r>
      <w:r>
        <w:rPr>
          <w:rStyle w:val="Uwydatnienie"/>
          <w:rFonts w:cs="Arial"/>
          <w:color w:val="000000"/>
          <w:szCs w:val="13"/>
        </w:rPr>
        <w:t xml:space="preserve"> z</w:t>
      </w:r>
      <w:r>
        <w:t xml:space="preserve"> tytułu </w:t>
      </w:r>
      <w:r>
        <w:rPr>
          <w:b/>
        </w:rPr>
        <w:t>podróży służbowej</w:t>
      </w:r>
      <w:r>
        <w:t xml:space="preserve"> (tzn. poza miejscowością, w której znajduje się siedziba pracodawcy lub poza stałym miejscem pracy pracownika), odbywanej na obszarze kraju przez osoby zatrudnione przy realizacji zadania, dofinansowanego ze środków </w:t>
      </w:r>
      <w:r>
        <w:rPr>
          <w:rFonts w:cs="Arial"/>
        </w:rPr>
        <w:t>Funduszu Inicjatyw Obywatelskich,</w:t>
      </w:r>
      <w:r>
        <w:t xml:space="preserve"> należy </w:t>
      </w:r>
      <w:r>
        <w:rPr>
          <w:color w:val="000000"/>
        </w:rPr>
        <w:t>stosować</w:t>
      </w:r>
      <w:r>
        <w:rPr>
          <w:rStyle w:val="Uwydatnienie"/>
          <w:rFonts w:cs="Arial"/>
          <w:color w:val="000000"/>
          <w:szCs w:val="13"/>
        </w:rPr>
        <w:t xml:space="preserve"> </w:t>
      </w:r>
      <w:r>
        <w:rPr>
          <w:rStyle w:val="Uwydatnienie"/>
          <w:rFonts w:cs="Arial"/>
          <w:i w:val="0"/>
          <w:color w:val="000000"/>
          <w:szCs w:val="13"/>
        </w:rPr>
        <w:t xml:space="preserve">rozporządzenie </w:t>
      </w:r>
      <w:r w:rsidR="00091E9B" w:rsidRPr="00A10BC1">
        <w:rPr>
          <w:rStyle w:val="Pogrubienie"/>
          <w:b w:val="0"/>
          <w:bCs w:val="0"/>
        </w:rPr>
        <w:t xml:space="preserve">Ministra Pracy i Polityki Społecznej z dnia </w:t>
      </w:r>
      <w:r w:rsidR="00091E9B">
        <w:rPr>
          <w:rStyle w:val="Pogrubienie"/>
          <w:b w:val="0"/>
          <w:bCs w:val="0"/>
        </w:rPr>
        <w:t>2</w:t>
      </w:r>
      <w:r w:rsidR="00091E9B" w:rsidRPr="00A10BC1">
        <w:rPr>
          <w:rStyle w:val="Pogrubienie"/>
          <w:b w:val="0"/>
          <w:bCs w:val="0"/>
        </w:rPr>
        <w:t xml:space="preserve">9 </w:t>
      </w:r>
      <w:r w:rsidR="00091E9B">
        <w:rPr>
          <w:rStyle w:val="Pogrubienie"/>
          <w:b w:val="0"/>
          <w:bCs w:val="0"/>
        </w:rPr>
        <w:t>stycznia</w:t>
      </w:r>
      <w:r w:rsidR="00091E9B" w:rsidRPr="00A10BC1">
        <w:rPr>
          <w:rStyle w:val="Pogrubienie"/>
          <w:b w:val="0"/>
          <w:bCs w:val="0"/>
        </w:rPr>
        <w:t xml:space="preserve"> 20</w:t>
      </w:r>
      <w:r w:rsidR="00091E9B">
        <w:rPr>
          <w:rStyle w:val="Pogrubienie"/>
          <w:b w:val="0"/>
          <w:bCs w:val="0"/>
        </w:rPr>
        <w:t>13</w:t>
      </w:r>
      <w:r w:rsidR="00091E9B" w:rsidRPr="00A10BC1">
        <w:rPr>
          <w:rStyle w:val="Pogrubienie"/>
          <w:b w:val="0"/>
          <w:bCs w:val="0"/>
        </w:rPr>
        <w:t xml:space="preserve"> r. w sprawie wysokości oraz warunków ustalania należności przysługujących pracownikowi zatrudnionemu w państwowej lub samorządowej jednostce sfery budżetowej z tytułu podró</w:t>
      </w:r>
      <w:r w:rsidR="00091E9B">
        <w:rPr>
          <w:rStyle w:val="Pogrubienie"/>
          <w:b w:val="0"/>
          <w:bCs w:val="0"/>
        </w:rPr>
        <w:t>ży służbowej na obszarze kraju</w:t>
      </w:r>
      <w:r w:rsidR="00091E9B" w:rsidRPr="00A10BC1">
        <w:rPr>
          <w:rStyle w:val="Pogrubienie"/>
          <w:b w:val="0"/>
          <w:bCs w:val="0"/>
        </w:rPr>
        <w:t>.</w:t>
      </w:r>
    </w:p>
    <w:p w:rsidR="00C91DB4" w:rsidRDefault="00C91DB4" w:rsidP="00C91DB4">
      <w:pPr>
        <w:jc w:val="both"/>
        <w:rPr>
          <w:rStyle w:val="c1"/>
        </w:rPr>
      </w:pPr>
      <w:r>
        <w:rPr>
          <w:rStyle w:val="c1"/>
        </w:rPr>
        <w:t>W związku z tym, z tytułu podróży odbywanej w terminie określonym przez pracodawcę pracownikowi przysługują:</w:t>
      </w:r>
    </w:p>
    <w:p w:rsidR="00C91DB4" w:rsidRDefault="00C91DB4" w:rsidP="00915C75">
      <w:pPr>
        <w:numPr>
          <w:ilvl w:val="0"/>
          <w:numId w:val="41"/>
        </w:numPr>
        <w:jc w:val="both"/>
        <w:rPr>
          <w:rStyle w:val="c1"/>
        </w:rPr>
      </w:pPr>
      <w:r>
        <w:rPr>
          <w:rStyle w:val="c1"/>
        </w:rPr>
        <w:t xml:space="preserve">diety; </w:t>
      </w:r>
    </w:p>
    <w:p w:rsidR="00C91DB4" w:rsidRDefault="00C91DB4" w:rsidP="00915C75">
      <w:pPr>
        <w:numPr>
          <w:ilvl w:val="0"/>
          <w:numId w:val="41"/>
        </w:numPr>
        <w:jc w:val="both"/>
        <w:rPr>
          <w:rStyle w:val="c1"/>
        </w:rPr>
      </w:pPr>
      <w:r>
        <w:rPr>
          <w:rStyle w:val="Pogrubienie"/>
          <w:b w:val="0"/>
          <w:bCs w:val="0"/>
        </w:rPr>
        <w:t>zwrot</w:t>
      </w:r>
      <w:r>
        <w:t xml:space="preserve"> kosztów przejazdu obejmujących cenę biletu o</w:t>
      </w:r>
      <w:r w:rsidR="00B42939">
        <w:t>kreślonego środka transportu, z </w:t>
      </w:r>
      <w:r>
        <w:t>uwzględnieniem przysługującej pracownikowi ulgi na dany środek transportu, bez względu na to, z jakiego tytułu ulga ta przysługuje</w:t>
      </w:r>
      <w:r>
        <w:rPr>
          <w:rStyle w:val="c1"/>
        </w:rPr>
        <w:t xml:space="preserve"> i </w:t>
      </w:r>
      <w:r>
        <w:t>zwrot kosztów podróży środkami komunikacji miejskiej na podstawie biletów, bądź w wysokości 20% diety dobowej tj.</w:t>
      </w:r>
      <w:r>
        <w:rPr>
          <w:b/>
          <w:bCs/>
        </w:rPr>
        <w:t xml:space="preserve"> </w:t>
      </w:r>
      <w:r w:rsidR="00091E9B">
        <w:rPr>
          <w:rStyle w:val="Pogrubienie"/>
          <w:b w:val="0"/>
          <w:bCs w:val="0"/>
        </w:rPr>
        <w:t>6</w:t>
      </w:r>
      <w:r>
        <w:rPr>
          <w:rStyle w:val="Pogrubienie"/>
          <w:b w:val="0"/>
          <w:bCs w:val="0"/>
        </w:rPr>
        <w:t>,</w:t>
      </w:r>
      <w:r w:rsidR="00091E9B">
        <w:rPr>
          <w:rStyle w:val="Pogrubienie"/>
          <w:b w:val="0"/>
          <w:bCs w:val="0"/>
        </w:rPr>
        <w:t>0</w:t>
      </w:r>
      <w:r>
        <w:rPr>
          <w:rStyle w:val="Pogrubienie"/>
          <w:b w:val="0"/>
          <w:bCs w:val="0"/>
        </w:rPr>
        <w:t>0 zł</w:t>
      </w:r>
      <w:r>
        <w:rPr>
          <w:rStyle w:val="c1"/>
        </w:rPr>
        <w:t xml:space="preserve">; </w:t>
      </w:r>
    </w:p>
    <w:p w:rsidR="00C91DB4" w:rsidRDefault="00C91DB4" w:rsidP="00915C75">
      <w:pPr>
        <w:numPr>
          <w:ilvl w:val="0"/>
          <w:numId w:val="41"/>
        </w:numPr>
        <w:jc w:val="both"/>
      </w:pPr>
      <w:r>
        <w:rPr>
          <w:rStyle w:val="c1"/>
        </w:rPr>
        <w:t>zwrot kosztów noclegów oraz innych wydatków określonych przez pracodawcę odpowiednio do uzasadnionych potrzeb.</w:t>
      </w:r>
    </w:p>
    <w:p w:rsidR="00C91DB4" w:rsidRDefault="00C91DB4" w:rsidP="00C91DB4">
      <w:pPr>
        <w:spacing w:after="120"/>
        <w:jc w:val="both"/>
      </w:pPr>
      <w:r>
        <w:t>Dokument rozliczający podróż służbową powinien zawierać w</w:t>
      </w:r>
      <w:r w:rsidR="00B42939">
        <w:t>szystkie dane określające cel i </w:t>
      </w:r>
      <w:r>
        <w:t>koszty dotyczące danej podróży, a po jej zakończeniu powinien być zaakceptowany przez osobę upoważnioną.</w:t>
      </w:r>
    </w:p>
    <w:p w:rsidR="00C91DB4" w:rsidRDefault="00C91DB4" w:rsidP="00C91DB4">
      <w:pPr>
        <w:spacing w:after="120"/>
        <w:jc w:val="both"/>
      </w:pPr>
      <w:r>
        <w:t xml:space="preserve">Dietę przeznacza się na pokrycie zwiększonych kosztów wyżywienia w czasie podróży. Jej wysokość, rozporządzenie Ministra Pracy i </w:t>
      </w:r>
      <w:r w:rsidR="004E2EBE">
        <w:t xml:space="preserve">Polityki Społecznej, ustala na </w:t>
      </w:r>
      <w:r>
        <w:t>3</w:t>
      </w:r>
      <w:r w:rsidR="004E2EBE">
        <w:t>0 zł.</w:t>
      </w:r>
      <w:r>
        <w:t xml:space="preserve"> na dobę podróży.</w:t>
      </w:r>
    </w:p>
    <w:p w:rsidR="00C91DB4" w:rsidRDefault="00C91DB4" w:rsidP="00C91DB4">
      <w:pPr>
        <w:spacing w:after="120"/>
        <w:jc w:val="both"/>
        <w:rPr>
          <w:rStyle w:val="Uwydatnienie"/>
          <w:rFonts w:cs="Arial"/>
          <w:i w:val="0"/>
          <w:iCs w:val="0"/>
          <w:color w:val="000000"/>
          <w:szCs w:val="13"/>
        </w:rPr>
      </w:pPr>
      <w:r>
        <w:t xml:space="preserve">Pracodawca, na wniosek pracownika, może wyrazić zgodę na przejazd w podróży samochodem osobowym, motocyklem lub motorowerem nie będącym własnością pracodawcy. W takim przypadku pracownikowi przysługuje zwrot kosztów przejazdu </w:t>
      </w:r>
      <w:r>
        <w:lastRenderedPageBreak/>
        <w:t>w</w:t>
      </w:r>
      <w:r w:rsidR="00B42939">
        <w:t> </w:t>
      </w:r>
      <w:r>
        <w:t>wysokości stanowiącej iloczyn przejechanych kilometrów przez stawkę za jeden kilometr przebiegu.</w:t>
      </w:r>
    </w:p>
    <w:p w:rsidR="00C91DB4" w:rsidRDefault="00C91DB4" w:rsidP="00C91DB4">
      <w:pPr>
        <w:jc w:val="both"/>
      </w:pPr>
      <w:r>
        <w:rPr>
          <w:rStyle w:val="Uwydatnienie"/>
          <w:rFonts w:cs="Arial"/>
          <w:i w:val="0"/>
          <w:iCs w:val="0"/>
          <w:color w:val="000000"/>
          <w:szCs w:val="13"/>
        </w:rPr>
        <w:t xml:space="preserve">Do udokumentowania wyjazdów tych osób stosuje się </w:t>
      </w:r>
      <w:r>
        <w:t xml:space="preserve">rozporządzenie Ministra </w:t>
      </w:r>
      <w:r w:rsidR="003B1294">
        <w:t xml:space="preserve">Infrastruktury </w:t>
      </w:r>
      <w:r>
        <w:t xml:space="preserve">z </w:t>
      </w:r>
      <w:r w:rsidR="003B1294">
        <w:t>25</w:t>
      </w:r>
      <w:r>
        <w:t xml:space="preserve"> </w:t>
      </w:r>
      <w:r w:rsidR="003B1294">
        <w:t>marc</w:t>
      </w:r>
      <w:r>
        <w:t>a 200</w:t>
      </w:r>
      <w:r w:rsidR="003B1294">
        <w:t>2</w:t>
      </w:r>
      <w:r>
        <w:t xml:space="preserve"> r. w sprawie warunków ustalania oraz sposobu </w:t>
      </w:r>
      <w:r w:rsidR="003B1294">
        <w:t xml:space="preserve">dokonywania </w:t>
      </w:r>
      <w:r>
        <w:t>zwrotu kosztów używania do celów służbowych samochodów osobowych, motocykli i motorowerów niebędących własnością pracodawcy (Dz. U. Nr 2</w:t>
      </w:r>
      <w:r w:rsidR="003B1294">
        <w:t>7</w:t>
      </w:r>
      <w:r>
        <w:t xml:space="preserve">, poz. </w:t>
      </w:r>
      <w:r w:rsidR="003B1294">
        <w:t>271</w:t>
      </w:r>
      <w:r>
        <w:t xml:space="preserve"> z </w:t>
      </w:r>
      <w:r w:rsidR="003B1294">
        <w:t xml:space="preserve">późn. </w:t>
      </w:r>
      <w:r>
        <w:t xml:space="preserve">zm.). Wysokość zwrotu ustala pracodawca, jednak stawka nie może być wyższa niż: </w:t>
      </w:r>
    </w:p>
    <w:p w:rsidR="00C91DB4" w:rsidRDefault="00C91DB4" w:rsidP="00915C75">
      <w:pPr>
        <w:numPr>
          <w:ilvl w:val="0"/>
          <w:numId w:val="36"/>
        </w:numPr>
        <w:jc w:val="both"/>
        <w:rPr>
          <w:rStyle w:val="Pogrubienie"/>
          <w:b w:val="0"/>
          <w:bCs w:val="0"/>
        </w:rPr>
      </w:pPr>
      <w:r>
        <w:t xml:space="preserve">samochód o poj. do 900 cm3 - </w:t>
      </w:r>
      <w:r>
        <w:rPr>
          <w:rStyle w:val="Pogrubienie"/>
          <w:b w:val="0"/>
          <w:bCs w:val="0"/>
        </w:rPr>
        <w:t>0,5214 zł/km</w:t>
      </w:r>
    </w:p>
    <w:p w:rsidR="00C91DB4" w:rsidRDefault="00C91DB4" w:rsidP="00915C75">
      <w:pPr>
        <w:numPr>
          <w:ilvl w:val="0"/>
          <w:numId w:val="36"/>
        </w:numPr>
        <w:jc w:val="both"/>
        <w:rPr>
          <w:rStyle w:val="Pogrubienie"/>
          <w:b w:val="0"/>
          <w:bCs w:val="0"/>
        </w:rPr>
      </w:pPr>
      <w:r>
        <w:t xml:space="preserve">samochód o poj. pow. 900 cm3 </w:t>
      </w:r>
      <w:r>
        <w:rPr>
          <w:b/>
          <w:bCs/>
        </w:rPr>
        <w:t xml:space="preserve">- </w:t>
      </w:r>
      <w:r>
        <w:rPr>
          <w:rStyle w:val="Pogrubienie"/>
          <w:b w:val="0"/>
          <w:bCs w:val="0"/>
        </w:rPr>
        <w:t>0,8358 zł/km</w:t>
      </w:r>
    </w:p>
    <w:p w:rsidR="00C91DB4" w:rsidRDefault="00C91DB4" w:rsidP="00915C75">
      <w:pPr>
        <w:numPr>
          <w:ilvl w:val="0"/>
          <w:numId w:val="36"/>
        </w:numPr>
        <w:jc w:val="both"/>
        <w:rPr>
          <w:rStyle w:val="Pogrubienie"/>
          <w:b w:val="0"/>
          <w:bCs w:val="0"/>
        </w:rPr>
      </w:pPr>
      <w:r>
        <w:t xml:space="preserve">motocykl - </w:t>
      </w:r>
      <w:r>
        <w:rPr>
          <w:rStyle w:val="Pogrubienie"/>
          <w:b w:val="0"/>
          <w:bCs w:val="0"/>
        </w:rPr>
        <w:t>0,2302 zł/km</w:t>
      </w:r>
    </w:p>
    <w:p w:rsidR="00C91DB4" w:rsidRDefault="00C91DB4" w:rsidP="00915C75">
      <w:pPr>
        <w:numPr>
          <w:ilvl w:val="0"/>
          <w:numId w:val="36"/>
        </w:numPr>
        <w:jc w:val="both"/>
        <w:rPr>
          <w:b/>
          <w:bCs/>
        </w:rPr>
      </w:pPr>
      <w:r>
        <w:t xml:space="preserve">motorower - </w:t>
      </w:r>
      <w:r>
        <w:rPr>
          <w:rStyle w:val="Pogrubienie"/>
          <w:b w:val="0"/>
          <w:bCs w:val="0"/>
        </w:rPr>
        <w:t>0,1382 zł/km</w:t>
      </w:r>
    </w:p>
    <w:p w:rsidR="00C91DB4" w:rsidRDefault="00C91DB4" w:rsidP="00C91DB4">
      <w:pPr>
        <w:jc w:val="both"/>
      </w:pPr>
      <w:r>
        <w:t xml:space="preserve">Jeśli zwrot kosztów podróży dotyczy przejazdów samochodem osobowym rozliczenie takie powinno zawierać </w:t>
      </w:r>
      <w:r>
        <w:rPr>
          <w:b/>
          <w:bCs/>
        </w:rPr>
        <w:t>Ewidencję przebiegu pojazdu</w:t>
      </w:r>
      <w:r>
        <w:t>, w której muszą znaleźć się co najmniej następujące dane:</w:t>
      </w:r>
    </w:p>
    <w:p w:rsidR="00C91DB4" w:rsidRDefault="00C91DB4" w:rsidP="00915C75">
      <w:pPr>
        <w:numPr>
          <w:ilvl w:val="0"/>
          <w:numId w:val="37"/>
        </w:numPr>
      </w:pPr>
      <w:r>
        <w:t>nazwisko, imię i adres zamieszkania osoby używającej pojazdu;</w:t>
      </w:r>
    </w:p>
    <w:p w:rsidR="00C91DB4" w:rsidRDefault="00C91DB4" w:rsidP="00915C75">
      <w:pPr>
        <w:numPr>
          <w:ilvl w:val="0"/>
          <w:numId w:val="37"/>
        </w:numPr>
      </w:pPr>
      <w:r>
        <w:t>numer rejestracyjny pojazdu i pojemność silnika;</w:t>
      </w:r>
    </w:p>
    <w:p w:rsidR="00C91DB4" w:rsidRDefault="00C91DB4" w:rsidP="00915C75">
      <w:pPr>
        <w:numPr>
          <w:ilvl w:val="0"/>
          <w:numId w:val="37"/>
        </w:numPr>
      </w:pPr>
      <w:r>
        <w:t>kolejny numer wpisu, datę i cel wyjazdu;</w:t>
      </w:r>
    </w:p>
    <w:p w:rsidR="00C91DB4" w:rsidRDefault="00C91DB4" w:rsidP="00915C75">
      <w:pPr>
        <w:numPr>
          <w:ilvl w:val="0"/>
          <w:numId w:val="37"/>
        </w:numPr>
      </w:pPr>
      <w:r>
        <w:t>opis trasy (skąd - dokąd), liczbę faktycznie przejechanych kilometrów;</w:t>
      </w:r>
    </w:p>
    <w:p w:rsidR="00C91DB4" w:rsidRDefault="00C91DB4" w:rsidP="00915C75">
      <w:pPr>
        <w:numPr>
          <w:ilvl w:val="0"/>
          <w:numId w:val="37"/>
        </w:numPr>
      </w:pPr>
      <w:r>
        <w:t>stawkę za jeden kilometr przebiegu;</w:t>
      </w:r>
    </w:p>
    <w:p w:rsidR="00C91DB4" w:rsidRDefault="00C91DB4" w:rsidP="00915C75">
      <w:pPr>
        <w:numPr>
          <w:ilvl w:val="0"/>
          <w:numId w:val="37"/>
        </w:numPr>
      </w:pPr>
      <w:r>
        <w:t>kwotę wynikającą z przemnożenia liczby faktyc</w:t>
      </w:r>
      <w:r w:rsidR="00B42939">
        <w:t>znie przejechanych kilometrów i </w:t>
      </w:r>
      <w:r>
        <w:t>stawki za jeden kilometr przebiegu;</w:t>
      </w:r>
    </w:p>
    <w:p w:rsidR="00C91DB4" w:rsidRDefault="00C91DB4" w:rsidP="00915C75">
      <w:pPr>
        <w:numPr>
          <w:ilvl w:val="0"/>
          <w:numId w:val="37"/>
        </w:numPr>
      </w:pPr>
      <w:r>
        <w:t>podpis podatnika (pracodawcy) i jego dane.</w:t>
      </w:r>
    </w:p>
    <w:p w:rsidR="00C91DB4" w:rsidRDefault="00C91DB4" w:rsidP="00C91DB4">
      <w:pPr>
        <w:spacing w:after="120"/>
        <w:jc w:val="both"/>
        <w:rPr>
          <w:rStyle w:val="c2"/>
        </w:rPr>
      </w:pPr>
      <w:r>
        <w:rPr>
          <w:rStyle w:val="c2"/>
        </w:rPr>
        <w:t>Analogiczne zasady rozliczania podróży w cela</w:t>
      </w:r>
      <w:r w:rsidR="00B42939">
        <w:rPr>
          <w:rStyle w:val="c2"/>
        </w:rPr>
        <w:t>ch służbowych, można stosować w </w:t>
      </w:r>
      <w:r>
        <w:rPr>
          <w:rStyle w:val="c2"/>
        </w:rPr>
        <w:t>odniesieniu do osób, których podstawą wykonywania tych czynności jest umowa cywilnoprawna (o ile ta umowa określa zasady i sposób podróży służbowych), np. umowa zlecenia.</w:t>
      </w:r>
    </w:p>
    <w:p w:rsidR="00C91DB4" w:rsidRDefault="00C91DB4" w:rsidP="00C91DB4">
      <w:pPr>
        <w:pStyle w:val="podrozdzial"/>
        <w:numPr>
          <w:ilvl w:val="0"/>
          <w:numId w:val="0"/>
        </w:numPr>
        <w:ind w:left="1066" w:hanging="357"/>
      </w:pPr>
      <w:bookmarkStart w:id="127" w:name="_Toc276589857"/>
      <w:bookmarkStart w:id="128" w:name="_Toc339975398"/>
      <w:bookmarkStart w:id="129" w:name="_Toc378854871"/>
      <w:r>
        <w:t>5. ROZLICZENIE DOJAZDÓW BENEFICJENTÓW</w:t>
      </w:r>
      <w:bookmarkEnd w:id="127"/>
      <w:bookmarkEnd w:id="128"/>
      <w:bookmarkEnd w:id="129"/>
    </w:p>
    <w:p w:rsidR="00C91DB4" w:rsidRDefault="00C91DB4" w:rsidP="00C91DB4">
      <w:pPr>
        <w:jc w:val="both"/>
      </w:pPr>
      <w:r>
        <w:t xml:space="preserve">Kwalifikowalne są wydatki związane z przejazdem publicznymi lub prywatnymi środkami transportu (bilety kolejowe II klasą, bilety autobusowe PKS, komunikacji miejskiej lub komunikacji prywatnej). </w:t>
      </w:r>
    </w:p>
    <w:p w:rsidR="00C91DB4" w:rsidRDefault="00C91DB4" w:rsidP="00C91DB4">
      <w:pPr>
        <w:jc w:val="both"/>
        <w:rPr>
          <w:b/>
        </w:rPr>
      </w:pPr>
      <w:r>
        <w:t xml:space="preserve">Wydatki poniesione przez beneficjentów projektu w związku z przejazdem samochodem prywatnym są kwalifikowalne do wysokości ceny biletu transportu publicznego na danej trasie, po przedstawieniu przez beneficjenta stosownego oświadczenia – w oświadczeniu należy wskazać trasę przejazdu (od – do), liczbę kilometrów, numer rejestracyjny samochodu własnego lub użytkowanego; możliwość rozliczenia tego wydatku dotyczy wyłącznie osób, które rzeczywiście poniosły wydatek związany z przejazdem (np. zakup paliwa do samochodu). </w:t>
      </w:r>
    </w:p>
    <w:p w:rsidR="00C91DB4" w:rsidRDefault="00C91DB4" w:rsidP="00C91DB4">
      <w:pPr>
        <w:pStyle w:val="podrozdzial"/>
        <w:numPr>
          <w:ilvl w:val="0"/>
          <w:numId w:val="0"/>
        </w:numPr>
        <w:ind w:left="1066" w:hanging="357"/>
      </w:pPr>
      <w:bookmarkStart w:id="130" w:name="_Toc339975399"/>
      <w:bookmarkStart w:id="131" w:name="_Toc378854872"/>
      <w:r>
        <w:t>6. ROZLICZENIE PRZYCHODÓW UZYSKANYCH PRZY REALIZACJI ZADANIA PUBLICZNEGO</w:t>
      </w:r>
      <w:bookmarkEnd w:id="130"/>
      <w:bookmarkEnd w:id="131"/>
    </w:p>
    <w:p w:rsidR="00C91DB4" w:rsidRDefault="00C91DB4" w:rsidP="00C91DB4">
      <w:pPr>
        <w:jc w:val="both"/>
      </w:pPr>
      <w:r>
        <w:t xml:space="preserve">Zleceniobiorca jest zobowiązany wskazać w sprawozdaniu z realizacji zadania publicznego  wysokość przychodów uzyskanych przy realizacji tego zadania. Przychody należy zwrócić na rachunek bankowy Zleceniodawcy określony w umowie. Dopuszczalne jest także wydatkowanie uzyskanych przychodów na realizację zadania publicznego jednak wyłącznie na zasadach określonych w umowie i kosztorysie będącym załącznikiem do umowy, a także określonych w Zasadach. Wydatkowanie osiągniętych przychodów niezgodnie </w:t>
      </w:r>
      <w:r>
        <w:lastRenderedPageBreak/>
        <w:t>z</w:t>
      </w:r>
      <w:r w:rsidR="00B42939">
        <w:t> </w:t>
      </w:r>
      <w:r>
        <w:t xml:space="preserve">przeznaczeniem uznaje się za dotacje pobraną w nadmiernej wysokości i podlega dochodzeniu w trybie postępowania administracyjnego. </w:t>
      </w:r>
    </w:p>
    <w:p w:rsidR="00C91DB4" w:rsidRPr="00C119E0" w:rsidRDefault="00C91DB4" w:rsidP="00915C75">
      <w:pPr>
        <w:pStyle w:val="rozdzial"/>
        <w:numPr>
          <w:ilvl w:val="1"/>
          <w:numId w:val="17"/>
        </w:numPr>
        <w:ind w:left="567" w:hanging="567"/>
      </w:pPr>
      <w:bookmarkStart w:id="132" w:name="_Toc248197304"/>
      <w:bookmarkStart w:id="133" w:name="_Toc276589862"/>
      <w:bookmarkStart w:id="134" w:name="_Toc339975400"/>
      <w:bookmarkStart w:id="135" w:name="_Toc378854873"/>
      <w:r w:rsidRPr="00C119E0">
        <w:t>SPRAWOZDANIE Z WYKONANIA ZADANIA W RAMACH P</w:t>
      </w:r>
      <w:r w:rsidR="00215F3D">
        <w:t>ROGRAMU</w:t>
      </w:r>
      <w:r w:rsidRPr="00C119E0">
        <w:t xml:space="preserve"> FIO </w:t>
      </w:r>
      <w:bookmarkEnd w:id="132"/>
      <w:bookmarkEnd w:id="133"/>
      <w:r w:rsidR="00215F3D">
        <w:t xml:space="preserve">W </w:t>
      </w:r>
      <w:r>
        <w:t>201</w:t>
      </w:r>
      <w:bookmarkEnd w:id="134"/>
      <w:r>
        <w:t>4</w:t>
      </w:r>
      <w:r w:rsidR="00215F3D">
        <w:t xml:space="preserve"> r.</w:t>
      </w:r>
      <w:bookmarkEnd w:id="135"/>
    </w:p>
    <w:p w:rsidR="00C91DB4" w:rsidRDefault="00C91DB4" w:rsidP="00C91DB4">
      <w:pPr>
        <w:tabs>
          <w:tab w:val="left" w:pos="0"/>
        </w:tabs>
        <w:spacing w:before="120"/>
        <w:jc w:val="both"/>
        <w:rPr>
          <w:iCs/>
        </w:rPr>
      </w:pPr>
      <w:r w:rsidRPr="002659DB">
        <w:t xml:space="preserve">1) Sprawozdanie z wykonania zadania publicznego dofinansowanego w ramach P FIO </w:t>
      </w:r>
      <w:r w:rsidRPr="002659DB">
        <w:rPr>
          <w:iCs/>
        </w:rPr>
        <w:t xml:space="preserve">należy wypełnić </w:t>
      </w:r>
      <w:r>
        <w:rPr>
          <w:iCs/>
        </w:rPr>
        <w:t xml:space="preserve">w terminie 30 dni od daty zakończenia jego realizacji, </w:t>
      </w:r>
      <w:r w:rsidRPr="002659DB">
        <w:rPr>
          <w:iCs/>
        </w:rPr>
        <w:t>w wersji elektronicznej za pomocą generatora sprawozdań on-line, zamieszczonego na stronie internetowej www.pozytek.gov.pl</w:t>
      </w:r>
      <w:r w:rsidRPr="00D85F82">
        <w:rPr>
          <w:color w:val="000000"/>
        </w:rPr>
        <w:t xml:space="preserve"> </w:t>
      </w:r>
      <w:r>
        <w:rPr>
          <w:color w:val="000000"/>
        </w:rPr>
        <w:t xml:space="preserve">oraz dostarczyć lub przesłać w terminie 30 dni od daty zakończenia realizacji zadania – liczy się data </w:t>
      </w:r>
      <w:r w:rsidR="00DB3BFF">
        <w:rPr>
          <w:color w:val="000000"/>
        </w:rPr>
        <w:t>złożenia</w:t>
      </w:r>
      <w:r>
        <w:rPr>
          <w:color w:val="000000"/>
        </w:rPr>
        <w:t xml:space="preserve"> lub data stempla pocztowego</w:t>
      </w:r>
      <w:r w:rsidRPr="002659DB">
        <w:rPr>
          <w:iCs/>
        </w:rPr>
        <w:t>. Aby wejść do generatora należy kliknąć odpowiednio oznaczony link.</w:t>
      </w:r>
    </w:p>
    <w:p w:rsidR="00C91DB4" w:rsidRDefault="00C91DB4" w:rsidP="00C91DB4">
      <w:pPr>
        <w:tabs>
          <w:tab w:val="left" w:pos="0"/>
        </w:tabs>
        <w:spacing w:before="120"/>
        <w:jc w:val="both"/>
        <w:rPr>
          <w:b/>
        </w:rPr>
      </w:pPr>
      <w:r>
        <w:rPr>
          <w:iCs/>
        </w:rPr>
        <w:t xml:space="preserve">Instrukcję wypełniania sprawozdania w generatorze stanowi odrębny dokument zwany </w:t>
      </w:r>
      <w:r>
        <w:rPr>
          <w:i/>
          <w:iCs/>
        </w:rPr>
        <w:t>Instrukcją wypełniania sprawozdania w GENERATORZE SPRAWOZDAŃ.</w:t>
      </w:r>
    </w:p>
    <w:p w:rsidR="00C91DB4" w:rsidRDefault="00C91DB4" w:rsidP="00C91DB4">
      <w:pPr>
        <w:pStyle w:val="Tekstpodstawowywcity"/>
        <w:tabs>
          <w:tab w:val="clear" w:pos="360"/>
          <w:tab w:val="left" w:pos="0"/>
        </w:tabs>
        <w:ind w:left="0" w:firstLine="0"/>
        <w:jc w:val="center"/>
        <w:rPr>
          <w:b/>
        </w:rPr>
      </w:pPr>
    </w:p>
    <w:p w:rsidR="00C91DB4" w:rsidRDefault="00C91DB4" w:rsidP="00C91DB4">
      <w:pPr>
        <w:spacing w:before="120"/>
        <w:jc w:val="both"/>
      </w:pPr>
      <w:r>
        <w:rPr>
          <w:iCs/>
        </w:rPr>
        <w:t xml:space="preserve">2) </w:t>
      </w:r>
      <w:r>
        <w:t>Opis musi zawierać szczegółową informację o zrealizowanych działaniach, zgodnie z ich układem zawartym w ofercie, która była podstawą przygotowania umowy. W opisie konieczne jest uwzględnienie wszystkich planowanych działań, zakres w jakim zostały one zrealizowane i wyjaśnienie ewentualnych odstępstw w ich realizacji, zarówno jeśli idzie o ich zakres, jak i harmonogram realizacji.</w:t>
      </w:r>
    </w:p>
    <w:p w:rsidR="00C91DB4" w:rsidRDefault="00C91DB4" w:rsidP="00C91DB4">
      <w:pPr>
        <w:spacing w:before="120"/>
        <w:ind w:left="1"/>
        <w:jc w:val="both"/>
      </w:pPr>
      <w:r>
        <w:t xml:space="preserve">3) W części finansowej sprawozdania należy wskazać wszystkie koszty jakie zostały poniesione w związku z realizacją projektu. Dotyczy to kosztów pokrytych z dotacji jak również kosztów pokrytych z finansowych i niefinansowych </w:t>
      </w:r>
      <w:r w:rsidR="00B42939">
        <w:t>środków własnych. W </w:t>
      </w:r>
      <w:r>
        <w:t>sprawozdaniu należy wskazać wszystkie faktury (rach</w:t>
      </w:r>
      <w:r w:rsidR="00B42939">
        <w:t>unki), które opłacone zostały w </w:t>
      </w:r>
      <w:r>
        <w:t>całości lub w części ze środków pochodzących z dotacji oraz z finansowych z środków własnych. Zestawienie zawiera: nr dokumentu księgowego, datę jej wystawienia, wysokość wydatkowanej kwoty i wskazanie, w jakiej części z</w:t>
      </w:r>
      <w:r w:rsidR="00B42939">
        <w:t>ostała pokryta z dotacji oraz z </w:t>
      </w:r>
      <w:r>
        <w:t>finansowych środków własnych nazwa kosztu, a także data zapłaty. W celu czytelnej identyfikacji poniesionych kosztów oraz dowodów potwierdzających ich wydatkowanie, pozycje kosztorysu, zamieszczonego w ofercie powinny by</w:t>
      </w:r>
      <w:r w:rsidR="00D2048F">
        <w:t>ć odpowiednio odzwierciedlone w </w:t>
      </w:r>
      <w:r>
        <w:t>pozycjach kosztorysu, zawartego w sprawozdaniu oraz analogicznie – w zestawieniu faktur i rachunków. W części II pkt 3 sprawozdania z wykonania wydatków należy wskazać wysokość przychodów osiągniętych w ramach FIO, z wskazaniem  celu na jakie zostały wydatkowane lub wysokość zwrotu niewykorz</w:t>
      </w:r>
      <w:r w:rsidR="00D2048F">
        <w:t>ystanych środków pochodzących z </w:t>
      </w:r>
      <w:r>
        <w:t>przychodów na rachunek Zleceniodawcy.</w:t>
      </w:r>
    </w:p>
    <w:p w:rsidR="00C91DB4" w:rsidRDefault="00C91DB4" w:rsidP="00C91DB4">
      <w:pPr>
        <w:pStyle w:val="Rozdzia2"/>
        <w:numPr>
          <w:ilvl w:val="0"/>
          <w:numId w:val="0"/>
        </w:numPr>
        <w:spacing w:before="120" w:line="240" w:lineRule="auto"/>
      </w:pPr>
      <w:r>
        <w:t xml:space="preserve">4) Do sprawozdania nie załącza się faktur (rachunków), które należy przechowywać zgodnie </w:t>
      </w:r>
      <w:r>
        <w:br/>
        <w:t>z obowiązującymi przepisami i udostępniać podczas przeprowadzanych czynności kontrolnych. Zleceniobiorca nie ma również obowiązku załączania do sprawozdania kopii umów cywilnoprawnych (umów o dzieło, umów zlecenie), kopii list płac</w:t>
      </w:r>
      <w:r w:rsidRPr="000A150E">
        <w:t xml:space="preserve"> </w:t>
      </w:r>
      <w:r>
        <w:t>oraz innych dokumentów i materiałów mogących dokumentować działania faktyczne podjęte przy realizacji zadania (np. listy uczestników projektu, publikacje wydane w ramach projektu). Jednakże na żądanie Zleceniodawcy, Zleceniobiorca ma obowiązek przedłożyć w formie papierowej ww. dokumenty.</w:t>
      </w:r>
    </w:p>
    <w:p w:rsidR="00C91DB4" w:rsidRDefault="00C91DB4" w:rsidP="00C91DB4">
      <w:pPr>
        <w:pStyle w:val="Rozdzia2"/>
        <w:numPr>
          <w:ilvl w:val="0"/>
          <w:numId w:val="0"/>
        </w:numPr>
        <w:spacing w:before="120" w:line="240" w:lineRule="auto"/>
      </w:pPr>
      <w:r w:rsidRPr="00107FB0">
        <w:t>5) Oferent jest zobowiązany przedstawić planowane wskaźniki, jakie osiągnie w wyniku realizacji zadania. Wskaźniki te są zgodne ze wskaź</w:t>
      </w:r>
      <w:r w:rsidR="00B87440">
        <w:t>nikami realizacji celów</w:t>
      </w:r>
      <w:r>
        <w:t xml:space="preserve"> FIO, </w:t>
      </w:r>
      <w:r w:rsidRPr="00107FB0">
        <w:t>np. planowana liczba beneficjentów ostatecznych (osób) objętych działaniami w ramach projektu</w:t>
      </w:r>
      <w:r>
        <w:t>.</w:t>
      </w:r>
    </w:p>
    <w:p w:rsidR="00C91DB4" w:rsidRDefault="00C91DB4" w:rsidP="00C91DB4">
      <w:pPr>
        <w:jc w:val="both"/>
      </w:pPr>
    </w:p>
    <w:p w:rsidR="00C91DB4" w:rsidRDefault="00C91DB4" w:rsidP="00C91DB4">
      <w:pPr>
        <w:spacing w:before="120"/>
        <w:jc w:val="both"/>
      </w:pPr>
      <w:r>
        <w:lastRenderedPageBreak/>
        <w:t>Po zakończeniu realizacji zadania każdy Oferent otrzy</w:t>
      </w:r>
      <w:r w:rsidR="00D2048F">
        <w:t>ma drogą elektroniczną prośbę o </w:t>
      </w:r>
      <w:r>
        <w:t xml:space="preserve">dostarczenie aktualnych danych dotyczących ww. wskaźników. E-mailem zostanie przesłany link do strony internetowej, w ramach której Oferent wypełni odpowiednie pola, zawierające pytania o dane wynikające z realizacji zadania. </w:t>
      </w:r>
    </w:p>
    <w:p w:rsidR="00C91DB4" w:rsidRDefault="00C91DB4" w:rsidP="00C91DB4">
      <w:pPr>
        <w:spacing w:before="120"/>
        <w:jc w:val="both"/>
      </w:pPr>
      <w:r w:rsidRPr="000D4569">
        <w:t>Ankietę należy wypełnić w terminie 30 dni od dnia otrzymania e-maila.</w:t>
      </w:r>
      <w:r w:rsidR="00A878F6">
        <w:t xml:space="preserve"> </w:t>
      </w:r>
    </w:p>
    <w:p w:rsidR="00C91DB4" w:rsidRDefault="00C91DB4" w:rsidP="00C91DB4">
      <w:pPr>
        <w:spacing w:before="120"/>
        <w:ind w:left="360"/>
        <w:rPr>
          <w:b/>
          <w:bCs/>
        </w:rPr>
      </w:pPr>
    </w:p>
    <w:p w:rsidR="00C91DB4" w:rsidRPr="00BF7A17" w:rsidRDefault="00C91DB4" w:rsidP="00C91DB4">
      <w:pPr>
        <w:spacing w:before="120"/>
      </w:pPr>
      <w:r>
        <w:rPr>
          <w:bCs/>
        </w:rPr>
        <w:t>6</w:t>
      </w:r>
      <w:r w:rsidRPr="00BF7A17">
        <w:rPr>
          <w:bCs/>
        </w:rPr>
        <w:t>) Naj</w:t>
      </w:r>
      <w:r w:rsidRPr="00BF7A17">
        <w:t>częściej pojawiające się nieprawidłowości w sprawozdaniach:</w:t>
      </w:r>
    </w:p>
    <w:p w:rsidR="00C91DB4" w:rsidRDefault="00C91DB4" w:rsidP="00915C75">
      <w:pPr>
        <w:pStyle w:val="Tekstpodstawowy3"/>
        <w:numPr>
          <w:ilvl w:val="0"/>
          <w:numId w:val="13"/>
        </w:numPr>
        <w:tabs>
          <w:tab w:val="clear" w:pos="720"/>
          <w:tab w:val="num" w:pos="900"/>
        </w:tabs>
        <w:spacing w:after="120" w:line="240" w:lineRule="auto"/>
        <w:ind w:left="900"/>
      </w:pPr>
      <w:r>
        <w:t>Złożenie sprawozdania po terminie.</w:t>
      </w:r>
    </w:p>
    <w:p w:rsidR="00C91DB4" w:rsidRDefault="00C91DB4" w:rsidP="00915C75">
      <w:pPr>
        <w:pStyle w:val="Tekstpodstawowy3"/>
        <w:numPr>
          <w:ilvl w:val="0"/>
          <w:numId w:val="13"/>
        </w:numPr>
        <w:tabs>
          <w:tab w:val="clear" w:pos="720"/>
          <w:tab w:val="num" w:pos="900"/>
        </w:tabs>
        <w:spacing w:after="120" w:line="240" w:lineRule="auto"/>
        <w:ind w:left="900"/>
      </w:pPr>
      <w:r>
        <w:t>Dokonanie przelewu niewykorzystanej części dotacji po terminie określonym umową lub po wezwaniu kontrolerów.</w:t>
      </w:r>
    </w:p>
    <w:p w:rsidR="00C91DB4" w:rsidRDefault="00C91DB4" w:rsidP="00915C75">
      <w:pPr>
        <w:pStyle w:val="Tekstpodstawowy3"/>
        <w:numPr>
          <w:ilvl w:val="0"/>
          <w:numId w:val="13"/>
        </w:numPr>
        <w:tabs>
          <w:tab w:val="clear" w:pos="720"/>
          <w:tab w:val="num" w:pos="900"/>
        </w:tabs>
        <w:spacing w:after="120" w:line="240" w:lineRule="auto"/>
        <w:ind w:left="900"/>
      </w:pPr>
      <w:r>
        <w:t>Dokonanie przelewu niewykorzystanej dotacji po terminie określonym umową bez uwzględnienia odsetek za zwłokę (jak dla zaległości podatkowych).</w:t>
      </w:r>
    </w:p>
    <w:p w:rsidR="00C91DB4" w:rsidRDefault="00C91DB4" w:rsidP="00915C75">
      <w:pPr>
        <w:pStyle w:val="Tekstpodstawowy3"/>
        <w:numPr>
          <w:ilvl w:val="0"/>
          <w:numId w:val="13"/>
        </w:numPr>
        <w:tabs>
          <w:tab w:val="clear" w:pos="720"/>
          <w:tab w:val="num" w:pos="900"/>
        </w:tabs>
        <w:spacing w:after="120" w:line="240" w:lineRule="auto"/>
        <w:ind w:left="900"/>
      </w:pPr>
      <w:r>
        <w:t>Brak opisu faktur lub rachunków.</w:t>
      </w:r>
    </w:p>
    <w:p w:rsidR="00C91DB4" w:rsidRDefault="00C91DB4" w:rsidP="00915C75">
      <w:pPr>
        <w:pStyle w:val="Tekstpodstawowy3"/>
        <w:numPr>
          <w:ilvl w:val="0"/>
          <w:numId w:val="13"/>
        </w:numPr>
        <w:tabs>
          <w:tab w:val="clear" w:pos="720"/>
          <w:tab w:val="num" w:pos="900"/>
        </w:tabs>
        <w:spacing w:after="120" w:line="240" w:lineRule="auto"/>
        <w:ind w:left="900"/>
      </w:pPr>
      <w:r>
        <w:t>Realizacja zadań niezgodnie z harmonogramem będącym załącznikiem do umowy.</w:t>
      </w:r>
    </w:p>
    <w:p w:rsidR="00C91DB4" w:rsidRDefault="00C91DB4" w:rsidP="00915C75">
      <w:pPr>
        <w:pStyle w:val="Tekstpodstawowy3"/>
        <w:numPr>
          <w:ilvl w:val="0"/>
          <w:numId w:val="13"/>
        </w:numPr>
        <w:tabs>
          <w:tab w:val="clear" w:pos="720"/>
          <w:tab w:val="num" w:pos="900"/>
        </w:tabs>
        <w:spacing w:after="120" w:line="240" w:lineRule="auto"/>
        <w:ind w:left="900"/>
      </w:pPr>
      <w:r>
        <w:t>Zmniejszenie wysokości środków własnych przy równoczesnym niezmienionym poziomie wykorzystania dotacji.</w:t>
      </w:r>
    </w:p>
    <w:p w:rsidR="00C91DB4" w:rsidRDefault="00C91DB4" w:rsidP="00915C75">
      <w:pPr>
        <w:pStyle w:val="Tekstpodstawowy3"/>
        <w:numPr>
          <w:ilvl w:val="0"/>
          <w:numId w:val="13"/>
        </w:numPr>
        <w:tabs>
          <w:tab w:val="clear" w:pos="720"/>
          <w:tab w:val="num" w:pos="900"/>
        </w:tabs>
        <w:spacing w:after="120" w:line="240" w:lineRule="auto"/>
        <w:ind w:left="900"/>
      </w:pPr>
      <w:r>
        <w:t xml:space="preserve">Niezachowanie proporcji środków własnych i dotacji do wartości zadania. </w:t>
      </w:r>
    </w:p>
    <w:p w:rsidR="00C91DB4" w:rsidRDefault="00C91DB4" w:rsidP="00915C75">
      <w:pPr>
        <w:pStyle w:val="Tekstpodstawowy3"/>
        <w:numPr>
          <w:ilvl w:val="0"/>
          <w:numId w:val="13"/>
        </w:numPr>
        <w:tabs>
          <w:tab w:val="clear" w:pos="720"/>
          <w:tab w:val="num" w:pos="900"/>
        </w:tabs>
        <w:spacing w:after="120" w:line="240" w:lineRule="auto"/>
        <w:ind w:left="900"/>
      </w:pPr>
      <w:r>
        <w:t>Dokonanie przesunięć pomiędzy kategoriami kosztorysu powyżej limitu określonego w umowie.</w:t>
      </w:r>
    </w:p>
    <w:p w:rsidR="00C91DB4" w:rsidRDefault="00C91DB4" w:rsidP="00915C75">
      <w:pPr>
        <w:pStyle w:val="Tekstpodstawowy3"/>
        <w:numPr>
          <w:ilvl w:val="0"/>
          <w:numId w:val="13"/>
        </w:numPr>
        <w:tabs>
          <w:tab w:val="clear" w:pos="720"/>
          <w:tab w:val="num" w:pos="900"/>
        </w:tabs>
        <w:spacing w:after="120" w:line="240" w:lineRule="auto"/>
        <w:ind w:left="900"/>
      </w:pPr>
      <w:r>
        <w:t>Nieujęcie w sprawozdaniu kosztów oraz dokumentów księgowych (np. faktur, rachunków) poniesionych ze środków własnych Zleceniobiorcy.</w:t>
      </w:r>
    </w:p>
    <w:p w:rsidR="00C91DB4" w:rsidRDefault="00C91DB4" w:rsidP="00915C75">
      <w:pPr>
        <w:pStyle w:val="Tekstpodstawowy3"/>
        <w:numPr>
          <w:ilvl w:val="0"/>
          <w:numId w:val="13"/>
        </w:numPr>
        <w:tabs>
          <w:tab w:val="clear" w:pos="720"/>
          <w:tab w:val="num" w:pos="900"/>
        </w:tabs>
        <w:spacing w:after="120" w:line="240" w:lineRule="auto"/>
        <w:ind w:left="900"/>
      </w:pPr>
      <w:r>
        <w:t>Nieujęcie w zestawieniu faktur/rachunków kosztów pokrytych ze środków własnych Zleceniobiorcy.</w:t>
      </w:r>
    </w:p>
    <w:p w:rsidR="00C91DB4" w:rsidRDefault="00C91DB4" w:rsidP="00915C75">
      <w:pPr>
        <w:pStyle w:val="Tekstpodstawowy3"/>
        <w:numPr>
          <w:ilvl w:val="0"/>
          <w:numId w:val="13"/>
        </w:numPr>
        <w:tabs>
          <w:tab w:val="clear" w:pos="720"/>
          <w:tab w:val="num" w:pos="900"/>
        </w:tabs>
        <w:spacing w:after="120" w:line="240" w:lineRule="auto"/>
        <w:ind w:left="900"/>
      </w:pPr>
      <w:r>
        <w:t>Zamiana finansowych środków własnych, określonych w umowie na rzeczowe lub osobowe środki własne w realizacji zadania.</w:t>
      </w:r>
    </w:p>
    <w:p w:rsidR="00C91DB4" w:rsidRDefault="00C91DB4" w:rsidP="00915C75">
      <w:pPr>
        <w:pStyle w:val="Tekstpodstawowy3"/>
        <w:numPr>
          <w:ilvl w:val="0"/>
          <w:numId w:val="13"/>
        </w:numPr>
        <w:tabs>
          <w:tab w:val="clear" w:pos="720"/>
          <w:tab w:val="num" w:pos="900"/>
        </w:tabs>
        <w:spacing w:after="120" w:line="240" w:lineRule="auto"/>
        <w:ind w:left="900"/>
      </w:pPr>
      <w:r>
        <w:t>Umieszczenie w zestawieniu faktur/rachunków dokumentów księgowych wystawionych lub opłaconych przed lub po termini</w:t>
      </w:r>
      <w:r w:rsidR="00D2048F">
        <w:t>e realizacji zadania zawartym w </w:t>
      </w:r>
      <w:r>
        <w:t>umowie</w:t>
      </w:r>
      <w:r w:rsidR="00ED34CB">
        <w:t xml:space="preserve"> (nie dotyczy wydatków poniesionych </w:t>
      </w:r>
      <w:r w:rsidR="00ED34CB" w:rsidRPr="009912E6">
        <w:t>w ciągu 14 dni od dnia zakończenia zadania, ale nie później niż do 31 grudnia danego roku)</w:t>
      </w:r>
      <w:r w:rsidR="009912E6">
        <w:t>.</w:t>
      </w:r>
    </w:p>
    <w:p w:rsidR="00C91DB4" w:rsidRDefault="00C91DB4" w:rsidP="00915C75">
      <w:pPr>
        <w:pStyle w:val="Tekstpodstawowy3"/>
        <w:numPr>
          <w:ilvl w:val="0"/>
          <w:numId w:val="13"/>
        </w:numPr>
        <w:tabs>
          <w:tab w:val="clear" w:pos="720"/>
          <w:tab w:val="num" w:pos="900"/>
        </w:tabs>
        <w:spacing w:after="120" w:line="240" w:lineRule="auto"/>
        <w:ind w:left="900"/>
      </w:pPr>
      <w:r>
        <w:t>Przedstawienie do rozliczenia dokumentów ni</w:t>
      </w:r>
      <w:r w:rsidR="00D2048F">
        <w:t>ebędących dowodami księgowymi w </w:t>
      </w:r>
      <w:r>
        <w:t>rozumieniu ustawy o rachunkowości.</w:t>
      </w:r>
    </w:p>
    <w:p w:rsidR="00C91DB4" w:rsidRDefault="00C91DB4" w:rsidP="00915C75">
      <w:pPr>
        <w:pStyle w:val="Tekstpodstawowy3"/>
        <w:numPr>
          <w:ilvl w:val="0"/>
          <w:numId w:val="13"/>
        </w:numPr>
        <w:tabs>
          <w:tab w:val="clear" w:pos="720"/>
          <w:tab w:val="num" w:pos="900"/>
        </w:tabs>
        <w:spacing w:after="120" w:line="240" w:lineRule="auto"/>
        <w:ind w:left="900"/>
      </w:pPr>
      <w:r>
        <w:t xml:space="preserve">Niedołączenie na żądanie Zleceniodawcy wymaganych załączników do sprawozdania. </w:t>
      </w:r>
    </w:p>
    <w:p w:rsidR="00C91DB4" w:rsidRDefault="00C91DB4" w:rsidP="00915C75">
      <w:pPr>
        <w:pStyle w:val="rozdzial"/>
        <w:numPr>
          <w:ilvl w:val="1"/>
          <w:numId w:val="17"/>
        </w:numPr>
        <w:ind w:left="709"/>
      </w:pPr>
      <w:bookmarkStart w:id="136" w:name="_Toc248197305"/>
      <w:bookmarkStart w:id="137" w:name="_Toc276589863"/>
      <w:bookmarkStart w:id="138" w:name="_Toc339975401"/>
      <w:bookmarkStart w:id="139" w:name="_Toc378854874"/>
      <w:r>
        <w:t>KONTROLA REALIZACJI ZADANIA</w:t>
      </w:r>
      <w:bookmarkEnd w:id="136"/>
      <w:bookmarkEnd w:id="137"/>
      <w:bookmarkEnd w:id="138"/>
      <w:bookmarkEnd w:id="139"/>
    </w:p>
    <w:p w:rsidR="00C91DB4" w:rsidRPr="002901E0" w:rsidRDefault="00C91DB4" w:rsidP="00C91DB4">
      <w:pPr>
        <w:pStyle w:val="podrozdzial"/>
        <w:numPr>
          <w:ilvl w:val="0"/>
          <w:numId w:val="0"/>
        </w:numPr>
        <w:ind w:left="-11"/>
        <w:rPr>
          <w:sz w:val="24"/>
          <w:szCs w:val="24"/>
        </w:rPr>
      </w:pPr>
      <w:bookmarkStart w:id="140" w:name="_Toc248197306"/>
      <w:bookmarkStart w:id="141" w:name="_Toc276589864"/>
      <w:bookmarkStart w:id="142" w:name="_Toc339975402"/>
      <w:bookmarkStart w:id="143" w:name="_Toc378854875"/>
      <w:r>
        <w:rPr>
          <w:sz w:val="24"/>
          <w:szCs w:val="24"/>
        </w:rPr>
        <w:t xml:space="preserve">1. </w:t>
      </w:r>
      <w:r w:rsidRPr="002901E0">
        <w:rPr>
          <w:sz w:val="24"/>
          <w:szCs w:val="24"/>
        </w:rPr>
        <w:t>ZATWIERDZENIE SPRAWOZDANIA WRAZ Z POINFORMOWANIEM ORGANIZACJI</w:t>
      </w:r>
      <w:bookmarkEnd w:id="140"/>
      <w:bookmarkEnd w:id="141"/>
      <w:bookmarkEnd w:id="142"/>
      <w:bookmarkEnd w:id="143"/>
    </w:p>
    <w:p w:rsidR="00C91DB4" w:rsidRDefault="00C91DB4" w:rsidP="00C91DB4">
      <w:pPr>
        <w:pStyle w:val="Tekstpodstawowy2"/>
        <w:spacing w:before="120"/>
      </w:pPr>
      <w:r w:rsidRPr="002901E0">
        <w:t xml:space="preserve">Przesłane do Instytucji Wdrażającej sprawozdania są poddawane analizie, której wynik zostaje przesłany do Oferenta. W przypadku braku uchybień Oferent zostaje pisemnie poinformowany o </w:t>
      </w:r>
      <w:r>
        <w:t>zaakceptowaniu</w:t>
      </w:r>
      <w:r w:rsidRPr="002901E0">
        <w:t xml:space="preserve"> sprawozdania.</w:t>
      </w:r>
    </w:p>
    <w:p w:rsidR="00C91DB4" w:rsidRPr="002901E0" w:rsidRDefault="00C91DB4" w:rsidP="00C91DB4">
      <w:pPr>
        <w:pStyle w:val="podrozdzial"/>
        <w:numPr>
          <w:ilvl w:val="0"/>
          <w:numId w:val="0"/>
        </w:numPr>
        <w:rPr>
          <w:sz w:val="24"/>
          <w:szCs w:val="24"/>
        </w:rPr>
      </w:pPr>
      <w:bookmarkStart w:id="144" w:name="_Toc339975403"/>
      <w:bookmarkStart w:id="145" w:name="_Toc378854876"/>
      <w:r>
        <w:rPr>
          <w:sz w:val="24"/>
          <w:szCs w:val="24"/>
        </w:rPr>
        <w:lastRenderedPageBreak/>
        <w:t xml:space="preserve">2. </w:t>
      </w:r>
      <w:bookmarkStart w:id="146" w:name="_Toc248197307"/>
      <w:bookmarkStart w:id="147" w:name="_Toc276589865"/>
      <w:r w:rsidRPr="002901E0">
        <w:rPr>
          <w:sz w:val="24"/>
          <w:szCs w:val="24"/>
        </w:rPr>
        <w:t>KONSEKWENCJE UCHYBIEŃ</w:t>
      </w:r>
      <w:bookmarkEnd w:id="144"/>
      <w:bookmarkEnd w:id="146"/>
      <w:bookmarkEnd w:id="147"/>
      <w:bookmarkEnd w:id="145"/>
    </w:p>
    <w:p w:rsidR="00C91DB4" w:rsidRDefault="00C91DB4" w:rsidP="00C91DB4">
      <w:pPr>
        <w:pStyle w:val="Tekstpodstawowy2"/>
        <w:spacing w:before="120"/>
      </w:pPr>
      <w:r w:rsidRPr="002901E0">
        <w:t xml:space="preserve">Konsekwencją rażących uchybień w rozliczaniu dotacji, na podstawie przepisów o finansach publicznych, może być zwrot części lub całości przyznanej dotacji. </w:t>
      </w:r>
    </w:p>
    <w:p w:rsidR="00C91DB4" w:rsidRPr="002901E0" w:rsidRDefault="00C91DB4" w:rsidP="00C91DB4">
      <w:pPr>
        <w:pStyle w:val="podrozdzial"/>
        <w:numPr>
          <w:ilvl w:val="0"/>
          <w:numId w:val="0"/>
        </w:numPr>
        <w:rPr>
          <w:sz w:val="24"/>
          <w:szCs w:val="24"/>
        </w:rPr>
      </w:pPr>
      <w:bookmarkStart w:id="148" w:name="_Toc339975404"/>
      <w:bookmarkStart w:id="149" w:name="_Toc378854877"/>
      <w:r>
        <w:rPr>
          <w:sz w:val="24"/>
          <w:szCs w:val="24"/>
        </w:rPr>
        <w:t xml:space="preserve">3. </w:t>
      </w:r>
      <w:bookmarkStart w:id="150" w:name="_Toc248197308"/>
      <w:bookmarkStart w:id="151" w:name="_Toc276589866"/>
      <w:r w:rsidRPr="002901E0">
        <w:rPr>
          <w:sz w:val="24"/>
          <w:szCs w:val="24"/>
        </w:rPr>
        <w:t>RODZAJE KONTROLI</w:t>
      </w:r>
      <w:bookmarkEnd w:id="148"/>
      <w:bookmarkEnd w:id="150"/>
      <w:bookmarkEnd w:id="151"/>
      <w:bookmarkEnd w:id="149"/>
    </w:p>
    <w:p w:rsidR="00C91DB4" w:rsidRPr="002901E0" w:rsidRDefault="00C91DB4" w:rsidP="00C91DB4">
      <w:pPr>
        <w:pStyle w:val="Tekstpodstawowy2"/>
        <w:spacing w:before="120"/>
      </w:pPr>
      <w:r w:rsidRPr="002901E0">
        <w:t>Kontrola obejmuje prawidłowość wykonania zadania przez Oferenta oraz prawidłowość wydatkowania przekazanych środków finansowych. W związku z tym, kontrola może być prowadzona zarówno w trakcie, jak i po zakończeniu realizacji zadania.</w:t>
      </w:r>
    </w:p>
    <w:p w:rsidR="00C91DB4" w:rsidRPr="002901E0" w:rsidRDefault="00C91DB4" w:rsidP="00C91DB4">
      <w:pPr>
        <w:pStyle w:val="Tekstpodstawowy2"/>
        <w:spacing w:before="120"/>
      </w:pPr>
      <w:r w:rsidRPr="002901E0">
        <w:t>Prawo kontroli przysługuje Zleceniodawcy zarówno w siedzibie Oferenta, jak i w miejscu realizacji zadania.</w:t>
      </w:r>
    </w:p>
    <w:p w:rsidR="00637220" w:rsidRPr="00C119E0" w:rsidRDefault="00024CF2" w:rsidP="000D51F8">
      <w:pPr>
        <w:pStyle w:val="czesc"/>
      </w:pPr>
      <w:r>
        <w:br w:type="page"/>
      </w:r>
      <w:bookmarkStart w:id="152" w:name="_Toc276589868"/>
      <w:bookmarkStart w:id="153" w:name="_Toc378854878"/>
      <w:r w:rsidR="00C119E0" w:rsidRPr="00C119E0">
        <w:lastRenderedPageBreak/>
        <w:t xml:space="preserve">CZĘŚĆ </w:t>
      </w:r>
      <w:r w:rsidR="008022FB">
        <w:t>D</w:t>
      </w:r>
      <w:r w:rsidR="00C119E0" w:rsidRPr="00C119E0">
        <w:t xml:space="preserve"> - </w:t>
      </w:r>
      <w:bookmarkStart w:id="154" w:name="_Toc248197310"/>
      <w:r w:rsidR="00637220" w:rsidRPr="00C119E0">
        <w:t>ZAŁĄCZNIKI</w:t>
      </w:r>
      <w:bookmarkEnd w:id="152"/>
      <w:bookmarkEnd w:id="154"/>
      <w:bookmarkEnd w:id="153"/>
    </w:p>
    <w:p w:rsidR="00637220" w:rsidRPr="00024CF2" w:rsidRDefault="009B681E" w:rsidP="003E52A1">
      <w:pPr>
        <w:pStyle w:val="rozdzial"/>
        <w:numPr>
          <w:ilvl w:val="0"/>
          <w:numId w:val="0"/>
        </w:numPr>
      </w:pPr>
      <w:bookmarkStart w:id="155" w:name="_Toc248197311"/>
      <w:bookmarkStart w:id="156" w:name="_Toc276589869"/>
      <w:bookmarkStart w:id="157" w:name="_Toc378854879"/>
      <w:r w:rsidRPr="00024CF2">
        <w:t>ZAŁĄCZNIK</w:t>
      </w:r>
      <w:r w:rsidR="00705D32">
        <w:t xml:space="preserve"> NR</w:t>
      </w:r>
      <w:r w:rsidRPr="00024CF2">
        <w:t xml:space="preserve">  1</w:t>
      </w:r>
      <w:bookmarkEnd w:id="155"/>
      <w:r w:rsidRPr="00024CF2">
        <w:t xml:space="preserve">  - KARTA OCENY MERYTORYCZNEJ</w:t>
      </w:r>
      <w:bookmarkEnd w:id="156"/>
      <w:bookmarkEnd w:id="157"/>
      <w:r w:rsidRPr="00024CF2">
        <w:t xml:space="preserve"> </w:t>
      </w:r>
    </w:p>
    <w:p w:rsidR="00637220" w:rsidRPr="00FA3D83" w:rsidRDefault="00637220" w:rsidP="00CD2869">
      <w:pPr>
        <w:jc w:val="both"/>
        <w:rPr>
          <w:b/>
          <w:highlight w:val="yellow"/>
        </w:rPr>
      </w:pPr>
    </w:p>
    <w:p w:rsidR="007F3442" w:rsidRDefault="007F3442" w:rsidP="00607809">
      <w:pPr>
        <w:shd w:val="clear" w:color="auto" w:fill="FFFFFF"/>
        <w:rPr>
          <w:sz w:val="20"/>
          <w:szCs w:val="20"/>
        </w:rPr>
      </w:pPr>
      <w:bookmarkStart w:id="158" w:name="_Toc248197313"/>
      <w:bookmarkStart w:id="159" w:name="_Toc276589870"/>
      <w:r w:rsidRPr="00944D46">
        <w:rPr>
          <w:sz w:val="20"/>
          <w:szCs w:val="20"/>
        </w:rPr>
        <w:t xml:space="preserve">W </w:t>
      </w:r>
      <w:r w:rsidRPr="00944D46">
        <w:rPr>
          <w:i/>
          <w:sz w:val="20"/>
          <w:szCs w:val="20"/>
        </w:rPr>
        <w:t>Karcie oceny merytorycznej</w:t>
      </w:r>
      <w:r w:rsidRPr="00944D46">
        <w:rPr>
          <w:sz w:val="20"/>
          <w:szCs w:val="20"/>
        </w:rPr>
        <w:t xml:space="preserve"> znajdu</w:t>
      </w:r>
      <w:r w:rsidR="00B87440">
        <w:rPr>
          <w:sz w:val="20"/>
          <w:szCs w:val="20"/>
        </w:rPr>
        <w:t>ją się odniesienia do oferty FIO 2014</w:t>
      </w:r>
      <w:r w:rsidRPr="00944D46">
        <w:rPr>
          <w:sz w:val="20"/>
          <w:szCs w:val="20"/>
        </w:rPr>
        <w:t>. Wskazują one, w której części oferty o przyznanie dotacji powinny znaleźć się odpowiedzi na pytania zawarte w kryteriach. Odpowiednie części oferty oznaczone zostały cyfrą rzymską (dział)</w:t>
      </w:r>
      <w:r>
        <w:rPr>
          <w:sz w:val="20"/>
          <w:szCs w:val="20"/>
        </w:rPr>
        <w:t xml:space="preserve"> oraz arabską (punkt) np. IV.2.</w:t>
      </w:r>
    </w:p>
    <w:p w:rsidR="00343A21" w:rsidRDefault="00343A21" w:rsidP="007F3442">
      <w:pPr>
        <w:shd w:val="clear" w:color="auto" w:fill="FFFFFF"/>
        <w:rPr>
          <w:b/>
          <w:bCs/>
          <w:sz w:val="22"/>
          <w:szCs w:val="22"/>
        </w:rPr>
      </w:pPr>
    </w:p>
    <w:p w:rsidR="00343A21" w:rsidRDefault="00343A21" w:rsidP="007F3442">
      <w:pPr>
        <w:shd w:val="clear" w:color="auto" w:fill="FFFFFF"/>
        <w:rPr>
          <w:b/>
          <w:bCs/>
          <w:sz w:val="22"/>
          <w:szCs w:val="22"/>
        </w:rPr>
      </w:pPr>
    </w:p>
    <w:tbl>
      <w:tblPr>
        <w:tblW w:w="5000" w:type="pct"/>
        <w:tblCellMar>
          <w:left w:w="70" w:type="dxa"/>
          <w:right w:w="70" w:type="dxa"/>
        </w:tblCellMar>
        <w:tblLook w:val="04A0" w:firstRow="1" w:lastRow="0" w:firstColumn="1" w:lastColumn="0" w:noHBand="0" w:noVBand="1"/>
      </w:tblPr>
      <w:tblGrid>
        <w:gridCol w:w="3323"/>
        <w:gridCol w:w="3360"/>
        <w:gridCol w:w="1250"/>
        <w:gridCol w:w="166"/>
        <w:gridCol w:w="1111"/>
      </w:tblGrid>
      <w:tr w:rsidR="00343A21" w:rsidTr="00161FF5">
        <w:trPr>
          <w:trHeight w:val="240"/>
        </w:trPr>
        <w:tc>
          <w:tcPr>
            <w:tcW w:w="1809" w:type="pct"/>
            <w:tcBorders>
              <w:top w:val="single" w:sz="4" w:space="0" w:color="auto"/>
              <w:left w:val="single" w:sz="4" w:space="0" w:color="auto"/>
              <w:bottom w:val="single" w:sz="4" w:space="0" w:color="auto"/>
              <w:right w:val="single" w:sz="4" w:space="0" w:color="auto"/>
            </w:tcBorders>
            <w:shd w:val="clear" w:color="auto" w:fill="auto"/>
            <w:hideMark/>
          </w:tcPr>
          <w:p w:rsidR="00343A21" w:rsidRDefault="00343A21">
            <w:pPr>
              <w:rPr>
                <w:color w:val="000000"/>
                <w:sz w:val="16"/>
                <w:szCs w:val="16"/>
              </w:rPr>
            </w:pPr>
            <w:bookmarkStart w:id="160" w:name="RANGE!A1:D94"/>
            <w:r>
              <w:rPr>
                <w:color w:val="000000"/>
                <w:sz w:val="16"/>
                <w:szCs w:val="16"/>
              </w:rPr>
              <w:t>Numer oferty:</w:t>
            </w:r>
            <w:bookmarkEnd w:id="160"/>
          </w:p>
        </w:tc>
        <w:tc>
          <w:tcPr>
            <w:tcW w:w="1843" w:type="pct"/>
            <w:tcBorders>
              <w:top w:val="single" w:sz="4" w:space="0" w:color="auto"/>
              <w:left w:val="nil"/>
              <w:bottom w:val="single" w:sz="4" w:space="0" w:color="auto"/>
              <w:right w:val="single" w:sz="4" w:space="0" w:color="auto"/>
            </w:tcBorders>
            <w:shd w:val="clear" w:color="000000" w:fill="FFFFFF"/>
            <w:hideMark/>
          </w:tcPr>
          <w:p w:rsidR="00343A21" w:rsidRDefault="00343A21">
            <w:pPr>
              <w:rPr>
                <w:rFonts w:ascii="Tahoma" w:hAnsi="Tahoma" w:cs="Tahoma"/>
                <w:color w:val="000000"/>
                <w:sz w:val="16"/>
                <w:szCs w:val="16"/>
              </w:rPr>
            </w:pPr>
            <w:r>
              <w:rPr>
                <w:rFonts w:ascii="Tahoma" w:hAnsi="Tahoma" w:cs="Tahoma"/>
                <w:color w:val="000000"/>
                <w:sz w:val="16"/>
                <w:szCs w:val="16"/>
              </w:rPr>
              <w:t>     </w:t>
            </w:r>
          </w:p>
        </w:tc>
        <w:tc>
          <w:tcPr>
            <w:tcW w:w="749" w:type="pct"/>
            <w:gridSpan w:val="2"/>
            <w:tcBorders>
              <w:top w:val="single" w:sz="4" w:space="0" w:color="auto"/>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9" w:type="pct"/>
            <w:tcBorders>
              <w:top w:val="single" w:sz="4" w:space="0" w:color="auto"/>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343A21" w:rsidTr="00161FF5">
        <w:trPr>
          <w:trHeight w:val="225"/>
        </w:trPr>
        <w:tc>
          <w:tcPr>
            <w:tcW w:w="1809" w:type="pct"/>
            <w:tcBorders>
              <w:top w:val="nil"/>
              <w:left w:val="single" w:sz="4" w:space="0" w:color="auto"/>
              <w:bottom w:val="single" w:sz="4" w:space="0" w:color="auto"/>
              <w:right w:val="single" w:sz="4" w:space="0" w:color="auto"/>
            </w:tcBorders>
            <w:shd w:val="clear" w:color="auto" w:fill="auto"/>
            <w:hideMark/>
          </w:tcPr>
          <w:p w:rsidR="00343A21" w:rsidRDefault="00343A21">
            <w:pPr>
              <w:rPr>
                <w:color w:val="000000"/>
                <w:sz w:val="16"/>
                <w:szCs w:val="16"/>
              </w:rPr>
            </w:pPr>
            <w:r>
              <w:rPr>
                <w:color w:val="000000"/>
                <w:sz w:val="16"/>
                <w:szCs w:val="16"/>
              </w:rPr>
              <w:t>Nazwa Oferenta:</w:t>
            </w:r>
          </w:p>
        </w:tc>
        <w:tc>
          <w:tcPr>
            <w:tcW w:w="1843" w:type="pct"/>
            <w:tcBorders>
              <w:top w:val="nil"/>
              <w:left w:val="nil"/>
              <w:bottom w:val="single" w:sz="4" w:space="0" w:color="auto"/>
              <w:right w:val="single" w:sz="4" w:space="0" w:color="auto"/>
            </w:tcBorders>
            <w:shd w:val="clear" w:color="000000" w:fill="FFFFFF"/>
            <w:hideMark/>
          </w:tcPr>
          <w:p w:rsidR="00343A21" w:rsidRDefault="00343A21">
            <w:pPr>
              <w:rPr>
                <w:rFonts w:ascii="Tahoma" w:hAnsi="Tahoma" w:cs="Tahoma"/>
                <w:color w:val="000000"/>
                <w:sz w:val="16"/>
                <w:szCs w:val="16"/>
              </w:rPr>
            </w:pPr>
            <w:r>
              <w:rPr>
                <w:rFonts w:ascii="Tahoma" w:hAnsi="Tahoma" w:cs="Tahoma"/>
                <w:color w:val="000000"/>
                <w:sz w:val="16"/>
                <w:szCs w:val="16"/>
              </w:rPr>
              <w:t>     </w:t>
            </w:r>
          </w:p>
        </w:tc>
        <w:tc>
          <w:tcPr>
            <w:tcW w:w="749" w:type="pct"/>
            <w:gridSpan w:val="2"/>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343A21" w:rsidTr="00161FF5">
        <w:trPr>
          <w:trHeight w:val="225"/>
        </w:trPr>
        <w:tc>
          <w:tcPr>
            <w:tcW w:w="1809" w:type="pct"/>
            <w:tcBorders>
              <w:top w:val="nil"/>
              <w:left w:val="single" w:sz="4" w:space="0" w:color="auto"/>
              <w:bottom w:val="single" w:sz="4" w:space="0" w:color="auto"/>
              <w:right w:val="single" w:sz="4" w:space="0" w:color="auto"/>
            </w:tcBorders>
            <w:shd w:val="clear" w:color="auto" w:fill="auto"/>
            <w:hideMark/>
          </w:tcPr>
          <w:p w:rsidR="00343A21" w:rsidRDefault="00343A21">
            <w:pPr>
              <w:rPr>
                <w:color w:val="000000"/>
                <w:sz w:val="16"/>
                <w:szCs w:val="16"/>
              </w:rPr>
            </w:pPr>
            <w:r>
              <w:rPr>
                <w:color w:val="000000"/>
                <w:sz w:val="16"/>
                <w:szCs w:val="16"/>
              </w:rPr>
              <w:t>Nazwa partnera (ów):</w:t>
            </w:r>
          </w:p>
        </w:tc>
        <w:tc>
          <w:tcPr>
            <w:tcW w:w="1843" w:type="pct"/>
            <w:tcBorders>
              <w:top w:val="nil"/>
              <w:left w:val="nil"/>
              <w:bottom w:val="single" w:sz="4" w:space="0" w:color="auto"/>
              <w:right w:val="single" w:sz="4" w:space="0" w:color="auto"/>
            </w:tcBorders>
            <w:shd w:val="clear" w:color="000000" w:fill="FFFFFF"/>
            <w:hideMark/>
          </w:tcPr>
          <w:p w:rsidR="00343A21" w:rsidRDefault="00343A21">
            <w:pPr>
              <w:rPr>
                <w:rFonts w:ascii="Tahoma" w:hAnsi="Tahoma" w:cs="Tahoma"/>
                <w:color w:val="000000"/>
                <w:sz w:val="16"/>
                <w:szCs w:val="16"/>
              </w:rPr>
            </w:pPr>
            <w:r>
              <w:rPr>
                <w:rFonts w:ascii="Tahoma" w:hAnsi="Tahoma" w:cs="Tahoma"/>
                <w:color w:val="000000"/>
                <w:sz w:val="16"/>
                <w:szCs w:val="16"/>
              </w:rPr>
              <w:t>     </w:t>
            </w:r>
          </w:p>
        </w:tc>
        <w:tc>
          <w:tcPr>
            <w:tcW w:w="749" w:type="pct"/>
            <w:gridSpan w:val="2"/>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343A21" w:rsidTr="00161FF5">
        <w:trPr>
          <w:trHeight w:val="225"/>
        </w:trPr>
        <w:tc>
          <w:tcPr>
            <w:tcW w:w="1809" w:type="pct"/>
            <w:tcBorders>
              <w:top w:val="nil"/>
              <w:left w:val="single" w:sz="4" w:space="0" w:color="auto"/>
              <w:bottom w:val="single" w:sz="4" w:space="0" w:color="auto"/>
              <w:right w:val="single" w:sz="4" w:space="0" w:color="auto"/>
            </w:tcBorders>
            <w:shd w:val="clear" w:color="auto" w:fill="auto"/>
            <w:hideMark/>
          </w:tcPr>
          <w:p w:rsidR="00343A21" w:rsidRDefault="00343A21">
            <w:pPr>
              <w:rPr>
                <w:color w:val="000000"/>
                <w:sz w:val="16"/>
                <w:szCs w:val="16"/>
              </w:rPr>
            </w:pPr>
            <w:r>
              <w:rPr>
                <w:color w:val="000000"/>
                <w:sz w:val="16"/>
                <w:szCs w:val="16"/>
              </w:rPr>
              <w:t>Priorytet:</w:t>
            </w:r>
          </w:p>
        </w:tc>
        <w:tc>
          <w:tcPr>
            <w:tcW w:w="1843" w:type="pct"/>
            <w:tcBorders>
              <w:top w:val="nil"/>
              <w:left w:val="nil"/>
              <w:bottom w:val="single" w:sz="4" w:space="0" w:color="auto"/>
              <w:right w:val="single" w:sz="4" w:space="0" w:color="auto"/>
            </w:tcBorders>
            <w:shd w:val="clear" w:color="000000" w:fill="FFFFFF"/>
            <w:hideMark/>
          </w:tcPr>
          <w:p w:rsidR="00343A21" w:rsidRDefault="00343A21">
            <w:pPr>
              <w:rPr>
                <w:rFonts w:ascii="Tahoma" w:hAnsi="Tahoma" w:cs="Tahoma"/>
                <w:color w:val="000000"/>
                <w:sz w:val="16"/>
                <w:szCs w:val="16"/>
              </w:rPr>
            </w:pPr>
            <w:r>
              <w:rPr>
                <w:rFonts w:ascii="Tahoma" w:hAnsi="Tahoma" w:cs="Tahoma"/>
                <w:color w:val="000000"/>
                <w:sz w:val="16"/>
                <w:szCs w:val="16"/>
              </w:rPr>
              <w:t>     </w:t>
            </w:r>
          </w:p>
        </w:tc>
        <w:tc>
          <w:tcPr>
            <w:tcW w:w="749" w:type="pct"/>
            <w:gridSpan w:val="2"/>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343A21" w:rsidTr="00161FF5">
        <w:trPr>
          <w:trHeight w:val="240"/>
        </w:trPr>
        <w:tc>
          <w:tcPr>
            <w:tcW w:w="1809" w:type="pct"/>
            <w:tcBorders>
              <w:top w:val="nil"/>
              <w:left w:val="single" w:sz="4" w:space="0" w:color="auto"/>
              <w:bottom w:val="single" w:sz="4" w:space="0" w:color="auto"/>
              <w:right w:val="single" w:sz="4" w:space="0" w:color="auto"/>
            </w:tcBorders>
            <w:shd w:val="clear" w:color="auto" w:fill="auto"/>
            <w:hideMark/>
          </w:tcPr>
          <w:p w:rsidR="00343A21" w:rsidRDefault="006C2280">
            <w:pPr>
              <w:rPr>
                <w:color w:val="000000"/>
                <w:sz w:val="16"/>
                <w:szCs w:val="16"/>
              </w:rPr>
            </w:pPr>
            <w:r>
              <w:rPr>
                <w:color w:val="000000"/>
                <w:sz w:val="16"/>
                <w:szCs w:val="16"/>
              </w:rPr>
              <w:t>Kierunek działania</w:t>
            </w:r>
            <w:r w:rsidR="00343A21">
              <w:rPr>
                <w:color w:val="000000"/>
                <w:sz w:val="16"/>
                <w:szCs w:val="16"/>
              </w:rPr>
              <w:t>:</w:t>
            </w:r>
          </w:p>
        </w:tc>
        <w:tc>
          <w:tcPr>
            <w:tcW w:w="1843" w:type="pct"/>
            <w:tcBorders>
              <w:top w:val="nil"/>
              <w:left w:val="nil"/>
              <w:bottom w:val="single" w:sz="4" w:space="0" w:color="auto"/>
              <w:right w:val="single" w:sz="4" w:space="0" w:color="auto"/>
            </w:tcBorders>
            <w:shd w:val="clear" w:color="000000" w:fill="FFFFFF"/>
            <w:hideMark/>
          </w:tcPr>
          <w:p w:rsidR="00343A21" w:rsidRDefault="00343A21">
            <w:pPr>
              <w:jc w:val="both"/>
              <w:rPr>
                <w:rFonts w:ascii="Tahoma" w:hAnsi="Tahoma" w:cs="Tahoma"/>
                <w:color w:val="000000"/>
                <w:sz w:val="16"/>
                <w:szCs w:val="16"/>
              </w:rPr>
            </w:pPr>
            <w:r>
              <w:rPr>
                <w:rFonts w:ascii="Tahoma" w:hAnsi="Tahoma" w:cs="Tahoma"/>
                <w:color w:val="000000"/>
                <w:sz w:val="16"/>
                <w:szCs w:val="16"/>
              </w:rPr>
              <w:t>     </w:t>
            </w:r>
          </w:p>
        </w:tc>
        <w:tc>
          <w:tcPr>
            <w:tcW w:w="749" w:type="pct"/>
            <w:gridSpan w:val="2"/>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343A21" w:rsidTr="00161FF5">
        <w:trPr>
          <w:trHeight w:val="225"/>
        </w:trPr>
        <w:tc>
          <w:tcPr>
            <w:tcW w:w="1809" w:type="pct"/>
            <w:tcBorders>
              <w:top w:val="nil"/>
              <w:left w:val="single" w:sz="4" w:space="0" w:color="auto"/>
              <w:bottom w:val="single" w:sz="4" w:space="0" w:color="auto"/>
              <w:right w:val="single" w:sz="4" w:space="0" w:color="auto"/>
            </w:tcBorders>
            <w:shd w:val="clear" w:color="auto" w:fill="auto"/>
            <w:hideMark/>
          </w:tcPr>
          <w:p w:rsidR="00343A21" w:rsidRDefault="00343A21">
            <w:pPr>
              <w:rPr>
                <w:color w:val="000000"/>
                <w:sz w:val="16"/>
                <w:szCs w:val="16"/>
              </w:rPr>
            </w:pPr>
            <w:r>
              <w:rPr>
                <w:color w:val="000000"/>
                <w:sz w:val="16"/>
                <w:szCs w:val="16"/>
              </w:rPr>
              <w:t>Nazwa zadania:</w:t>
            </w:r>
          </w:p>
        </w:tc>
        <w:tc>
          <w:tcPr>
            <w:tcW w:w="1843" w:type="pct"/>
            <w:tcBorders>
              <w:top w:val="nil"/>
              <w:left w:val="nil"/>
              <w:bottom w:val="single" w:sz="4" w:space="0" w:color="auto"/>
              <w:right w:val="single" w:sz="4" w:space="0" w:color="auto"/>
            </w:tcBorders>
            <w:shd w:val="clear" w:color="000000" w:fill="FFFFFF"/>
            <w:hideMark/>
          </w:tcPr>
          <w:p w:rsidR="00343A21" w:rsidRDefault="00343A21">
            <w:pPr>
              <w:rPr>
                <w:rFonts w:ascii="Tahoma" w:hAnsi="Tahoma" w:cs="Tahoma"/>
                <w:color w:val="000000"/>
                <w:sz w:val="16"/>
                <w:szCs w:val="16"/>
              </w:rPr>
            </w:pPr>
            <w:r>
              <w:rPr>
                <w:rFonts w:ascii="Tahoma" w:hAnsi="Tahoma" w:cs="Tahoma"/>
                <w:color w:val="000000"/>
                <w:sz w:val="16"/>
                <w:szCs w:val="16"/>
              </w:rPr>
              <w:t>     </w:t>
            </w:r>
          </w:p>
        </w:tc>
        <w:tc>
          <w:tcPr>
            <w:tcW w:w="749" w:type="pct"/>
            <w:gridSpan w:val="2"/>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343A21" w:rsidTr="00161FF5">
        <w:trPr>
          <w:trHeight w:val="1115"/>
        </w:trPr>
        <w:tc>
          <w:tcPr>
            <w:tcW w:w="3653"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43A21" w:rsidRDefault="00343A21">
            <w:pPr>
              <w:jc w:val="cente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xml:space="preserve">Kryteria formalne </w:t>
            </w:r>
            <w:r>
              <w:rPr>
                <w:rFonts w:ascii="Czcionka tekstu podstawowego" w:hAnsi="Czcionka tekstu podstawowego"/>
                <w:b/>
                <w:bCs/>
                <w:color w:val="000000"/>
                <w:sz w:val="22"/>
                <w:szCs w:val="22"/>
              </w:rPr>
              <w:br/>
              <w:t>(Jeśli ofertę złożył podmiot nieuprawniony, oferta nie podlega dalszej ocenie. W pozostałych przypadkach proszę ocenić ofertę do końca niezależnie od wyników oceny w poszczególnych pozycjach)</w:t>
            </w:r>
          </w:p>
        </w:tc>
        <w:tc>
          <w:tcPr>
            <w:tcW w:w="749" w:type="pct"/>
            <w:gridSpan w:val="2"/>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161FF5">
        <w:trPr>
          <w:trHeight w:val="300"/>
        </w:trPr>
        <w:tc>
          <w:tcPr>
            <w:tcW w:w="1809" w:type="pct"/>
            <w:tcBorders>
              <w:top w:val="nil"/>
              <w:left w:val="single" w:sz="4" w:space="0" w:color="auto"/>
              <w:bottom w:val="single" w:sz="4" w:space="0" w:color="auto"/>
              <w:right w:val="single" w:sz="4" w:space="0" w:color="auto"/>
            </w:tcBorders>
            <w:shd w:val="clear" w:color="auto" w:fill="auto"/>
            <w:vAlign w:val="bottom"/>
            <w:hideMark/>
          </w:tcPr>
          <w:p w:rsidR="00343A21" w:rsidRDefault="00343A21">
            <w:pPr>
              <w:jc w:val="center"/>
              <w:rPr>
                <w:color w:val="000000"/>
                <w:sz w:val="22"/>
                <w:szCs w:val="22"/>
              </w:rPr>
            </w:pPr>
            <w:r>
              <w:rPr>
                <w:color w:val="000000"/>
                <w:sz w:val="22"/>
                <w:szCs w:val="22"/>
              </w:rPr>
              <w:t>1</w:t>
            </w:r>
          </w:p>
        </w:tc>
        <w:tc>
          <w:tcPr>
            <w:tcW w:w="1843" w:type="pct"/>
            <w:tcBorders>
              <w:top w:val="nil"/>
              <w:left w:val="nil"/>
              <w:bottom w:val="single" w:sz="4" w:space="0" w:color="auto"/>
              <w:right w:val="single" w:sz="4" w:space="0" w:color="auto"/>
            </w:tcBorders>
            <w:shd w:val="clear" w:color="auto" w:fill="auto"/>
            <w:hideMark/>
          </w:tcPr>
          <w:p w:rsidR="00343A21" w:rsidRDefault="00343A21">
            <w:pPr>
              <w:rPr>
                <w:color w:val="000000"/>
                <w:sz w:val="22"/>
                <w:szCs w:val="22"/>
              </w:rPr>
            </w:pPr>
            <w:r>
              <w:rPr>
                <w:color w:val="000000"/>
                <w:sz w:val="22"/>
                <w:szCs w:val="22"/>
              </w:rPr>
              <w:t>Czy oferta została złożona przez uprawniony podmiot?</w:t>
            </w:r>
          </w:p>
        </w:tc>
        <w:tc>
          <w:tcPr>
            <w:tcW w:w="749" w:type="pct"/>
            <w:gridSpan w:val="2"/>
            <w:tcBorders>
              <w:top w:val="nil"/>
              <w:left w:val="nil"/>
              <w:bottom w:val="single" w:sz="4" w:space="0" w:color="auto"/>
              <w:right w:val="single" w:sz="4" w:space="0" w:color="auto"/>
            </w:tcBorders>
            <w:shd w:val="clear" w:color="auto" w:fill="auto"/>
            <w:hideMark/>
          </w:tcPr>
          <w:p w:rsidR="00343A21" w:rsidRDefault="00343A21">
            <w:pPr>
              <w:rPr>
                <w:b/>
                <w:bCs/>
                <w:color w:val="000000"/>
                <w:sz w:val="22"/>
                <w:szCs w:val="22"/>
              </w:rPr>
            </w:pPr>
            <w:r>
              <w:rPr>
                <w:b/>
                <w:bCs/>
                <w:color w:val="000000"/>
                <w:sz w:val="22"/>
                <w:szCs w:val="22"/>
              </w:rPr>
              <w:t xml:space="preserve">  tak</w:t>
            </w:r>
          </w:p>
        </w:tc>
        <w:tc>
          <w:tcPr>
            <w:tcW w:w="599" w:type="pct"/>
            <w:tcBorders>
              <w:top w:val="nil"/>
              <w:left w:val="nil"/>
              <w:bottom w:val="single" w:sz="4" w:space="0" w:color="auto"/>
              <w:right w:val="single" w:sz="4" w:space="0" w:color="auto"/>
            </w:tcBorders>
            <w:shd w:val="clear" w:color="auto" w:fill="auto"/>
            <w:hideMark/>
          </w:tcPr>
          <w:p w:rsidR="00343A21" w:rsidRDefault="00343A21">
            <w:pPr>
              <w:rPr>
                <w:b/>
                <w:bCs/>
                <w:color w:val="000000"/>
                <w:sz w:val="22"/>
                <w:szCs w:val="22"/>
              </w:rPr>
            </w:pPr>
            <w:r>
              <w:rPr>
                <w:b/>
                <w:bCs/>
                <w:color w:val="000000"/>
                <w:sz w:val="22"/>
                <w:szCs w:val="22"/>
              </w:rPr>
              <w:t xml:space="preserve">  nie</w:t>
            </w:r>
          </w:p>
        </w:tc>
      </w:tr>
      <w:tr w:rsidR="00343A21" w:rsidTr="00161FF5">
        <w:trPr>
          <w:trHeight w:val="900"/>
        </w:trPr>
        <w:tc>
          <w:tcPr>
            <w:tcW w:w="1809" w:type="pct"/>
            <w:tcBorders>
              <w:top w:val="nil"/>
              <w:left w:val="single" w:sz="4" w:space="0" w:color="auto"/>
              <w:bottom w:val="single" w:sz="4" w:space="0" w:color="auto"/>
              <w:right w:val="single" w:sz="4" w:space="0" w:color="auto"/>
            </w:tcBorders>
            <w:shd w:val="clear" w:color="auto" w:fill="auto"/>
            <w:vAlign w:val="bottom"/>
            <w:hideMark/>
          </w:tcPr>
          <w:p w:rsidR="00343A21" w:rsidRDefault="00343A21">
            <w:pPr>
              <w:jc w:val="center"/>
              <w:rPr>
                <w:color w:val="000000"/>
                <w:sz w:val="22"/>
                <w:szCs w:val="22"/>
              </w:rPr>
            </w:pPr>
            <w:r>
              <w:rPr>
                <w:color w:val="000000"/>
                <w:sz w:val="22"/>
                <w:szCs w:val="22"/>
              </w:rPr>
              <w:t>2</w:t>
            </w:r>
          </w:p>
        </w:tc>
        <w:tc>
          <w:tcPr>
            <w:tcW w:w="1843" w:type="pct"/>
            <w:tcBorders>
              <w:top w:val="nil"/>
              <w:left w:val="nil"/>
              <w:bottom w:val="single" w:sz="4" w:space="0" w:color="auto"/>
              <w:right w:val="single" w:sz="4" w:space="0" w:color="auto"/>
            </w:tcBorders>
            <w:shd w:val="clear" w:color="auto" w:fill="auto"/>
            <w:hideMark/>
          </w:tcPr>
          <w:p w:rsidR="00343A21" w:rsidRDefault="00343A21">
            <w:pPr>
              <w:rPr>
                <w:color w:val="000000"/>
                <w:sz w:val="22"/>
                <w:szCs w:val="22"/>
              </w:rPr>
            </w:pPr>
            <w:r>
              <w:rPr>
                <w:color w:val="000000"/>
                <w:sz w:val="22"/>
                <w:szCs w:val="22"/>
              </w:rPr>
              <w:t>Czy działania przewidziane w projekcie są zgodne z zakresem działalności odpłatnej i/lub  nieodpłatnej, zawartych w statucie organizacji</w:t>
            </w:r>
          </w:p>
        </w:tc>
        <w:tc>
          <w:tcPr>
            <w:tcW w:w="749" w:type="pct"/>
            <w:gridSpan w:val="2"/>
            <w:tcBorders>
              <w:top w:val="nil"/>
              <w:left w:val="nil"/>
              <w:bottom w:val="single" w:sz="4" w:space="0" w:color="auto"/>
              <w:right w:val="single" w:sz="4" w:space="0" w:color="auto"/>
            </w:tcBorders>
            <w:shd w:val="clear" w:color="auto" w:fill="auto"/>
            <w:hideMark/>
          </w:tcPr>
          <w:p w:rsidR="00343A21" w:rsidRDefault="00343A21">
            <w:pPr>
              <w:rPr>
                <w:b/>
                <w:bCs/>
                <w:color w:val="000000"/>
                <w:sz w:val="22"/>
                <w:szCs w:val="22"/>
              </w:rPr>
            </w:pPr>
            <w:r>
              <w:rPr>
                <w:b/>
                <w:bCs/>
                <w:color w:val="000000"/>
                <w:sz w:val="22"/>
                <w:szCs w:val="22"/>
              </w:rPr>
              <w:t xml:space="preserve">  tak</w:t>
            </w:r>
          </w:p>
        </w:tc>
        <w:tc>
          <w:tcPr>
            <w:tcW w:w="599" w:type="pct"/>
            <w:tcBorders>
              <w:top w:val="nil"/>
              <w:left w:val="nil"/>
              <w:bottom w:val="single" w:sz="4" w:space="0" w:color="auto"/>
              <w:right w:val="single" w:sz="4" w:space="0" w:color="auto"/>
            </w:tcBorders>
            <w:shd w:val="clear" w:color="auto" w:fill="auto"/>
            <w:hideMark/>
          </w:tcPr>
          <w:p w:rsidR="00343A21" w:rsidRDefault="00343A21">
            <w:pPr>
              <w:rPr>
                <w:b/>
                <w:bCs/>
                <w:color w:val="000000"/>
                <w:sz w:val="22"/>
                <w:szCs w:val="22"/>
              </w:rPr>
            </w:pPr>
            <w:r>
              <w:rPr>
                <w:b/>
                <w:bCs/>
                <w:color w:val="000000"/>
                <w:sz w:val="22"/>
                <w:szCs w:val="22"/>
              </w:rPr>
              <w:t xml:space="preserve">  nie</w:t>
            </w:r>
          </w:p>
        </w:tc>
      </w:tr>
      <w:tr w:rsidR="00343A21" w:rsidTr="00161FF5">
        <w:trPr>
          <w:trHeight w:val="900"/>
        </w:trPr>
        <w:tc>
          <w:tcPr>
            <w:tcW w:w="1809" w:type="pct"/>
            <w:tcBorders>
              <w:top w:val="nil"/>
              <w:left w:val="single" w:sz="4" w:space="0" w:color="auto"/>
              <w:bottom w:val="single" w:sz="4" w:space="0" w:color="auto"/>
              <w:right w:val="single" w:sz="4" w:space="0" w:color="auto"/>
            </w:tcBorders>
            <w:shd w:val="clear" w:color="auto" w:fill="auto"/>
            <w:vAlign w:val="bottom"/>
            <w:hideMark/>
          </w:tcPr>
          <w:p w:rsidR="00343A21" w:rsidRDefault="00343A21">
            <w:pPr>
              <w:jc w:val="center"/>
              <w:rPr>
                <w:color w:val="000000"/>
                <w:sz w:val="22"/>
                <w:szCs w:val="22"/>
              </w:rPr>
            </w:pPr>
            <w:r>
              <w:rPr>
                <w:color w:val="000000"/>
                <w:sz w:val="22"/>
                <w:szCs w:val="22"/>
              </w:rPr>
              <w:t>3</w:t>
            </w:r>
          </w:p>
        </w:tc>
        <w:tc>
          <w:tcPr>
            <w:tcW w:w="1843" w:type="pct"/>
            <w:tcBorders>
              <w:top w:val="nil"/>
              <w:left w:val="nil"/>
              <w:bottom w:val="single" w:sz="4" w:space="0" w:color="auto"/>
              <w:right w:val="single" w:sz="4" w:space="0" w:color="auto"/>
            </w:tcBorders>
            <w:shd w:val="clear" w:color="auto" w:fill="auto"/>
            <w:hideMark/>
          </w:tcPr>
          <w:p w:rsidR="00343A21" w:rsidRDefault="00343A21">
            <w:pPr>
              <w:rPr>
                <w:color w:val="000000"/>
                <w:sz w:val="22"/>
                <w:szCs w:val="22"/>
              </w:rPr>
            </w:pPr>
            <w:r>
              <w:rPr>
                <w:color w:val="000000"/>
                <w:sz w:val="22"/>
                <w:szCs w:val="22"/>
              </w:rPr>
              <w:t>Czy oferta zawiera zadania realizowane w ramach działalności odpłatnej, które mieszczą się w działalności gospodarczej prowadzonej przez Oferenta?</w:t>
            </w:r>
          </w:p>
        </w:tc>
        <w:tc>
          <w:tcPr>
            <w:tcW w:w="749" w:type="pct"/>
            <w:gridSpan w:val="2"/>
            <w:tcBorders>
              <w:top w:val="nil"/>
              <w:left w:val="nil"/>
              <w:bottom w:val="single" w:sz="4" w:space="0" w:color="auto"/>
              <w:right w:val="single" w:sz="4" w:space="0" w:color="auto"/>
            </w:tcBorders>
            <w:shd w:val="clear" w:color="auto" w:fill="auto"/>
            <w:hideMark/>
          </w:tcPr>
          <w:p w:rsidR="00343A21" w:rsidRDefault="00343A21">
            <w:pPr>
              <w:rPr>
                <w:b/>
                <w:bCs/>
                <w:color w:val="000000"/>
                <w:sz w:val="22"/>
                <w:szCs w:val="22"/>
              </w:rPr>
            </w:pPr>
            <w:r>
              <w:rPr>
                <w:b/>
                <w:bCs/>
                <w:color w:val="000000"/>
                <w:sz w:val="22"/>
                <w:szCs w:val="22"/>
              </w:rPr>
              <w:t xml:space="preserve">  tak</w:t>
            </w:r>
          </w:p>
        </w:tc>
        <w:tc>
          <w:tcPr>
            <w:tcW w:w="599" w:type="pct"/>
            <w:tcBorders>
              <w:top w:val="nil"/>
              <w:left w:val="nil"/>
              <w:bottom w:val="single" w:sz="4" w:space="0" w:color="auto"/>
              <w:right w:val="single" w:sz="4" w:space="0" w:color="auto"/>
            </w:tcBorders>
            <w:shd w:val="clear" w:color="auto" w:fill="auto"/>
            <w:hideMark/>
          </w:tcPr>
          <w:p w:rsidR="00343A21" w:rsidRDefault="00343A21">
            <w:pPr>
              <w:rPr>
                <w:b/>
                <w:bCs/>
                <w:color w:val="000000"/>
                <w:sz w:val="22"/>
                <w:szCs w:val="22"/>
              </w:rPr>
            </w:pPr>
            <w:r>
              <w:rPr>
                <w:b/>
                <w:bCs/>
                <w:color w:val="000000"/>
                <w:sz w:val="22"/>
                <w:szCs w:val="22"/>
              </w:rPr>
              <w:t xml:space="preserve">  nie</w:t>
            </w:r>
          </w:p>
        </w:tc>
      </w:tr>
      <w:tr w:rsidR="00343A21" w:rsidTr="00161FF5">
        <w:trPr>
          <w:trHeight w:val="600"/>
        </w:trPr>
        <w:tc>
          <w:tcPr>
            <w:tcW w:w="1809" w:type="pct"/>
            <w:vMerge w:val="restart"/>
            <w:tcBorders>
              <w:top w:val="nil"/>
              <w:left w:val="single" w:sz="4" w:space="0" w:color="auto"/>
              <w:bottom w:val="single" w:sz="4" w:space="0" w:color="auto"/>
              <w:right w:val="single" w:sz="4" w:space="0" w:color="auto"/>
            </w:tcBorders>
            <w:shd w:val="clear" w:color="auto" w:fill="auto"/>
            <w:vAlign w:val="bottom"/>
            <w:hideMark/>
          </w:tcPr>
          <w:p w:rsidR="00343A21" w:rsidRDefault="00343A21">
            <w:pPr>
              <w:jc w:val="center"/>
              <w:rPr>
                <w:color w:val="000000"/>
                <w:sz w:val="22"/>
                <w:szCs w:val="22"/>
              </w:rPr>
            </w:pPr>
            <w:r>
              <w:rPr>
                <w:color w:val="000000"/>
                <w:sz w:val="22"/>
                <w:szCs w:val="22"/>
              </w:rPr>
              <w:t>4</w:t>
            </w:r>
          </w:p>
        </w:tc>
        <w:tc>
          <w:tcPr>
            <w:tcW w:w="1843" w:type="pct"/>
            <w:vMerge w:val="restart"/>
            <w:tcBorders>
              <w:top w:val="nil"/>
              <w:left w:val="single" w:sz="4" w:space="0" w:color="auto"/>
              <w:bottom w:val="single" w:sz="4" w:space="0" w:color="auto"/>
              <w:right w:val="single" w:sz="4" w:space="0" w:color="auto"/>
            </w:tcBorders>
            <w:shd w:val="clear" w:color="auto" w:fill="auto"/>
            <w:hideMark/>
          </w:tcPr>
          <w:p w:rsidR="00343A21" w:rsidRDefault="00343A21" w:rsidP="001C6A55">
            <w:pPr>
              <w:rPr>
                <w:color w:val="000000"/>
                <w:sz w:val="22"/>
                <w:szCs w:val="22"/>
              </w:rPr>
            </w:pPr>
            <w:r>
              <w:rPr>
                <w:color w:val="000000"/>
                <w:sz w:val="22"/>
                <w:szCs w:val="22"/>
              </w:rPr>
              <w:t xml:space="preserve">Czy Oferent wskazał jako jedno ze źródeł finansowania środków własnych opłaty od adresatów zadania </w:t>
            </w:r>
          </w:p>
        </w:tc>
        <w:tc>
          <w:tcPr>
            <w:tcW w:w="749" w:type="pct"/>
            <w:gridSpan w:val="2"/>
            <w:vMerge w:val="restart"/>
            <w:tcBorders>
              <w:top w:val="nil"/>
              <w:left w:val="single" w:sz="4" w:space="0" w:color="auto"/>
              <w:bottom w:val="single" w:sz="4" w:space="0" w:color="auto"/>
              <w:right w:val="single" w:sz="4" w:space="0" w:color="auto"/>
            </w:tcBorders>
            <w:shd w:val="clear" w:color="auto" w:fill="auto"/>
            <w:hideMark/>
          </w:tcPr>
          <w:p w:rsidR="00343A21" w:rsidRDefault="00343A21">
            <w:pPr>
              <w:rPr>
                <w:b/>
                <w:bCs/>
                <w:color w:val="000000"/>
                <w:sz w:val="22"/>
                <w:szCs w:val="22"/>
              </w:rPr>
            </w:pPr>
            <w:r>
              <w:rPr>
                <w:b/>
                <w:bCs/>
                <w:color w:val="000000"/>
                <w:sz w:val="22"/>
                <w:szCs w:val="22"/>
              </w:rPr>
              <w:t xml:space="preserve">  tak</w:t>
            </w:r>
          </w:p>
        </w:tc>
        <w:tc>
          <w:tcPr>
            <w:tcW w:w="599" w:type="pct"/>
            <w:vMerge w:val="restart"/>
            <w:tcBorders>
              <w:top w:val="nil"/>
              <w:left w:val="single" w:sz="4" w:space="0" w:color="auto"/>
              <w:bottom w:val="single" w:sz="4" w:space="0" w:color="auto"/>
              <w:right w:val="single" w:sz="4" w:space="0" w:color="auto"/>
            </w:tcBorders>
            <w:shd w:val="clear" w:color="auto" w:fill="auto"/>
            <w:hideMark/>
          </w:tcPr>
          <w:p w:rsidR="00343A21" w:rsidRDefault="00343A21">
            <w:pPr>
              <w:rPr>
                <w:b/>
                <w:bCs/>
                <w:color w:val="000000"/>
                <w:sz w:val="22"/>
                <w:szCs w:val="22"/>
              </w:rPr>
            </w:pPr>
            <w:r>
              <w:rPr>
                <w:b/>
                <w:bCs/>
                <w:color w:val="000000"/>
                <w:sz w:val="22"/>
                <w:szCs w:val="22"/>
              </w:rPr>
              <w:t xml:space="preserve">  nie</w:t>
            </w:r>
          </w:p>
        </w:tc>
      </w:tr>
      <w:tr w:rsidR="00343A21" w:rsidTr="00161FF5">
        <w:trPr>
          <w:trHeight w:val="285"/>
        </w:trPr>
        <w:tc>
          <w:tcPr>
            <w:tcW w:w="1809" w:type="pct"/>
            <w:vMerge/>
            <w:tcBorders>
              <w:top w:val="nil"/>
              <w:left w:val="single" w:sz="4" w:space="0" w:color="auto"/>
              <w:bottom w:val="single" w:sz="4" w:space="0" w:color="auto"/>
              <w:right w:val="single" w:sz="4" w:space="0" w:color="auto"/>
            </w:tcBorders>
            <w:vAlign w:val="center"/>
            <w:hideMark/>
          </w:tcPr>
          <w:p w:rsidR="00343A21" w:rsidRDefault="00343A21">
            <w:pPr>
              <w:rPr>
                <w:color w:val="000000"/>
                <w:sz w:val="22"/>
                <w:szCs w:val="22"/>
              </w:rPr>
            </w:pPr>
          </w:p>
        </w:tc>
        <w:tc>
          <w:tcPr>
            <w:tcW w:w="1843" w:type="pct"/>
            <w:vMerge/>
            <w:tcBorders>
              <w:top w:val="nil"/>
              <w:left w:val="single" w:sz="4" w:space="0" w:color="auto"/>
              <w:bottom w:val="single" w:sz="4" w:space="0" w:color="auto"/>
              <w:right w:val="single" w:sz="4" w:space="0" w:color="auto"/>
            </w:tcBorders>
            <w:vAlign w:val="center"/>
            <w:hideMark/>
          </w:tcPr>
          <w:p w:rsidR="00343A21" w:rsidRDefault="00343A21">
            <w:pPr>
              <w:rPr>
                <w:color w:val="000000"/>
                <w:sz w:val="22"/>
                <w:szCs w:val="22"/>
              </w:rPr>
            </w:pPr>
          </w:p>
        </w:tc>
        <w:tc>
          <w:tcPr>
            <w:tcW w:w="749" w:type="pct"/>
            <w:gridSpan w:val="2"/>
            <w:vMerge/>
            <w:tcBorders>
              <w:top w:val="nil"/>
              <w:left w:val="single" w:sz="4" w:space="0" w:color="auto"/>
              <w:bottom w:val="single" w:sz="4" w:space="0" w:color="auto"/>
              <w:right w:val="single" w:sz="4" w:space="0" w:color="auto"/>
            </w:tcBorders>
            <w:vAlign w:val="center"/>
            <w:hideMark/>
          </w:tcPr>
          <w:p w:rsidR="00343A21" w:rsidRDefault="00343A21">
            <w:pPr>
              <w:rPr>
                <w:b/>
                <w:bCs/>
                <w:color w:val="000000"/>
                <w:sz w:val="22"/>
                <w:szCs w:val="22"/>
              </w:rPr>
            </w:pPr>
          </w:p>
        </w:tc>
        <w:tc>
          <w:tcPr>
            <w:tcW w:w="599" w:type="pct"/>
            <w:vMerge/>
            <w:tcBorders>
              <w:top w:val="nil"/>
              <w:left w:val="single" w:sz="4" w:space="0" w:color="auto"/>
              <w:bottom w:val="single" w:sz="4" w:space="0" w:color="auto"/>
              <w:right w:val="single" w:sz="4" w:space="0" w:color="auto"/>
            </w:tcBorders>
            <w:vAlign w:val="center"/>
            <w:hideMark/>
          </w:tcPr>
          <w:p w:rsidR="00343A21" w:rsidRDefault="00343A21">
            <w:pPr>
              <w:rPr>
                <w:b/>
                <w:bCs/>
                <w:color w:val="000000"/>
                <w:sz w:val="22"/>
                <w:szCs w:val="22"/>
              </w:rPr>
            </w:pPr>
          </w:p>
        </w:tc>
      </w:tr>
      <w:tr w:rsidR="00343A21" w:rsidTr="0009366E">
        <w:trPr>
          <w:trHeight w:val="420"/>
        </w:trPr>
        <w:tc>
          <w:tcPr>
            <w:tcW w:w="5000" w:type="pct"/>
            <w:gridSpan w:val="5"/>
            <w:tcBorders>
              <w:top w:val="nil"/>
              <w:left w:val="single" w:sz="4" w:space="0" w:color="auto"/>
              <w:bottom w:val="single" w:sz="4" w:space="0" w:color="auto"/>
              <w:right w:val="single" w:sz="4" w:space="0" w:color="000000"/>
            </w:tcBorders>
            <w:shd w:val="clear" w:color="auto" w:fill="auto"/>
            <w:noWrap/>
            <w:hideMark/>
          </w:tcPr>
          <w:p w:rsidR="00343A21" w:rsidRDefault="00343A21">
            <w:pPr>
              <w:rPr>
                <w:color w:val="000000"/>
                <w:sz w:val="22"/>
                <w:szCs w:val="22"/>
              </w:rPr>
            </w:pPr>
            <w:r>
              <w:rPr>
                <w:color w:val="000000"/>
                <w:sz w:val="22"/>
                <w:szCs w:val="22"/>
              </w:rPr>
              <w:t>Szczegółowe uzasadnienie przyznanej oceny formalnej</w:t>
            </w:r>
          </w:p>
        </w:tc>
      </w:tr>
      <w:tr w:rsidR="00343A21" w:rsidTr="0009366E">
        <w:trPr>
          <w:trHeight w:val="30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343A21" w:rsidRDefault="00343A21">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09366E">
        <w:trPr>
          <w:trHeight w:val="285"/>
        </w:trPr>
        <w:tc>
          <w:tcPr>
            <w:tcW w:w="5000" w:type="pct"/>
            <w:gridSpan w:val="5"/>
            <w:tcBorders>
              <w:top w:val="single" w:sz="8" w:space="0" w:color="auto"/>
              <w:left w:val="single" w:sz="4" w:space="0" w:color="auto"/>
              <w:bottom w:val="single" w:sz="4" w:space="0" w:color="auto"/>
              <w:right w:val="single" w:sz="4" w:space="0" w:color="000000"/>
            </w:tcBorders>
            <w:shd w:val="clear" w:color="auto" w:fill="auto"/>
            <w:noWrap/>
            <w:vAlign w:val="bottom"/>
            <w:hideMark/>
          </w:tcPr>
          <w:p w:rsidR="00343A21" w:rsidRDefault="00343A21">
            <w:pPr>
              <w:jc w:val="center"/>
              <w:rPr>
                <w:b/>
                <w:bCs/>
                <w:color w:val="000000"/>
                <w:sz w:val="22"/>
                <w:szCs w:val="22"/>
              </w:rPr>
            </w:pPr>
            <w:r>
              <w:rPr>
                <w:b/>
                <w:bCs/>
                <w:color w:val="000000"/>
                <w:sz w:val="22"/>
                <w:szCs w:val="22"/>
              </w:rPr>
              <w:t>Kryteria horyzontalne i kryteria merytoryczne</w:t>
            </w:r>
          </w:p>
        </w:tc>
      </w:tr>
      <w:tr w:rsidR="00343A21" w:rsidTr="00161FF5">
        <w:trPr>
          <w:trHeight w:val="900"/>
        </w:trPr>
        <w:tc>
          <w:tcPr>
            <w:tcW w:w="3653"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3A21" w:rsidRDefault="00343A21">
            <w:pPr>
              <w:jc w:val="center"/>
              <w:rPr>
                <w:color w:val="000000"/>
                <w:sz w:val="22"/>
                <w:szCs w:val="22"/>
              </w:rPr>
            </w:pPr>
            <w:r>
              <w:rPr>
                <w:color w:val="000000"/>
                <w:sz w:val="22"/>
                <w:szCs w:val="22"/>
              </w:rPr>
              <w:t>Kryterium oceny</w:t>
            </w:r>
          </w:p>
        </w:tc>
        <w:tc>
          <w:tcPr>
            <w:tcW w:w="749" w:type="pct"/>
            <w:gridSpan w:val="2"/>
            <w:tcBorders>
              <w:top w:val="nil"/>
              <w:left w:val="nil"/>
              <w:bottom w:val="single" w:sz="4" w:space="0" w:color="auto"/>
              <w:right w:val="single" w:sz="4" w:space="0" w:color="auto"/>
            </w:tcBorders>
            <w:shd w:val="clear" w:color="auto" w:fill="auto"/>
            <w:vAlign w:val="bottom"/>
            <w:hideMark/>
          </w:tcPr>
          <w:p w:rsidR="00343A21" w:rsidRDefault="00343A21">
            <w:pPr>
              <w:rPr>
                <w:color w:val="000000"/>
                <w:sz w:val="22"/>
                <w:szCs w:val="22"/>
              </w:rPr>
            </w:pPr>
            <w:r>
              <w:rPr>
                <w:color w:val="000000"/>
                <w:sz w:val="22"/>
                <w:szCs w:val="22"/>
              </w:rPr>
              <w:t>Maksymalna ocena punktowa</w:t>
            </w:r>
          </w:p>
        </w:tc>
        <w:tc>
          <w:tcPr>
            <w:tcW w:w="599" w:type="pct"/>
            <w:tcBorders>
              <w:top w:val="nil"/>
              <w:left w:val="nil"/>
              <w:bottom w:val="single" w:sz="4" w:space="0" w:color="auto"/>
              <w:right w:val="single" w:sz="4" w:space="0" w:color="auto"/>
            </w:tcBorders>
            <w:shd w:val="clear" w:color="auto" w:fill="auto"/>
            <w:vAlign w:val="bottom"/>
            <w:hideMark/>
          </w:tcPr>
          <w:p w:rsidR="00343A21" w:rsidRDefault="00343A21">
            <w:pPr>
              <w:rPr>
                <w:color w:val="000000"/>
                <w:sz w:val="22"/>
                <w:szCs w:val="22"/>
              </w:rPr>
            </w:pPr>
            <w:r>
              <w:rPr>
                <w:color w:val="000000"/>
                <w:sz w:val="22"/>
                <w:szCs w:val="22"/>
              </w:rPr>
              <w:t>Przyznana ocena punktowa</w:t>
            </w:r>
          </w:p>
        </w:tc>
      </w:tr>
      <w:tr w:rsidR="00343A21" w:rsidTr="00161FF5">
        <w:trPr>
          <w:trHeight w:val="300"/>
        </w:trPr>
        <w:tc>
          <w:tcPr>
            <w:tcW w:w="1809" w:type="pct"/>
            <w:tcBorders>
              <w:top w:val="nil"/>
              <w:left w:val="single" w:sz="4" w:space="0" w:color="auto"/>
              <w:bottom w:val="single" w:sz="4" w:space="0" w:color="auto"/>
              <w:right w:val="single" w:sz="4" w:space="0" w:color="auto"/>
            </w:tcBorders>
            <w:shd w:val="clear" w:color="auto" w:fill="auto"/>
            <w:noWrap/>
            <w:vAlign w:val="bottom"/>
            <w:hideMark/>
          </w:tcPr>
          <w:p w:rsidR="00343A21" w:rsidRDefault="00343A21">
            <w:pPr>
              <w:rPr>
                <w:color w:val="000000"/>
                <w:sz w:val="22"/>
                <w:szCs w:val="22"/>
              </w:rPr>
            </w:pPr>
            <w:r>
              <w:rPr>
                <w:color w:val="000000"/>
                <w:sz w:val="22"/>
                <w:szCs w:val="22"/>
              </w:rPr>
              <w:t>Oferta</w:t>
            </w:r>
          </w:p>
        </w:tc>
        <w:tc>
          <w:tcPr>
            <w:tcW w:w="1843" w:type="pct"/>
            <w:tcBorders>
              <w:top w:val="nil"/>
              <w:left w:val="nil"/>
              <w:bottom w:val="single" w:sz="4" w:space="0" w:color="auto"/>
              <w:right w:val="single" w:sz="4" w:space="0" w:color="auto"/>
            </w:tcBorders>
            <w:shd w:val="clear" w:color="auto" w:fill="auto"/>
            <w:noWrap/>
            <w:vAlign w:val="bottom"/>
            <w:hideMark/>
          </w:tcPr>
          <w:p w:rsidR="00343A21" w:rsidRDefault="00343A21">
            <w:pPr>
              <w:rPr>
                <w:b/>
                <w:bCs/>
                <w:color w:val="000000"/>
                <w:sz w:val="22"/>
                <w:szCs w:val="22"/>
              </w:rPr>
            </w:pPr>
            <w:r>
              <w:rPr>
                <w:b/>
                <w:bCs/>
                <w:color w:val="000000"/>
                <w:sz w:val="22"/>
                <w:szCs w:val="22"/>
              </w:rPr>
              <w:t>1. Kwestie horyzontalne dla Priorytetu</w:t>
            </w:r>
          </w:p>
        </w:tc>
        <w:tc>
          <w:tcPr>
            <w:tcW w:w="749" w:type="pct"/>
            <w:gridSpan w:val="2"/>
            <w:tcBorders>
              <w:top w:val="nil"/>
              <w:left w:val="nil"/>
              <w:bottom w:val="single" w:sz="4" w:space="0" w:color="auto"/>
              <w:right w:val="single" w:sz="4" w:space="0" w:color="auto"/>
            </w:tcBorders>
            <w:shd w:val="clear" w:color="auto" w:fill="auto"/>
            <w:noWrap/>
            <w:vAlign w:val="bottom"/>
            <w:hideMark/>
          </w:tcPr>
          <w:p w:rsidR="00343A21" w:rsidRDefault="00343A21">
            <w:pPr>
              <w:rPr>
                <w:b/>
                <w:bCs/>
                <w:color w:val="000000"/>
                <w:sz w:val="22"/>
                <w:szCs w:val="22"/>
              </w:rPr>
            </w:pPr>
            <w:r>
              <w:rPr>
                <w:b/>
                <w:bCs/>
                <w:color w:val="000000"/>
                <w:sz w:val="22"/>
                <w:szCs w:val="22"/>
              </w:rPr>
              <w:t> </w:t>
            </w:r>
          </w:p>
        </w:tc>
        <w:tc>
          <w:tcPr>
            <w:tcW w:w="599" w:type="pct"/>
            <w:tcBorders>
              <w:top w:val="nil"/>
              <w:left w:val="nil"/>
              <w:bottom w:val="single" w:sz="4" w:space="0" w:color="auto"/>
              <w:right w:val="single" w:sz="4" w:space="0" w:color="auto"/>
            </w:tcBorders>
            <w:shd w:val="clear" w:color="auto" w:fill="auto"/>
            <w:vAlign w:val="bottom"/>
            <w:hideMark/>
          </w:tcPr>
          <w:p w:rsidR="00343A21" w:rsidRDefault="00343A21">
            <w:pPr>
              <w:rPr>
                <w:color w:val="000000"/>
                <w:sz w:val="22"/>
                <w:szCs w:val="22"/>
              </w:rPr>
            </w:pPr>
            <w:r>
              <w:rPr>
                <w:color w:val="000000"/>
                <w:sz w:val="22"/>
                <w:szCs w:val="22"/>
              </w:rPr>
              <w:t> </w:t>
            </w:r>
          </w:p>
        </w:tc>
      </w:tr>
      <w:tr w:rsidR="00343A21" w:rsidTr="00161FF5">
        <w:trPr>
          <w:trHeight w:val="615"/>
        </w:trPr>
        <w:tc>
          <w:tcPr>
            <w:tcW w:w="1809"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całość oferty</w:t>
            </w:r>
          </w:p>
        </w:tc>
        <w:tc>
          <w:tcPr>
            <w:tcW w:w="1843" w:type="pct"/>
            <w:tcBorders>
              <w:top w:val="nil"/>
              <w:left w:val="nil"/>
              <w:bottom w:val="nil"/>
              <w:right w:val="single" w:sz="4" w:space="0" w:color="auto"/>
            </w:tcBorders>
            <w:shd w:val="clear" w:color="auto" w:fill="auto"/>
            <w:vAlign w:val="bottom"/>
            <w:hideMark/>
          </w:tcPr>
          <w:p w:rsidR="00343A21" w:rsidRDefault="00343A21">
            <w:pPr>
              <w:rPr>
                <w:color w:val="000000"/>
                <w:sz w:val="22"/>
                <w:szCs w:val="22"/>
              </w:rPr>
            </w:pPr>
            <w:r>
              <w:rPr>
                <w:color w:val="000000"/>
                <w:sz w:val="22"/>
                <w:szCs w:val="22"/>
              </w:rPr>
              <w:t>1.1. Czy projekt uwzględnia kwestie horyzontalne wskazane dla Priorytetu</w:t>
            </w:r>
          </w:p>
        </w:tc>
        <w:tc>
          <w:tcPr>
            <w:tcW w:w="749" w:type="pct"/>
            <w:gridSpan w:val="2"/>
            <w:tcBorders>
              <w:top w:val="nil"/>
              <w:left w:val="nil"/>
              <w:bottom w:val="nil"/>
              <w:right w:val="single" w:sz="4" w:space="0" w:color="auto"/>
            </w:tcBorders>
            <w:shd w:val="clear" w:color="auto" w:fill="auto"/>
            <w:noWrap/>
            <w:hideMark/>
          </w:tcPr>
          <w:p w:rsidR="00343A21" w:rsidRDefault="00343A21">
            <w:pPr>
              <w:jc w:val="right"/>
              <w:rPr>
                <w:color w:val="000000"/>
                <w:sz w:val="22"/>
                <w:szCs w:val="22"/>
              </w:rPr>
            </w:pPr>
            <w:r>
              <w:rPr>
                <w:color w:val="000000"/>
                <w:sz w:val="22"/>
                <w:szCs w:val="22"/>
              </w:rPr>
              <w:t>3</w:t>
            </w:r>
          </w:p>
        </w:tc>
        <w:tc>
          <w:tcPr>
            <w:tcW w:w="599" w:type="pct"/>
            <w:tcBorders>
              <w:top w:val="nil"/>
              <w:left w:val="nil"/>
              <w:bottom w:val="nil"/>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161FF5">
        <w:trPr>
          <w:trHeight w:val="300"/>
        </w:trPr>
        <w:tc>
          <w:tcPr>
            <w:tcW w:w="3653" w:type="pct"/>
            <w:gridSpan w:val="2"/>
            <w:tcBorders>
              <w:top w:val="single" w:sz="8" w:space="0" w:color="auto"/>
              <w:left w:val="single" w:sz="8" w:space="0" w:color="auto"/>
              <w:bottom w:val="single" w:sz="8" w:space="0" w:color="auto"/>
              <w:right w:val="single" w:sz="4" w:space="0" w:color="000000"/>
            </w:tcBorders>
            <w:shd w:val="clear" w:color="auto" w:fill="auto"/>
            <w:noWrap/>
            <w:vAlign w:val="bottom"/>
            <w:hideMark/>
          </w:tcPr>
          <w:p w:rsidR="00343A21" w:rsidRDefault="00343A21">
            <w:pPr>
              <w:rPr>
                <w:b/>
                <w:bCs/>
                <w:color w:val="000000"/>
                <w:sz w:val="22"/>
                <w:szCs w:val="22"/>
              </w:rPr>
            </w:pPr>
            <w:r>
              <w:rPr>
                <w:b/>
                <w:bCs/>
                <w:color w:val="000000"/>
                <w:sz w:val="22"/>
                <w:szCs w:val="22"/>
              </w:rPr>
              <w:t>Razem:</w:t>
            </w:r>
          </w:p>
        </w:tc>
        <w:tc>
          <w:tcPr>
            <w:tcW w:w="749" w:type="pct"/>
            <w:gridSpan w:val="2"/>
            <w:tcBorders>
              <w:top w:val="single" w:sz="8" w:space="0" w:color="auto"/>
              <w:left w:val="nil"/>
              <w:bottom w:val="single" w:sz="8" w:space="0" w:color="auto"/>
              <w:right w:val="single" w:sz="4" w:space="0" w:color="auto"/>
            </w:tcBorders>
            <w:shd w:val="clear" w:color="auto" w:fill="auto"/>
            <w:noWrap/>
            <w:hideMark/>
          </w:tcPr>
          <w:p w:rsidR="00343A21" w:rsidRDefault="00343A21">
            <w:pPr>
              <w:jc w:val="right"/>
              <w:rPr>
                <w:b/>
                <w:bCs/>
                <w:color w:val="000000"/>
                <w:sz w:val="22"/>
                <w:szCs w:val="22"/>
              </w:rPr>
            </w:pPr>
            <w:r>
              <w:rPr>
                <w:b/>
                <w:bCs/>
                <w:color w:val="000000"/>
                <w:sz w:val="22"/>
                <w:szCs w:val="22"/>
              </w:rPr>
              <w:t>3</w:t>
            </w:r>
          </w:p>
        </w:tc>
        <w:tc>
          <w:tcPr>
            <w:tcW w:w="599" w:type="pct"/>
            <w:tcBorders>
              <w:top w:val="single" w:sz="8" w:space="0" w:color="auto"/>
              <w:left w:val="nil"/>
              <w:bottom w:val="single" w:sz="8" w:space="0" w:color="auto"/>
              <w:right w:val="single" w:sz="8"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09366E">
        <w:trPr>
          <w:trHeight w:val="1095"/>
        </w:trPr>
        <w:tc>
          <w:tcPr>
            <w:tcW w:w="5000" w:type="pct"/>
            <w:gridSpan w:val="5"/>
            <w:tcBorders>
              <w:top w:val="nil"/>
              <w:left w:val="single" w:sz="4" w:space="0" w:color="auto"/>
              <w:bottom w:val="single" w:sz="4" w:space="0" w:color="auto"/>
              <w:right w:val="single" w:sz="4" w:space="0" w:color="000000"/>
            </w:tcBorders>
            <w:shd w:val="clear" w:color="auto" w:fill="auto"/>
            <w:noWrap/>
            <w:hideMark/>
          </w:tcPr>
          <w:p w:rsidR="00343A21" w:rsidRDefault="00343A21">
            <w:pPr>
              <w:rPr>
                <w:color w:val="000000"/>
                <w:sz w:val="22"/>
                <w:szCs w:val="22"/>
              </w:rPr>
            </w:pPr>
            <w:r>
              <w:rPr>
                <w:color w:val="000000"/>
                <w:sz w:val="22"/>
                <w:szCs w:val="22"/>
              </w:rPr>
              <w:lastRenderedPageBreak/>
              <w:t>Szczegółowe uzasadnienie przyznanej oceny, ze szczególnym uwzględnieniem przyczyny odjęcia punktów.</w:t>
            </w:r>
          </w:p>
        </w:tc>
      </w:tr>
      <w:tr w:rsidR="00343A21" w:rsidTr="00161FF5">
        <w:trPr>
          <w:trHeight w:val="885"/>
        </w:trPr>
        <w:tc>
          <w:tcPr>
            <w:tcW w:w="3653"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43A21" w:rsidRDefault="00343A21">
            <w:pPr>
              <w:jc w:val="center"/>
              <w:rPr>
                <w:color w:val="000000"/>
                <w:sz w:val="22"/>
                <w:szCs w:val="22"/>
              </w:rPr>
            </w:pPr>
            <w:r>
              <w:rPr>
                <w:color w:val="000000"/>
                <w:sz w:val="22"/>
                <w:szCs w:val="22"/>
              </w:rPr>
              <w:t>Kryterium oceny</w:t>
            </w:r>
          </w:p>
        </w:tc>
        <w:tc>
          <w:tcPr>
            <w:tcW w:w="749" w:type="pct"/>
            <w:gridSpan w:val="2"/>
            <w:tcBorders>
              <w:top w:val="nil"/>
              <w:left w:val="nil"/>
              <w:bottom w:val="single" w:sz="4" w:space="0" w:color="auto"/>
              <w:right w:val="single" w:sz="4" w:space="0" w:color="auto"/>
            </w:tcBorders>
            <w:shd w:val="clear" w:color="auto" w:fill="auto"/>
            <w:vAlign w:val="bottom"/>
            <w:hideMark/>
          </w:tcPr>
          <w:p w:rsidR="00343A21" w:rsidRDefault="00343A21">
            <w:pPr>
              <w:rPr>
                <w:color w:val="000000"/>
                <w:sz w:val="22"/>
                <w:szCs w:val="22"/>
              </w:rPr>
            </w:pPr>
            <w:r>
              <w:rPr>
                <w:color w:val="000000"/>
                <w:sz w:val="22"/>
                <w:szCs w:val="22"/>
              </w:rPr>
              <w:t>Maksymalna ocena punktowa</w:t>
            </w:r>
          </w:p>
        </w:tc>
        <w:tc>
          <w:tcPr>
            <w:tcW w:w="599" w:type="pct"/>
            <w:tcBorders>
              <w:top w:val="nil"/>
              <w:left w:val="nil"/>
              <w:bottom w:val="single" w:sz="4" w:space="0" w:color="auto"/>
              <w:right w:val="single" w:sz="4" w:space="0" w:color="auto"/>
            </w:tcBorders>
            <w:shd w:val="clear" w:color="auto" w:fill="auto"/>
            <w:vAlign w:val="bottom"/>
            <w:hideMark/>
          </w:tcPr>
          <w:p w:rsidR="00343A21" w:rsidRDefault="00343A21">
            <w:pPr>
              <w:rPr>
                <w:color w:val="000000"/>
                <w:sz w:val="22"/>
                <w:szCs w:val="22"/>
              </w:rPr>
            </w:pPr>
            <w:r>
              <w:rPr>
                <w:color w:val="000000"/>
                <w:sz w:val="22"/>
                <w:szCs w:val="22"/>
              </w:rPr>
              <w:t>Przyznana ocena punktowa</w:t>
            </w:r>
          </w:p>
        </w:tc>
      </w:tr>
      <w:tr w:rsidR="00343A21" w:rsidTr="00161FF5">
        <w:trPr>
          <w:trHeight w:val="300"/>
        </w:trPr>
        <w:tc>
          <w:tcPr>
            <w:tcW w:w="1809" w:type="pct"/>
            <w:tcBorders>
              <w:top w:val="nil"/>
              <w:left w:val="single" w:sz="4" w:space="0" w:color="auto"/>
              <w:bottom w:val="single" w:sz="4" w:space="0" w:color="auto"/>
              <w:right w:val="single" w:sz="4" w:space="0" w:color="auto"/>
            </w:tcBorders>
            <w:shd w:val="clear" w:color="auto" w:fill="auto"/>
            <w:noWrap/>
            <w:vAlign w:val="center"/>
            <w:hideMark/>
          </w:tcPr>
          <w:p w:rsidR="00343A21" w:rsidRDefault="00343A21">
            <w:pPr>
              <w:jc w:val="center"/>
              <w:rPr>
                <w:color w:val="000000"/>
                <w:sz w:val="22"/>
                <w:szCs w:val="22"/>
              </w:rPr>
            </w:pPr>
            <w:r>
              <w:rPr>
                <w:color w:val="000000"/>
                <w:sz w:val="22"/>
                <w:szCs w:val="22"/>
              </w:rPr>
              <w:t>Oferta</w:t>
            </w:r>
          </w:p>
        </w:tc>
        <w:tc>
          <w:tcPr>
            <w:tcW w:w="1843" w:type="pct"/>
            <w:tcBorders>
              <w:top w:val="nil"/>
              <w:left w:val="nil"/>
              <w:bottom w:val="single" w:sz="4" w:space="0" w:color="auto"/>
              <w:right w:val="single" w:sz="4" w:space="0" w:color="auto"/>
            </w:tcBorders>
            <w:shd w:val="clear" w:color="auto" w:fill="auto"/>
            <w:noWrap/>
            <w:vAlign w:val="bottom"/>
            <w:hideMark/>
          </w:tcPr>
          <w:p w:rsidR="00343A21" w:rsidRDefault="00343A21">
            <w:pPr>
              <w:rPr>
                <w:b/>
                <w:bCs/>
                <w:color w:val="000000"/>
                <w:sz w:val="22"/>
                <w:szCs w:val="22"/>
              </w:rPr>
            </w:pPr>
            <w:r>
              <w:rPr>
                <w:b/>
                <w:bCs/>
                <w:color w:val="000000"/>
                <w:sz w:val="22"/>
                <w:szCs w:val="22"/>
              </w:rPr>
              <w:t>2. Merytoryczna zawartość Oferty</w:t>
            </w:r>
          </w:p>
        </w:tc>
        <w:tc>
          <w:tcPr>
            <w:tcW w:w="749" w:type="pct"/>
            <w:gridSpan w:val="2"/>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161FF5">
        <w:trPr>
          <w:trHeight w:val="600"/>
        </w:trPr>
        <w:tc>
          <w:tcPr>
            <w:tcW w:w="1809"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całość oferty</w:t>
            </w:r>
          </w:p>
        </w:tc>
        <w:tc>
          <w:tcPr>
            <w:tcW w:w="1843" w:type="pct"/>
            <w:tcBorders>
              <w:top w:val="nil"/>
              <w:left w:val="nil"/>
              <w:bottom w:val="single" w:sz="4" w:space="0" w:color="auto"/>
              <w:right w:val="single" w:sz="4" w:space="0" w:color="auto"/>
            </w:tcBorders>
            <w:shd w:val="clear" w:color="auto" w:fill="auto"/>
            <w:hideMark/>
          </w:tcPr>
          <w:p w:rsidR="00343A21" w:rsidRDefault="00343A21">
            <w:pPr>
              <w:jc w:val="both"/>
              <w:rPr>
                <w:color w:val="000000"/>
                <w:sz w:val="22"/>
                <w:szCs w:val="22"/>
              </w:rPr>
            </w:pPr>
            <w:r>
              <w:rPr>
                <w:color w:val="000000"/>
                <w:sz w:val="22"/>
                <w:szCs w:val="22"/>
              </w:rPr>
              <w:t>2.1. W jakim stopniu realizacja projektu przyczyni się do osiągnięcia celów szczegółowych Programu?</w:t>
            </w:r>
          </w:p>
        </w:tc>
        <w:tc>
          <w:tcPr>
            <w:tcW w:w="749" w:type="pct"/>
            <w:gridSpan w:val="2"/>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4</w:t>
            </w:r>
          </w:p>
        </w:tc>
        <w:tc>
          <w:tcPr>
            <w:tcW w:w="599" w:type="pct"/>
            <w:tcBorders>
              <w:top w:val="nil"/>
              <w:left w:val="nil"/>
              <w:bottom w:val="single" w:sz="4" w:space="0" w:color="auto"/>
              <w:right w:val="single" w:sz="4" w:space="0" w:color="auto"/>
            </w:tcBorders>
            <w:shd w:val="clear" w:color="auto" w:fill="auto"/>
            <w:hideMark/>
          </w:tcPr>
          <w:p w:rsidR="00343A21" w:rsidRDefault="00343A21">
            <w:pPr>
              <w:rPr>
                <w:color w:val="000000"/>
                <w:sz w:val="22"/>
                <w:szCs w:val="22"/>
              </w:rPr>
            </w:pPr>
            <w:r>
              <w:rPr>
                <w:color w:val="000000"/>
                <w:sz w:val="22"/>
                <w:szCs w:val="22"/>
              </w:rPr>
              <w:t> </w:t>
            </w:r>
          </w:p>
        </w:tc>
      </w:tr>
      <w:tr w:rsidR="00343A21" w:rsidTr="00161FF5">
        <w:trPr>
          <w:trHeight w:val="600"/>
        </w:trPr>
        <w:tc>
          <w:tcPr>
            <w:tcW w:w="1809"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III.2</w:t>
            </w:r>
          </w:p>
        </w:tc>
        <w:tc>
          <w:tcPr>
            <w:tcW w:w="1843" w:type="pct"/>
            <w:tcBorders>
              <w:top w:val="nil"/>
              <w:left w:val="nil"/>
              <w:bottom w:val="single" w:sz="4" w:space="0" w:color="auto"/>
              <w:right w:val="single" w:sz="4" w:space="0" w:color="auto"/>
            </w:tcBorders>
            <w:shd w:val="clear" w:color="auto" w:fill="auto"/>
            <w:vAlign w:val="bottom"/>
            <w:hideMark/>
          </w:tcPr>
          <w:p w:rsidR="00343A21" w:rsidRDefault="00343A21" w:rsidP="00DC7027">
            <w:pPr>
              <w:jc w:val="both"/>
              <w:rPr>
                <w:color w:val="000000"/>
                <w:sz w:val="22"/>
                <w:szCs w:val="22"/>
              </w:rPr>
            </w:pPr>
            <w:r>
              <w:rPr>
                <w:color w:val="000000"/>
                <w:sz w:val="22"/>
                <w:szCs w:val="22"/>
              </w:rPr>
              <w:t>2.2. W jakim stopniu problem został zidentyfikowany przez Oferenta?</w:t>
            </w:r>
          </w:p>
        </w:tc>
        <w:tc>
          <w:tcPr>
            <w:tcW w:w="749" w:type="pct"/>
            <w:gridSpan w:val="2"/>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6</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161FF5">
        <w:trPr>
          <w:trHeight w:val="600"/>
        </w:trPr>
        <w:tc>
          <w:tcPr>
            <w:tcW w:w="1809"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III.2 i III.6</w:t>
            </w:r>
          </w:p>
        </w:tc>
        <w:tc>
          <w:tcPr>
            <w:tcW w:w="1843" w:type="pct"/>
            <w:tcBorders>
              <w:top w:val="nil"/>
              <w:left w:val="nil"/>
              <w:bottom w:val="single" w:sz="4" w:space="0" w:color="auto"/>
              <w:right w:val="single" w:sz="4" w:space="0" w:color="auto"/>
            </w:tcBorders>
            <w:shd w:val="clear" w:color="auto" w:fill="auto"/>
            <w:vAlign w:val="bottom"/>
            <w:hideMark/>
          </w:tcPr>
          <w:p w:rsidR="00343A21" w:rsidRDefault="00343A21">
            <w:pPr>
              <w:jc w:val="both"/>
              <w:rPr>
                <w:color w:val="000000"/>
                <w:sz w:val="22"/>
                <w:szCs w:val="22"/>
              </w:rPr>
            </w:pPr>
            <w:r>
              <w:rPr>
                <w:color w:val="000000"/>
                <w:sz w:val="22"/>
                <w:szCs w:val="22"/>
              </w:rPr>
              <w:t>2.3. W jakim stopniu wskazany cel/cele projektu wynika/wynikają ze zidentyfikowanego problemu?</w:t>
            </w:r>
          </w:p>
        </w:tc>
        <w:tc>
          <w:tcPr>
            <w:tcW w:w="749" w:type="pct"/>
            <w:gridSpan w:val="2"/>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4</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161FF5">
        <w:trPr>
          <w:trHeight w:val="600"/>
        </w:trPr>
        <w:tc>
          <w:tcPr>
            <w:tcW w:w="1809"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III.3</w:t>
            </w:r>
          </w:p>
        </w:tc>
        <w:tc>
          <w:tcPr>
            <w:tcW w:w="1843" w:type="pct"/>
            <w:tcBorders>
              <w:top w:val="nil"/>
              <w:left w:val="nil"/>
              <w:bottom w:val="single" w:sz="4" w:space="0" w:color="auto"/>
              <w:right w:val="single" w:sz="4" w:space="0" w:color="auto"/>
            </w:tcBorders>
            <w:shd w:val="clear" w:color="auto" w:fill="auto"/>
            <w:hideMark/>
          </w:tcPr>
          <w:p w:rsidR="00343A21" w:rsidRDefault="00343A21">
            <w:pPr>
              <w:jc w:val="both"/>
              <w:rPr>
                <w:color w:val="000000"/>
                <w:sz w:val="22"/>
                <w:szCs w:val="22"/>
              </w:rPr>
            </w:pPr>
            <w:r>
              <w:rPr>
                <w:color w:val="000000"/>
                <w:sz w:val="22"/>
                <w:szCs w:val="22"/>
              </w:rPr>
              <w:t>2.4. W jakim stopniu trafnie zidentyfikowana jest grupa docelowa projektu?</w:t>
            </w:r>
          </w:p>
        </w:tc>
        <w:tc>
          <w:tcPr>
            <w:tcW w:w="749" w:type="pct"/>
            <w:gridSpan w:val="2"/>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6</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161FF5">
        <w:trPr>
          <w:trHeight w:val="600"/>
        </w:trPr>
        <w:tc>
          <w:tcPr>
            <w:tcW w:w="1809"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III.10</w:t>
            </w:r>
          </w:p>
        </w:tc>
        <w:tc>
          <w:tcPr>
            <w:tcW w:w="1843" w:type="pct"/>
            <w:tcBorders>
              <w:top w:val="nil"/>
              <w:left w:val="nil"/>
              <w:bottom w:val="single" w:sz="4" w:space="0" w:color="auto"/>
              <w:right w:val="single" w:sz="4" w:space="0" w:color="auto"/>
            </w:tcBorders>
            <w:shd w:val="clear" w:color="auto" w:fill="auto"/>
            <w:hideMark/>
          </w:tcPr>
          <w:p w:rsidR="00343A21" w:rsidRDefault="00343A21">
            <w:pPr>
              <w:jc w:val="both"/>
              <w:rPr>
                <w:color w:val="000000"/>
                <w:sz w:val="22"/>
                <w:szCs w:val="22"/>
              </w:rPr>
            </w:pPr>
            <w:r>
              <w:rPr>
                <w:color w:val="000000"/>
                <w:sz w:val="22"/>
                <w:szCs w:val="22"/>
              </w:rPr>
              <w:t>2.5. W jakim stopniu osiągnięcie zakładanych rezultatów przyczyni się do realizacji celu projektu?</w:t>
            </w:r>
          </w:p>
        </w:tc>
        <w:tc>
          <w:tcPr>
            <w:tcW w:w="749" w:type="pct"/>
            <w:gridSpan w:val="2"/>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6</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161FF5">
        <w:trPr>
          <w:trHeight w:val="600"/>
        </w:trPr>
        <w:tc>
          <w:tcPr>
            <w:tcW w:w="1809"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III.3</w:t>
            </w:r>
          </w:p>
        </w:tc>
        <w:tc>
          <w:tcPr>
            <w:tcW w:w="1843" w:type="pct"/>
            <w:tcBorders>
              <w:top w:val="nil"/>
              <w:left w:val="nil"/>
              <w:bottom w:val="single" w:sz="4" w:space="0" w:color="auto"/>
              <w:right w:val="single" w:sz="4" w:space="0" w:color="auto"/>
            </w:tcBorders>
            <w:shd w:val="clear" w:color="auto" w:fill="auto"/>
            <w:vAlign w:val="bottom"/>
            <w:hideMark/>
          </w:tcPr>
          <w:p w:rsidR="00343A21" w:rsidRDefault="00343A21">
            <w:pPr>
              <w:jc w:val="both"/>
              <w:rPr>
                <w:color w:val="000000"/>
                <w:sz w:val="22"/>
                <w:szCs w:val="22"/>
              </w:rPr>
            </w:pPr>
            <w:r>
              <w:rPr>
                <w:color w:val="000000"/>
                <w:sz w:val="22"/>
                <w:szCs w:val="22"/>
              </w:rPr>
              <w:t>2.6. W jakim stopniu projekt jest przydatny z punktu widzenia beneficjentów (adresatów zadania)?</w:t>
            </w:r>
          </w:p>
        </w:tc>
        <w:tc>
          <w:tcPr>
            <w:tcW w:w="749" w:type="pct"/>
            <w:gridSpan w:val="2"/>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7</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161FF5">
        <w:trPr>
          <w:trHeight w:val="615"/>
        </w:trPr>
        <w:tc>
          <w:tcPr>
            <w:tcW w:w="1809"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III.10</w:t>
            </w:r>
          </w:p>
        </w:tc>
        <w:tc>
          <w:tcPr>
            <w:tcW w:w="1843" w:type="pct"/>
            <w:tcBorders>
              <w:top w:val="nil"/>
              <w:left w:val="nil"/>
              <w:bottom w:val="single" w:sz="4" w:space="0" w:color="auto"/>
              <w:right w:val="single" w:sz="4" w:space="0" w:color="auto"/>
            </w:tcBorders>
            <w:shd w:val="clear" w:color="auto" w:fill="auto"/>
            <w:hideMark/>
          </w:tcPr>
          <w:p w:rsidR="00343A21" w:rsidRDefault="00343A21">
            <w:pPr>
              <w:jc w:val="both"/>
              <w:rPr>
                <w:color w:val="000000"/>
                <w:sz w:val="22"/>
                <w:szCs w:val="22"/>
              </w:rPr>
            </w:pPr>
            <w:r>
              <w:rPr>
                <w:color w:val="000000"/>
                <w:sz w:val="22"/>
                <w:szCs w:val="22"/>
              </w:rPr>
              <w:t xml:space="preserve">2.7. W jakim stopniu zakładane rezultaty są wymierne i możliwe do osiągnięcia dzięki realizacji zaplanowanych działań? </w:t>
            </w:r>
          </w:p>
        </w:tc>
        <w:tc>
          <w:tcPr>
            <w:tcW w:w="749" w:type="pct"/>
            <w:gridSpan w:val="2"/>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6</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161FF5">
        <w:trPr>
          <w:trHeight w:val="900"/>
        </w:trPr>
        <w:tc>
          <w:tcPr>
            <w:tcW w:w="1809"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rPr>
            </w:pPr>
            <w:r>
              <w:rPr>
                <w:color w:val="000000"/>
              </w:rPr>
              <w:t>III.8</w:t>
            </w:r>
          </w:p>
        </w:tc>
        <w:tc>
          <w:tcPr>
            <w:tcW w:w="1843" w:type="pct"/>
            <w:tcBorders>
              <w:top w:val="nil"/>
              <w:left w:val="nil"/>
              <w:bottom w:val="single" w:sz="4" w:space="0" w:color="auto"/>
              <w:right w:val="single" w:sz="4" w:space="0" w:color="auto"/>
            </w:tcBorders>
            <w:shd w:val="clear" w:color="auto" w:fill="auto"/>
            <w:hideMark/>
          </w:tcPr>
          <w:p w:rsidR="00343A21" w:rsidRDefault="00343A21">
            <w:pPr>
              <w:jc w:val="both"/>
              <w:rPr>
                <w:color w:val="000000"/>
                <w:sz w:val="22"/>
                <w:szCs w:val="22"/>
              </w:rPr>
            </w:pPr>
            <w:r>
              <w:rPr>
                <w:color w:val="000000"/>
                <w:sz w:val="22"/>
                <w:szCs w:val="22"/>
              </w:rPr>
              <w:t>2.8. W jakim stopniu Oferent dokonał trafnej oceny prawdopodobieństwa wystąpienia ryzyka, jego oddziaływania, wpływu na realizację projektu oraz sposobu minimalizacji?</w:t>
            </w:r>
          </w:p>
        </w:tc>
        <w:tc>
          <w:tcPr>
            <w:tcW w:w="749" w:type="pct"/>
            <w:gridSpan w:val="2"/>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3</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161FF5">
        <w:trPr>
          <w:trHeight w:val="900"/>
        </w:trPr>
        <w:tc>
          <w:tcPr>
            <w:tcW w:w="1809"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rPr>
            </w:pPr>
            <w:r>
              <w:rPr>
                <w:color w:val="000000"/>
              </w:rPr>
              <w:t>III.8 i III.9</w:t>
            </w:r>
          </w:p>
        </w:tc>
        <w:tc>
          <w:tcPr>
            <w:tcW w:w="1843" w:type="pct"/>
            <w:tcBorders>
              <w:top w:val="nil"/>
              <w:left w:val="nil"/>
              <w:bottom w:val="single" w:sz="4" w:space="0" w:color="auto"/>
              <w:right w:val="single" w:sz="4" w:space="0" w:color="auto"/>
            </w:tcBorders>
            <w:shd w:val="clear" w:color="auto" w:fill="auto"/>
            <w:hideMark/>
          </w:tcPr>
          <w:p w:rsidR="00343A21" w:rsidRDefault="00343A21">
            <w:pPr>
              <w:jc w:val="both"/>
              <w:rPr>
                <w:color w:val="000000"/>
                <w:sz w:val="22"/>
                <w:szCs w:val="22"/>
              </w:rPr>
            </w:pPr>
            <w:r>
              <w:rPr>
                <w:color w:val="000000"/>
                <w:sz w:val="22"/>
                <w:szCs w:val="22"/>
              </w:rPr>
              <w:t xml:space="preserve">2.9. Czy opis działań tworzy spójną całość, jest adekwatny wobec zidentyfikowanych problemów, a harmonogram ich realizacji jest przejrzysty/klarowny? </w:t>
            </w:r>
          </w:p>
        </w:tc>
        <w:tc>
          <w:tcPr>
            <w:tcW w:w="749" w:type="pct"/>
            <w:gridSpan w:val="2"/>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6</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161FF5">
        <w:trPr>
          <w:trHeight w:val="615"/>
        </w:trPr>
        <w:tc>
          <w:tcPr>
            <w:tcW w:w="1809" w:type="pct"/>
            <w:tcBorders>
              <w:top w:val="nil"/>
              <w:left w:val="single" w:sz="4" w:space="0" w:color="auto"/>
              <w:bottom w:val="nil"/>
              <w:right w:val="single" w:sz="4" w:space="0" w:color="auto"/>
            </w:tcBorders>
            <w:shd w:val="clear" w:color="auto" w:fill="auto"/>
            <w:vAlign w:val="center"/>
            <w:hideMark/>
          </w:tcPr>
          <w:p w:rsidR="00343A21" w:rsidRDefault="00343A21">
            <w:pPr>
              <w:jc w:val="center"/>
              <w:rPr>
                <w:color w:val="000000"/>
              </w:rPr>
            </w:pPr>
            <w:r>
              <w:rPr>
                <w:color w:val="000000"/>
              </w:rPr>
              <w:t>III.10</w:t>
            </w:r>
          </w:p>
        </w:tc>
        <w:tc>
          <w:tcPr>
            <w:tcW w:w="1843" w:type="pct"/>
            <w:tcBorders>
              <w:top w:val="nil"/>
              <w:left w:val="nil"/>
              <w:bottom w:val="nil"/>
              <w:right w:val="single" w:sz="4" w:space="0" w:color="auto"/>
            </w:tcBorders>
            <w:shd w:val="clear" w:color="auto" w:fill="auto"/>
            <w:hideMark/>
          </w:tcPr>
          <w:p w:rsidR="00343A21" w:rsidRDefault="00343A21">
            <w:pPr>
              <w:jc w:val="both"/>
              <w:rPr>
                <w:color w:val="000000"/>
                <w:sz w:val="22"/>
                <w:szCs w:val="22"/>
              </w:rPr>
            </w:pPr>
            <w:r>
              <w:rPr>
                <w:color w:val="000000"/>
                <w:sz w:val="22"/>
                <w:szCs w:val="22"/>
              </w:rPr>
              <w:t>2.10. W jakim stopniu projekt przyczyni się do wzmocnienia potencjału Oferenta lub Partnera?</w:t>
            </w:r>
          </w:p>
        </w:tc>
        <w:tc>
          <w:tcPr>
            <w:tcW w:w="749" w:type="pct"/>
            <w:gridSpan w:val="2"/>
            <w:tcBorders>
              <w:top w:val="nil"/>
              <w:left w:val="nil"/>
              <w:bottom w:val="nil"/>
              <w:right w:val="single" w:sz="4" w:space="0" w:color="auto"/>
            </w:tcBorders>
            <w:shd w:val="clear" w:color="auto" w:fill="auto"/>
            <w:hideMark/>
          </w:tcPr>
          <w:p w:rsidR="00343A21" w:rsidRDefault="00343A21">
            <w:pPr>
              <w:jc w:val="right"/>
              <w:rPr>
                <w:color w:val="000000"/>
                <w:sz w:val="22"/>
                <w:szCs w:val="22"/>
              </w:rPr>
            </w:pPr>
            <w:r>
              <w:rPr>
                <w:color w:val="000000"/>
                <w:sz w:val="22"/>
                <w:szCs w:val="22"/>
              </w:rPr>
              <w:t>3</w:t>
            </w:r>
          </w:p>
        </w:tc>
        <w:tc>
          <w:tcPr>
            <w:tcW w:w="599" w:type="pct"/>
            <w:tcBorders>
              <w:top w:val="nil"/>
              <w:left w:val="nil"/>
              <w:bottom w:val="nil"/>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161FF5">
        <w:trPr>
          <w:trHeight w:val="315"/>
        </w:trPr>
        <w:tc>
          <w:tcPr>
            <w:tcW w:w="1809" w:type="pct"/>
            <w:tcBorders>
              <w:top w:val="single" w:sz="8" w:space="0" w:color="auto"/>
              <w:left w:val="single" w:sz="8" w:space="0" w:color="auto"/>
              <w:bottom w:val="single" w:sz="8" w:space="0" w:color="auto"/>
              <w:right w:val="single" w:sz="4" w:space="0" w:color="auto"/>
            </w:tcBorders>
            <w:shd w:val="clear" w:color="auto" w:fill="auto"/>
            <w:noWrap/>
            <w:vAlign w:val="bottom"/>
            <w:hideMark/>
          </w:tcPr>
          <w:p w:rsidR="00343A21" w:rsidRDefault="00343A21">
            <w:pPr>
              <w:rPr>
                <w:b/>
                <w:bCs/>
                <w:color w:val="000000"/>
                <w:sz w:val="22"/>
                <w:szCs w:val="22"/>
              </w:rPr>
            </w:pPr>
            <w:r>
              <w:rPr>
                <w:b/>
                <w:bCs/>
                <w:color w:val="000000"/>
                <w:sz w:val="22"/>
                <w:szCs w:val="22"/>
              </w:rPr>
              <w:t xml:space="preserve">Razem (merytoryczna zawartość projektu): </w:t>
            </w:r>
          </w:p>
        </w:tc>
        <w:tc>
          <w:tcPr>
            <w:tcW w:w="1843" w:type="pct"/>
            <w:tcBorders>
              <w:top w:val="single" w:sz="8" w:space="0" w:color="auto"/>
              <w:left w:val="nil"/>
              <w:bottom w:val="single" w:sz="8"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c>
          <w:tcPr>
            <w:tcW w:w="749" w:type="pct"/>
            <w:gridSpan w:val="2"/>
            <w:tcBorders>
              <w:top w:val="single" w:sz="8" w:space="0" w:color="auto"/>
              <w:left w:val="nil"/>
              <w:bottom w:val="single" w:sz="8" w:space="0" w:color="auto"/>
              <w:right w:val="single" w:sz="4" w:space="0" w:color="auto"/>
            </w:tcBorders>
            <w:shd w:val="clear" w:color="auto" w:fill="auto"/>
            <w:noWrap/>
            <w:vAlign w:val="bottom"/>
            <w:hideMark/>
          </w:tcPr>
          <w:p w:rsidR="00343A21" w:rsidRDefault="00343A21">
            <w:pPr>
              <w:jc w:val="right"/>
              <w:rPr>
                <w:b/>
                <w:bCs/>
                <w:color w:val="000000"/>
                <w:sz w:val="22"/>
                <w:szCs w:val="22"/>
              </w:rPr>
            </w:pPr>
            <w:r>
              <w:rPr>
                <w:b/>
                <w:bCs/>
                <w:color w:val="000000"/>
                <w:sz w:val="22"/>
                <w:szCs w:val="22"/>
              </w:rPr>
              <w:t>51</w:t>
            </w:r>
          </w:p>
        </w:tc>
        <w:tc>
          <w:tcPr>
            <w:tcW w:w="599" w:type="pct"/>
            <w:tcBorders>
              <w:top w:val="single" w:sz="8" w:space="0" w:color="auto"/>
              <w:left w:val="nil"/>
              <w:bottom w:val="single" w:sz="8" w:space="0" w:color="auto"/>
              <w:right w:val="single" w:sz="8" w:space="0" w:color="auto"/>
            </w:tcBorders>
            <w:shd w:val="clear" w:color="auto" w:fill="auto"/>
            <w:noWrap/>
            <w:vAlign w:val="bottom"/>
            <w:hideMark/>
          </w:tcPr>
          <w:p w:rsidR="00343A21" w:rsidRDefault="00343A21">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343A21" w:rsidTr="0009366E">
        <w:trPr>
          <w:trHeight w:val="630"/>
        </w:trPr>
        <w:tc>
          <w:tcPr>
            <w:tcW w:w="5000" w:type="pct"/>
            <w:gridSpan w:val="5"/>
            <w:tcBorders>
              <w:top w:val="nil"/>
              <w:left w:val="single" w:sz="4" w:space="0" w:color="auto"/>
              <w:bottom w:val="single" w:sz="4" w:space="0" w:color="auto"/>
              <w:right w:val="single" w:sz="4" w:space="0" w:color="000000"/>
            </w:tcBorders>
            <w:shd w:val="clear" w:color="auto" w:fill="auto"/>
            <w:noWrap/>
            <w:hideMark/>
          </w:tcPr>
          <w:p w:rsidR="00343A21" w:rsidRDefault="00343A21">
            <w:pPr>
              <w:rPr>
                <w:color w:val="000000"/>
                <w:sz w:val="22"/>
                <w:szCs w:val="22"/>
              </w:rPr>
            </w:pPr>
            <w:r>
              <w:rPr>
                <w:color w:val="000000"/>
                <w:sz w:val="22"/>
                <w:szCs w:val="22"/>
              </w:rPr>
              <w:t>Szczegółowe uzasadnienie przyznanej oceny, ze szczególnym uwzględnieniem przyczyny odjęcia punktów.</w:t>
            </w:r>
          </w:p>
        </w:tc>
      </w:tr>
      <w:tr w:rsidR="00343A21" w:rsidTr="00161FF5">
        <w:trPr>
          <w:trHeight w:val="750"/>
        </w:trPr>
        <w:tc>
          <w:tcPr>
            <w:tcW w:w="3653" w:type="pct"/>
            <w:gridSpan w:val="2"/>
            <w:tcBorders>
              <w:top w:val="single" w:sz="8" w:space="0" w:color="auto"/>
              <w:left w:val="single" w:sz="8" w:space="0" w:color="auto"/>
              <w:bottom w:val="single" w:sz="8" w:space="0" w:color="auto"/>
              <w:right w:val="single" w:sz="4" w:space="0" w:color="000000"/>
            </w:tcBorders>
            <w:shd w:val="clear" w:color="auto" w:fill="auto"/>
            <w:vAlign w:val="center"/>
            <w:hideMark/>
          </w:tcPr>
          <w:p w:rsidR="00343A21" w:rsidRDefault="00343A21" w:rsidP="00841752">
            <w:pPr>
              <w:rPr>
                <w:b/>
                <w:bCs/>
                <w:color w:val="000000"/>
                <w:sz w:val="22"/>
                <w:szCs w:val="22"/>
              </w:rPr>
            </w:pPr>
            <w:r>
              <w:rPr>
                <w:b/>
                <w:bCs/>
                <w:color w:val="000000"/>
                <w:sz w:val="22"/>
                <w:szCs w:val="22"/>
              </w:rPr>
              <w:t>Razem – kwesti</w:t>
            </w:r>
            <w:r w:rsidR="00841752">
              <w:rPr>
                <w:b/>
                <w:bCs/>
                <w:color w:val="000000"/>
                <w:sz w:val="22"/>
                <w:szCs w:val="22"/>
              </w:rPr>
              <w:t>a</w:t>
            </w:r>
            <w:r>
              <w:rPr>
                <w:b/>
                <w:bCs/>
                <w:color w:val="000000"/>
                <w:sz w:val="22"/>
                <w:szCs w:val="22"/>
              </w:rPr>
              <w:t xml:space="preserve"> horyzontaln</w:t>
            </w:r>
            <w:r w:rsidR="00841752">
              <w:rPr>
                <w:b/>
                <w:bCs/>
                <w:color w:val="000000"/>
                <w:sz w:val="22"/>
                <w:szCs w:val="22"/>
              </w:rPr>
              <w:t>a</w:t>
            </w:r>
            <w:r>
              <w:rPr>
                <w:b/>
                <w:bCs/>
                <w:color w:val="000000"/>
                <w:sz w:val="22"/>
                <w:szCs w:val="22"/>
              </w:rPr>
              <w:t xml:space="preserve"> dla Priorytetu i merytoryczna zawartoś</w:t>
            </w:r>
            <w:r w:rsidR="00D71137">
              <w:rPr>
                <w:b/>
                <w:bCs/>
                <w:color w:val="000000"/>
                <w:sz w:val="22"/>
                <w:szCs w:val="22"/>
              </w:rPr>
              <w:t xml:space="preserve">ć </w:t>
            </w:r>
            <w:r w:rsidR="00D71137" w:rsidRPr="00F42B30">
              <w:rPr>
                <w:b/>
                <w:bCs/>
                <w:color w:val="000000"/>
                <w:sz w:val="22"/>
                <w:szCs w:val="22"/>
              </w:rPr>
              <w:t xml:space="preserve">projektu </w:t>
            </w:r>
            <w:r w:rsidRPr="00F42B30">
              <w:rPr>
                <w:b/>
                <w:bCs/>
                <w:color w:val="000000"/>
                <w:sz w:val="22"/>
                <w:szCs w:val="22"/>
              </w:rPr>
              <w:t>(min 65% = 35 pkt.)</w:t>
            </w:r>
          </w:p>
        </w:tc>
        <w:tc>
          <w:tcPr>
            <w:tcW w:w="749" w:type="pct"/>
            <w:gridSpan w:val="2"/>
            <w:tcBorders>
              <w:top w:val="single" w:sz="8" w:space="0" w:color="auto"/>
              <w:left w:val="nil"/>
              <w:bottom w:val="single" w:sz="8" w:space="0" w:color="auto"/>
              <w:right w:val="single" w:sz="4" w:space="0" w:color="auto"/>
            </w:tcBorders>
            <w:shd w:val="clear" w:color="auto" w:fill="auto"/>
            <w:noWrap/>
            <w:vAlign w:val="bottom"/>
            <w:hideMark/>
          </w:tcPr>
          <w:p w:rsidR="00343A21" w:rsidRDefault="00343A21">
            <w:pPr>
              <w:jc w:val="right"/>
              <w:rPr>
                <w:b/>
                <w:bCs/>
                <w:color w:val="000000"/>
                <w:sz w:val="22"/>
                <w:szCs w:val="22"/>
              </w:rPr>
            </w:pPr>
            <w:r>
              <w:rPr>
                <w:b/>
                <w:bCs/>
                <w:color w:val="000000"/>
                <w:sz w:val="22"/>
                <w:szCs w:val="22"/>
              </w:rPr>
              <w:t>54</w:t>
            </w:r>
          </w:p>
        </w:tc>
        <w:tc>
          <w:tcPr>
            <w:tcW w:w="599" w:type="pct"/>
            <w:tcBorders>
              <w:top w:val="single" w:sz="8" w:space="0" w:color="auto"/>
              <w:left w:val="nil"/>
              <w:bottom w:val="single" w:sz="8" w:space="0" w:color="auto"/>
              <w:right w:val="single" w:sz="8" w:space="0" w:color="auto"/>
            </w:tcBorders>
            <w:shd w:val="clear" w:color="auto" w:fill="auto"/>
            <w:noWrap/>
            <w:vAlign w:val="bottom"/>
            <w:hideMark/>
          </w:tcPr>
          <w:p w:rsidR="00343A21" w:rsidRDefault="00343A21">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343A21" w:rsidTr="00161FF5">
        <w:trPr>
          <w:trHeight w:val="930"/>
        </w:trPr>
        <w:tc>
          <w:tcPr>
            <w:tcW w:w="3653" w:type="pct"/>
            <w:gridSpan w:val="2"/>
            <w:tcBorders>
              <w:top w:val="single" w:sz="8" w:space="0" w:color="auto"/>
              <w:left w:val="single" w:sz="4" w:space="0" w:color="auto"/>
              <w:bottom w:val="single" w:sz="4" w:space="0" w:color="auto"/>
              <w:right w:val="single" w:sz="4" w:space="0" w:color="000000"/>
            </w:tcBorders>
            <w:shd w:val="clear" w:color="auto" w:fill="auto"/>
            <w:vAlign w:val="center"/>
            <w:hideMark/>
          </w:tcPr>
          <w:p w:rsidR="00343A21" w:rsidRDefault="00343A21">
            <w:pPr>
              <w:jc w:val="center"/>
              <w:rPr>
                <w:color w:val="000000"/>
                <w:sz w:val="22"/>
                <w:szCs w:val="22"/>
              </w:rPr>
            </w:pPr>
            <w:r>
              <w:rPr>
                <w:color w:val="000000"/>
                <w:sz w:val="22"/>
                <w:szCs w:val="22"/>
              </w:rPr>
              <w:lastRenderedPageBreak/>
              <w:t>Kryterium oceny</w:t>
            </w:r>
          </w:p>
        </w:tc>
        <w:tc>
          <w:tcPr>
            <w:tcW w:w="749" w:type="pct"/>
            <w:gridSpan w:val="2"/>
            <w:tcBorders>
              <w:top w:val="single" w:sz="4" w:space="0" w:color="auto"/>
              <w:left w:val="nil"/>
              <w:bottom w:val="single" w:sz="4" w:space="0" w:color="auto"/>
              <w:right w:val="single" w:sz="4" w:space="0" w:color="auto"/>
            </w:tcBorders>
            <w:shd w:val="clear" w:color="auto" w:fill="auto"/>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Maksymalna ocena punktowa</w:t>
            </w:r>
          </w:p>
        </w:tc>
        <w:tc>
          <w:tcPr>
            <w:tcW w:w="599" w:type="pct"/>
            <w:tcBorders>
              <w:top w:val="single" w:sz="4" w:space="0" w:color="auto"/>
              <w:left w:val="nil"/>
              <w:bottom w:val="single" w:sz="4" w:space="0" w:color="auto"/>
              <w:right w:val="single" w:sz="4" w:space="0" w:color="auto"/>
            </w:tcBorders>
            <w:shd w:val="clear" w:color="auto" w:fill="auto"/>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Przyznana ocena punktowa</w:t>
            </w:r>
          </w:p>
        </w:tc>
      </w:tr>
      <w:tr w:rsidR="00343A21" w:rsidTr="00161FF5">
        <w:trPr>
          <w:trHeight w:val="360"/>
        </w:trPr>
        <w:tc>
          <w:tcPr>
            <w:tcW w:w="1809" w:type="pct"/>
            <w:tcBorders>
              <w:top w:val="nil"/>
              <w:left w:val="single" w:sz="4" w:space="0" w:color="auto"/>
              <w:bottom w:val="single" w:sz="4" w:space="0" w:color="auto"/>
              <w:right w:val="nil"/>
            </w:tcBorders>
            <w:shd w:val="clear" w:color="auto" w:fill="auto"/>
            <w:noWrap/>
            <w:vAlign w:val="center"/>
            <w:hideMark/>
          </w:tcPr>
          <w:p w:rsidR="00343A21" w:rsidRDefault="00343A21">
            <w:pPr>
              <w:jc w:val="center"/>
              <w:rPr>
                <w:color w:val="000000"/>
                <w:sz w:val="22"/>
                <w:szCs w:val="22"/>
              </w:rPr>
            </w:pPr>
            <w:r>
              <w:rPr>
                <w:color w:val="000000"/>
                <w:sz w:val="22"/>
                <w:szCs w:val="22"/>
              </w:rPr>
              <w:t>Oferta</w:t>
            </w:r>
          </w:p>
        </w:tc>
        <w:tc>
          <w:tcPr>
            <w:tcW w:w="1843" w:type="pct"/>
            <w:tcBorders>
              <w:top w:val="nil"/>
              <w:left w:val="single" w:sz="4" w:space="0" w:color="auto"/>
              <w:bottom w:val="single" w:sz="4" w:space="0" w:color="auto"/>
              <w:right w:val="single" w:sz="4" w:space="0" w:color="auto"/>
            </w:tcBorders>
            <w:shd w:val="clear" w:color="auto" w:fill="auto"/>
            <w:noWrap/>
            <w:vAlign w:val="bottom"/>
            <w:hideMark/>
          </w:tcPr>
          <w:p w:rsidR="00343A21" w:rsidRDefault="00343A21">
            <w:pPr>
              <w:rPr>
                <w:b/>
                <w:bCs/>
                <w:color w:val="000000"/>
                <w:sz w:val="22"/>
                <w:szCs w:val="22"/>
              </w:rPr>
            </w:pPr>
            <w:r>
              <w:rPr>
                <w:b/>
                <w:bCs/>
                <w:color w:val="000000"/>
                <w:sz w:val="22"/>
                <w:szCs w:val="22"/>
              </w:rPr>
              <w:t xml:space="preserve">3. Budżet </w:t>
            </w:r>
          </w:p>
        </w:tc>
        <w:tc>
          <w:tcPr>
            <w:tcW w:w="749" w:type="pct"/>
            <w:gridSpan w:val="2"/>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161FF5">
        <w:trPr>
          <w:trHeight w:val="690"/>
        </w:trPr>
        <w:tc>
          <w:tcPr>
            <w:tcW w:w="1809" w:type="pct"/>
            <w:tcBorders>
              <w:top w:val="nil"/>
              <w:left w:val="single" w:sz="4" w:space="0" w:color="auto"/>
              <w:bottom w:val="single" w:sz="4" w:space="0" w:color="auto"/>
              <w:right w:val="single" w:sz="4" w:space="0" w:color="auto"/>
            </w:tcBorders>
            <w:shd w:val="clear" w:color="auto" w:fill="auto"/>
            <w:hideMark/>
          </w:tcPr>
          <w:p w:rsidR="00343A21" w:rsidRDefault="00343A21">
            <w:pPr>
              <w:jc w:val="center"/>
              <w:rPr>
                <w:color w:val="000000"/>
                <w:sz w:val="22"/>
                <w:szCs w:val="22"/>
              </w:rPr>
            </w:pPr>
            <w:r>
              <w:rPr>
                <w:color w:val="000000"/>
                <w:sz w:val="22"/>
                <w:szCs w:val="22"/>
              </w:rPr>
              <w:t>IV</w:t>
            </w:r>
          </w:p>
        </w:tc>
        <w:tc>
          <w:tcPr>
            <w:tcW w:w="1843" w:type="pct"/>
            <w:tcBorders>
              <w:top w:val="nil"/>
              <w:left w:val="nil"/>
              <w:bottom w:val="single" w:sz="4" w:space="0" w:color="auto"/>
              <w:right w:val="single" w:sz="4" w:space="0" w:color="auto"/>
            </w:tcBorders>
            <w:shd w:val="clear" w:color="auto" w:fill="auto"/>
            <w:hideMark/>
          </w:tcPr>
          <w:p w:rsidR="00343A21" w:rsidRDefault="00343A21">
            <w:pPr>
              <w:rPr>
                <w:color w:val="000000"/>
                <w:sz w:val="22"/>
                <w:szCs w:val="22"/>
              </w:rPr>
            </w:pPr>
            <w:r>
              <w:rPr>
                <w:color w:val="000000"/>
                <w:sz w:val="22"/>
                <w:szCs w:val="22"/>
              </w:rPr>
              <w:t>3.1. Na ile przedstawione koszty są racjonalne, spójne  i niezbędne z perspektywy realizacji projektu?</w:t>
            </w:r>
          </w:p>
        </w:tc>
        <w:tc>
          <w:tcPr>
            <w:tcW w:w="749" w:type="pct"/>
            <w:gridSpan w:val="2"/>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7</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161FF5">
        <w:trPr>
          <w:trHeight w:val="690"/>
        </w:trPr>
        <w:tc>
          <w:tcPr>
            <w:tcW w:w="1809" w:type="pct"/>
            <w:tcBorders>
              <w:top w:val="nil"/>
              <w:left w:val="single" w:sz="4" w:space="0" w:color="auto"/>
              <w:bottom w:val="single" w:sz="4" w:space="0" w:color="auto"/>
              <w:right w:val="single" w:sz="4" w:space="0" w:color="auto"/>
            </w:tcBorders>
            <w:shd w:val="clear" w:color="auto" w:fill="auto"/>
            <w:hideMark/>
          </w:tcPr>
          <w:p w:rsidR="00343A21" w:rsidRDefault="00343A21">
            <w:pPr>
              <w:jc w:val="center"/>
              <w:rPr>
                <w:color w:val="000000"/>
                <w:sz w:val="22"/>
                <w:szCs w:val="22"/>
              </w:rPr>
            </w:pPr>
            <w:r>
              <w:rPr>
                <w:color w:val="000000"/>
                <w:sz w:val="22"/>
                <w:szCs w:val="22"/>
              </w:rPr>
              <w:t>IV</w:t>
            </w:r>
          </w:p>
        </w:tc>
        <w:tc>
          <w:tcPr>
            <w:tcW w:w="1843" w:type="pct"/>
            <w:tcBorders>
              <w:top w:val="nil"/>
              <w:left w:val="nil"/>
              <w:bottom w:val="single" w:sz="4" w:space="0" w:color="auto"/>
              <w:right w:val="single" w:sz="4" w:space="0" w:color="auto"/>
            </w:tcBorders>
            <w:shd w:val="clear" w:color="auto" w:fill="auto"/>
            <w:hideMark/>
          </w:tcPr>
          <w:p w:rsidR="00343A21" w:rsidRDefault="00343A21">
            <w:pPr>
              <w:rPr>
                <w:color w:val="000000"/>
                <w:sz w:val="22"/>
                <w:szCs w:val="22"/>
              </w:rPr>
            </w:pPr>
            <w:r>
              <w:rPr>
                <w:color w:val="000000"/>
                <w:sz w:val="22"/>
                <w:szCs w:val="22"/>
              </w:rPr>
              <w:t>3.2. Prawidłowość kwalifikacji kosztów?</w:t>
            </w:r>
          </w:p>
        </w:tc>
        <w:tc>
          <w:tcPr>
            <w:tcW w:w="749" w:type="pct"/>
            <w:gridSpan w:val="2"/>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6</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161FF5">
        <w:trPr>
          <w:trHeight w:val="690"/>
        </w:trPr>
        <w:tc>
          <w:tcPr>
            <w:tcW w:w="1809" w:type="pct"/>
            <w:tcBorders>
              <w:top w:val="nil"/>
              <w:left w:val="single" w:sz="4" w:space="0" w:color="auto"/>
              <w:bottom w:val="single" w:sz="4" w:space="0" w:color="auto"/>
              <w:right w:val="single" w:sz="4" w:space="0" w:color="auto"/>
            </w:tcBorders>
            <w:shd w:val="clear" w:color="auto" w:fill="auto"/>
            <w:hideMark/>
          </w:tcPr>
          <w:p w:rsidR="00343A21" w:rsidRDefault="00343A21">
            <w:pPr>
              <w:jc w:val="center"/>
              <w:rPr>
                <w:color w:val="000000"/>
                <w:sz w:val="22"/>
                <w:szCs w:val="22"/>
              </w:rPr>
            </w:pPr>
            <w:r>
              <w:rPr>
                <w:color w:val="000000"/>
                <w:sz w:val="22"/>
                <w:szCs w:val="22"/>
              </w:rPr>
              <w:t>IV</w:t>
            </w:r>
          </w:p>
        </w:tc>
        <w:tc>
          <w:tcPr>
            <w:tcW w:w="1843" w:type="pct"/>
            <w:tcBorders>
              <w:top w:val="nil"/>
              <w:left w:val="nil"/>
              <w:bottom w:val="single" w:sz="4" w:space="0" w:color="auto"/>
              <w:right w:val="single" w:sz="4" w:space="0" w:color="auto"/>
            </w:tcBorders>
            <w:shd w:val="clear" w:color="auto" w:fill="auto"/>
            <w:hideMark/>
          </w:tcPr>
          <w:p w:rsidR="00343A21" w:rsidRDefault="00343A21">
            <w:pPr>
              <w:rPr>
                <w:color w:val="000000"/>
                <w:sz w:val="22"/>
                <w:szCs w:val="22"/>
              </w:rPr>
            </w:pPr>
            <w:r>
              <w:rPr>
                <w:color w:val="000000"/>
                <w:sz w:val="22"/>
                <w:szCs w:val="22"/>
              </w:rPr>
              <w:t>3.3. Adekwatność i realność przyjętych w kalkulacji stawek jednostkowych?</w:t>
            </w:r>
          </w:p>
        </w:tc>
        <w:tc>
          <w:tcPr>
            <w:tcW w:w="749" w:type="pct"/>
            <w:gridSpan w:val="2"/>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6</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161FF5">
        <w:trPr>
          <w:trHeight w:val="2190"/>
        </w:trPr>
        <w:tc>
          <w:tcPr>
            <w:tcW w:w="1809" w:type="pct"/>
            <w:tcBorders>
              <w:top w:val="nil"/>
              <w:left w:val="single" w:sz="4" w:space="0" w:color="auto"/>
              <w:bottom w:val="nil"/>
              <w:right w:val="single" w:sz="4" w:space="0" w:color="auto"/>
            </w:tcBorders>
            <w:shd w:val="clear" w:color="auto" w:fill="auto"/>
            <w:hideMark/>
          </w:tcPr>
          <w:p w:rsidR="00343A21" w:rsidRDefault="00343A21">
            <w:pPr>
              <w:jc w:val="center"/>
              <w:rPr>
                <w:color w:val="000000"/>
              </w:rPr>
            </w:pPr>
            <w:r>
              <w:rPr>
                <w:color w:val="000000"/>
              </w:rPr>
              <w:t>IV</w:t>
            </w:r>
          </w:p>
        </w:tc>
        <w:tc>
          <w:tcPr>
            <w:tcW w:w="1843" w:type="pct"/>
            <w:tcBorders>
              <w:top w:val="nil"/>
              <w:left w:val="nil"/>
              <w:bottom w:val="nil"/>
              <w:right w:val="single" w:sz="4" w:space="0" w:color="auto"/>
            </w:tcBorders>
            <w:shd w:val="clear" w:color="auto" w:fill="auto"/>
            <w:hideMark/>
          </w:tcPr>
          <w:p w:rsidR="00343A21" w:rsidRDefault="00343A21">
            <w:pPr>
              <w:rPr>
                <w:color w:val="000000"/>
                <w:sz w:val="22"/>
                <w:szCs w:val="22"/>
              </w:rPr>
            </w:pPr>
            <w:r>
              <w:rPr>
                <w:color w:val="000000"/>
                <w:sz w:val="22"/>
                <w:szCs w:val="22"/>
              </w:rPr>
              <w:t xml:space="preserve">3.4 W jakim stopniu znaczenie projektu i jego jakość uzasadniają wysokość kosztów administracyjnych? </w:t>
            </w:r>
            <w:r>
              <w:rPr>
                <w:color w:val="000000"/>
                <w:sz w:val="18"/>
                <w:szCs w:val="18"/>
              </w:rPr>
              <w:t>(</w:t>
            </w:r>
            <w:r>
              <w:rPr>
                <w:i/>
                <w:iCs/>
                <w:color w:val="000000"/>
                <w:sz w:val="18"/>
                <w:szCs w:val="18"/>
              </w:rPr>
              <w:t>tj. kategorii II - koszty obsługi zadania, w tym koszty administracyjne, kategorii IV - koszty funkcjonowania organizacji związane z realizacją zadania, kategorii V - koszty wyposażenia związane z realizacją zadania, kategorii VI  - koszty adaptacji pomieszczeń dla celów realizacji zadania, kategorii VII – koszty wyjazdów służbowych osób zaangażowanych w realizację zadania, kategorii VIII – koszty związane z działaniami promocyjnymi zadania)</w:t>
            </w:r>
          </w:p>
        </w:tc>
        <w:tc>
          <w:tcPr>
            <w:tcW w:w="749" w:type="pct"/>
            <w:gridSpan w:val="2"/>
            <w:tcBorders>
              <w:top w:val="nil"/>
              <w:left w:val="nil"/>
              <w:bottom w:val="nil"/>
              <w:right w:val="single" w:sz="4" w:space="0" w:color="auto"/>
            </w:tcBorders>
            <w:shd w:val="clear" w:color="auto" w:fill="auto"/>
            <w:hideMark/>
          </w:tcPr>
          <w:p w:rsidR="00343A21" w:rsidRDefault="00343A21">
            <w:pPr>
              <w:jc w:val="right"/>
              <w:rPr>
                <w:color w:val="000000"/>
              </w:rPr>
            </w:pPr>
            <w:r>
              <w:rPr>
                <w:color w:val="000000"/>
              </w:rPr>
              <w:t>3</w:t>
            </w:r>
          </w:p>
        </w:tc>
        <w:tc>
          <w:tcPr>
            <w:tcW w:w="599" w:type="pct"/>
            <w:tcBorders>
              <w:top w:val="nil"/>
              <w:left w:val="nil"/>
              <w:bottom w:val="nil"/>
              <w:right w:val="single" w:sz="4" w:space="0" w:color="auto"/>
            </w:tcBorders>
            <w:shd w:val="clear" w:color="auto" w:fill="auto"/>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161FF5">
        <w:trPr>
          <w:trHeight w:val="690"/>
        </w:trPr>
        <w:tc>
          <w:tcPr>
            <w:tcW w:w="3653" w:type="pct"/>
            <w:gridSpan w:val="2"/>
            <w:tcBorders>
              <w:top w:val="single" w:sz="8" w:space="0" w:color="auto"/>
              <w:left w:val="single" w:sz="8" w:space="0" w:color="auto"/>
              <w:bottom w:val="single" w:sz="8" w:space="0" w:color="auto"/>
              <w:right w:val="single" w:sz="4" w:space="0" w:color="000000"/>
            </w:tcBorders>
            <w:shd w:val="clear" w:color="auto" w:fill="auto"/>
            <w:noWrap/>
            <w:vAlign w:val="center"/>
            <w:hideMark/>
          </w:tcPr>
          <w:p w:rsidR="00343A21" w:rsidRDefault="00D71137" w:rsidP="00841752">
            <w:pPr>
              <w:rPr>
                <w:b/>
                <w:bCs/>
                <w:color w:val="000000"/>
                <w:sz w:val="22"/>
                <w:szCs w:val="22"/>
              </w:rPr>
            </w:pPr>
            <w:r>
              <w:rPr>
                <w:b/>
                <w:bCs/>
                <w:color w:val="000000"/>
                <w:sz w:val="22"/>
                <w:szCs w:val="22"/>
              </w:rPr>
              <w:t>Razem</w:t>
            </w:r>
            <w:r w:rsidRPr="00F42B30">
              <w:rPr>
                <w:b/>
                <w:bCs/>
                <w:color w:val="000000"/>
                <w:sz w:val="22"/>
                <w:szCs w:val="22"/>
              </w:rPr>
              <w:t xml:space="preserve">: </w:t>
            </w:r>
            <w:r w:rsidR="00343A21" w:rsidRPr="00F42B30">
              <w:rPr>
                <w:b/>
                <w:bCs/>
                <w:color w:val="000000"/>
                <w:sz w:val="22"/>
                <w:szCs w:val="22"/>
              </w:rPr>
              <w:t>(min 65% = 14 pkt)</w:t>
            </w:r>
          </w:p>
        </w:tc>
        <w:tc>
          <w:tcPr>
            <w:tcW w:w="749" w:type="pct"/>
            <w:gridSpan w:val="2"/>
            <w:tcBorders>
              <w:top w:val="single" w:sz="8" w:space="0" w:color="auto"/>
              <w:left w:val="nil"/>
              <w:bottom w:val="single" w:sz="8" w:space="0" w:color="auto"/>
              <w:right w:val="single" w:sz="4" w:space="0" w:color="auto"/>
            </w:tcBorders>
            <w:shd w:val="clear" w:color="auto" w:fill="auto"/>
            <w:hideMark/>
          </w:tcPr>
          <w:p w:rsidR="00343A21" w:rsidRDefault="00343A21">
            <w:pPr>
              <w:jc w:val="right"/>
              <w:rPr>
                <w:b/>
                <w:bCs/>
                <w:color w:val="000000"/>
                <w:sz w:val="22"/>
                <w:szCs w:val="22"/>
              </w:rPr>
            </w:pPr>
            <w:r>
              <w:rPr>
                <w:b/>
                <w:bCs/>
                <w:color w:val="000000"/>
                <w:sz w:val="22"/>
                <w:szCs w:val="22"/>
              </w:rPr>
              <w:t>22</w:t>
            </w:r>
          </w:p>
        </w:tc>
        <w:tc>
          <w:tcPr>
            <w:tcW w:w="599" w:type="pct"/>
            <w:tcBorders>
              <w:top w:val="single" w:sz="8" w:space="0" w:color="auto"/>
              <w:left w:val="nil"/>
              <w:bottom w:val="single" w:sz="8" w:space="0" w:color="auto"/>
              <w:right w:val="single" w:sz="8" w:space="0" w:color="auto"/>
            </w:tcBorders>
            <w:shd w:val="clear" w:color="auto" w:fill="auto"/>
            <w:noWrap/>
            <w:vAlign w:val="bottom"/>
            <w:hideMark/>
          </w:tcPr>
          <w:p w:rsidR="00343A21" w:rsidRDefault="00343A21">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343A21" w:rsidTr="0009366E">
        <w:trPr>
          <w:trHeight w:val="630"/>
        </w:trPr>
        <w:tc>
          <w:tcPr>
            <w:tcW w:w="5000" w:type="pct"/>
            <w:gridSpan w:val="5"/>
            <w:tcBorders>
              <w:top w:val="single" w:sz="8" w:space="0" w:color="auto"/>
              <w:left w:val="single" w:sz="4" w:space="0" w:color="auto"/>
              <w:bottom w:val="single" w:sz="4" w:space="0" w:color="auto"/>
              <w:right w:val="single" w:sz="4" w:space="0" w:color="000000"/>
            </w:tcBorders>
            <w:shd w:val="clear" w:color="auto" w:fill="auto"/>
            <w:hideMark/>
          </w:tcPr>
          <w:p w:rsidR="00343A21" w:rsidRDefault="00343A21">
            <w:pPr>
              <w:rPr>
                <w:color w:val="000000"/>
                <w:sz w:val="22"/>
                <w:szCs w:val="22"/>
              </w:rPr>
            </w:pPr>
            <w:r>
              <w:rPr>
                <w:color w:val="000000"/>
                <w:sz w:val="22"/>
                <w:szCs w:val="22"/>
              </w:rPr>
              <w:t>Szczegółowe uzasadnienie przyznanej oceny, ze szczególnym uwzględnieniem przyczyny odjęcia punktów.</w:t>
            </w:r>
          </w:p>
        </w:tc>
      </w:tr>
      <w:tr w:rsidR="00343A21" w:rsidTr="00161FF5">
        <w:trPr>
          <w:trHeight w:val="945"/>
        </w:trPr>
        <w:tc>
          <w:tcPr>
            <w:tcW w:w="3653"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43A21" w:rsidRDefault="00343A21">
            <w:pPr>
              <w:jc w:val="center"/>
              <w:rPr>
                <w:color w:val="000000"/>
                <w:sz w:val="22"/>
                <w:szCs w:val="22"/>
              </w:rPr>
            </w:pPr>
            <w:r>
              <w:rPr>
                <w:color w:val="000000"/>
                <w:sz w:val="22"/>
                <w:szCs w:val="22"/>
              </w:rPr>
              <w:t>Kryterium oceny</w:t>
            </w:r>
          </w:p>
        </w:tc>
        <w:tc>
          <w:tcPr>
            <w:tcW w:w="749" w:type="pct"/>
            <w:gridSpan w:val="2"/>
            <w:tcBorders>
              <w:top w:val="nil"/>
              <w:left w:val="nil"/>
              <w:bottom w:val="single" w:sz="4" w:space="0" w:color="auto"/>
              <w:right w:val="single" w:sz="4" w:space="0" w:color="auto"/>
            </w:tcBorders>
            <w:shd w:val="clear" w:color="auto" w:fill="auto"/>
            <w:vAlign w:val="bottom"/>
            <w:hideMark/>
          </w:tcPr>
          <w:p w:rsidR="00343A21" w:rsidRDefault="00343A21">
            <w:pPr>
              <w:rPr>
                <w:color w:val="000000"/>
                <w:sz w:val="22"/>
                <w:szCs w:val="22"/>
              </w:rPr>
            </w:pPr>
            <w:r>
              <w:rPr>
                <w:color w:val="000000"/>
                <w:sz w:val="22"/>
                <w:szCs w:val="22"/>
              </w:rPr>
              <w:t>Maksymalna ocena punktowa</w:t>
            </w:r>
          </w:p>
        </w:tc>
        <w:tc>
          <w:tcPr>
            <w:tcW w:w="599" w:type="pct"/>
            <w:tcBorders>
              <w:top w:val="nil"/>
              <w:left w:val="nil"/>
              <w:bottom w:val="single" w:sz="4" w:space="0" w:color="auto"/>
              <w:right w:val="single" w:sz="4" w:space="0" w:color="auto"/>
            </w:tcBorders>
            <w:shd w:val="clear" w:color="auto" w:fill="auto"/>
            <w:vAlign w:val="bottom"/>
            <w:hideMark/>
          </w:tcPr>
          <w:p w:rsidR="00343A21" w:rsidRDefault="00343A21">
            <w:pPr>
              <w:rPr>
                <w:color w:val="000000"/>
                <w:sz w:val="22"/>
                <w:szCs w:val="22"/>
              </w:rPr>
            </w:pPr>
            <w:r>
              <w:rPr>
                <w:color w:val="000000"/>
                <w:sz w:val="22"/>
                <w:szCs w:val="22"/>
              </w:rPr>
              <w:t>Przyznana ocena punktowa</w:t>
            </w:r>
          </w:p>
        </w:tc>
      </w:tr>
      <w:tr w:rsidR="00343A21" w:rsidTr="00161FF5">
        <w:trPr>
          <w:trHeight w:val="585"/>
        </w:trPr>
        <w:tc>
          <w:tcPr>
            <w:tcW w:w="1809"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rPr>
                <w:color w:val="000000"/>
                <w:sz w:val="22"/>
                <w:szCs w:val="22"/>
              </w:rPr>
            </w:pPr>
            <w:r>
              <w:rPr>
                <w:color w:val="000000"/>
                <w:sz w:val="22"/>
                <w:szCs w:val="22"/>
              </w:rPr>
              <w:t>Oferta</w:t>
            </w:r>
          </w:p>
        </w:tc>
        <w:tc>
          <w:tcPr>
            <w:tcW w:w="1843" w:type="pct"/>
            <w:tcBorders>
              <w:top w:val="nil"/>
              <w:left w:val="nil"/>
              <w:bottom w:val="single" w:sz="4" w:space="0" w:color="auto"/>
              <w:right w:val="single" w:sz="4" w:space="0" w:color="auto"/>
            </w:tcBorders>
            <w:shd w:val="clear" w:color="auto" w:fill="auto"/>
            <w:vAlign w:val="center"/>
            <w:hideMark/>
          </w:tcPr>
          <w:p w:rsidR="00343A21" w:rsidRPr="00F42B30" w:rsidRDefault="00841752" w:rsidP="005D4BAF">
            <w:pPr>
              <w:rPr>
                <w:b/>
                <w:bCs/>
                <w:color w:val="000000"/>
                <w:sz w:val="22"/>
                <w:szCs w:val="22"/>
              </w:rPr>
            </w:pPr>
            <w:r w:rsidRPr="00F42B30">
              <w:rPr>
                <w:b/>
                <w:bCs/>
                <w:color w:val="000000"/>
                <w:sz w:val="22"/>
                <w:szCs w:val="22"/>
              </w:rPr>
              <w:t>4</w:t>
            </w:r>
            <w:r w:rsidR="00343A21" w:rsidRPr="00F42B30">
              <w:rPr>
                <w:b/>
                <w:bCs/>
                <w:color w:val="000000"/>
                <w:sz w:val="22"/>
                <w:szCs w:val="22"/>
              </w:rPr>
              <w:t xml:space="preserve">. </w:t>
            </w:r>
            <w:r w:rsidR="005D4BAF" w:rsidRPr="00F42B30">
              <w:rPr>
                <w:b/>
                <w:bCs/>
                <w:color w:val="000000"/>
                <w:sz w:val="22"/>
                <w:szCs w:val="22"/>
              </w:rPr>
              <w:t>Zaangażowanie społeczności</w:t>
            </w:r>
          </w:p>
        </w:tc>
        <w:tc>
          <w:tcPr>
            <w:tcW w:w="749" w:type="pct"/>
            <w:gridSpan w:val="2"/>
            <w:tcBorders>
              <w:top w:val="nil"/>
              <w:left w:val="nil"/>
              <w:bottom w:val="single" w:sz="4" w:space="0" w:color="auto"/>
              <w:right w:val="single" w:sz="4" w:space="0" w:color="auto"/>
            </w:tcBorders>
            <w:shd w:val="clear" w:color="auto" w:fill="auto"/>
            <w:noWrap/>
            <w:vAlign w:val="bottom"/>
            <w:hideMark/>
          </w:tcPr>
          <w:p w:rsidR="00343A21" w:rsidRDefault="00343A21">
            <w:pPr>
              <w:rPr>
                <w:b/>
                <w:bCs/>
                <w:color w:val="000000"/>
                <w:sz w:val="22"/>
                <w:szCs w:val="22"/>
              </w:rPr>
            </w:pPr>
            <w:r>
              <w:rPr>
                <w:b/>
                <w:bCs/>
                <w:color w:val="000000"/>
                <w:sz w:val="22"/>
                <w:szCs w:val="22"/>
              </w:rPr>
              <w:t> </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343A21" w:rsidTr="00161FF5">
        <w:trPr>
          <w:trHeight w:val="870"/>
        </w:trPr>
        <w:tc>
          <w:tcPr>
            <w:tcW w:w="1809"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III.10</w:t>
            </w:r>
          </w:p>
        </w:tc>
        <w:tc>
          <w:tcPr>
            <w:tcW w:w="1843" w:type="pct"/>
            <w:tcBorders>
              <w:top w:val="nil"/>
              <w:left w:val="nil"/>
              <w:bottom w:val="single" w:sz="4" w:space="0" w:color="auto"/>
              <w:right w:val="single" w:sz="4" w:space="0" w:color="auto"/>
            </w:tcBorders>
            <w:shd w:val="clear" w:color="auto" w:fill="auto"/>
            <w:hideMark/>
          </w:tcPr>
          <w:p w:rsidR="00343A21" w:rsidRDefault="00343A21">
            <w:pPr>
              <w:jc w:val="both"/>
              <w:rPr>
                <w:color w:val="000000"/>
                <w:sz w:val="22"/>
                <w:szCs w:val="22"/>
              </w:rPr>
            </w:pPr>
            <w:r>
              <w:rPr>
                <w:color w:val="000000"/>
                <w:sz w:val="22"/>
                <w:szCs w:val="22"/>
              </w:rPr>
              <w:t xml:space="preserve">4.1. </w:t>
            </w:r>
            <w:r w:rsidR="005D4BAF">
              <w:rPr>
                <w:color w:val="000000"/>
                <w:sz w:val="22"/>
                <w:szCs w:val="22"/>
              </w:rPr>
              <w:t xml:space="preserve">W jakim stopniu projekt </w:t>
            </w:r>
            <w:r>
              <w:rPr>
                <w:color w:val="000000"/>
                <w:sz w:val="22"/>
                <w:szCs w:val="22"/>
              </w:rPr>
              <w:t>oddziałuje na społeczności lokalne</w:t>
            </w:r>
            <w:r w:rsidR="005D4BAF">
              <w:rPr>
                <w:color w:val="000000"/>
                <w:sz w:val="22"/>
                <w:szCs w:val="22"/>
              </w:rPr>
              <w:t>/regionalne</w:t>
            </w:r>
            <w:r>
              <w:rPr>
                <w:color w:val="000000"/>
                <w:sz w:val="22"/>
                <w:szCs w:val="22"/>
              </w:rPr>
              <w:t>?</w:t>
            </w:r>
          </w:p>
        </w:tc>
        <w:tc>
          <w:tcPr>
            <w:tcW w:w="749" w:type="pct"/>
            <w:gridSpan w:val="2"/>
            <w:tcBorders>
              <w:top w:val="nil"/>
              <w:left w:val="nil"/>
              <w:bottom w:val="single" w:sz="4" w:space="0" w:color="auto"/>
              <w:right w:val="single" w:sz="4" w:space="0" w:color="auto"/>
            </w:tcBorders>
            <w:shd w:val="clear" w:color="auto" w:fill="auto"/>
            <w:noWrap/>
            <w:hideMark/>
          </w:tcPr>
          <w:p w:rsidR="00343A21" w:rsidRPr="00F42B30" w:rsidRDefault="00F17864">
            <w:pPr>
              <w:jc w:val="right"/>
              <w:rPr>
                <w:color w:val="000000"/>
                <w:sz w:val="22"/>
                <w:szCs w:val="22"/>
              </w:rPr>
            </w:pPr>
            <w:r w:rsidRPr="00F42B30">
              <w:rPr>
                <w:color w:val="000000"/>
                <w:sz w:val="22"/>
                <w:szCs w:val="22"/>
              </w:rPr>
              <w:t>4</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343A21" w:rsidTr="00161FF5">
        <w:trPr>
          <w:trHeight w:val="690"/>
        </w:trPr>
        <w:tc>
          <w:tcPr>
            <w:tcW w:w="1809"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III.8</w:t>
            </w:r>
          </w:p>
        </w:tc>
        <w:tc>
          <w:tcPr>
            <w:tcW w:w="1843" w:type="pct"/>
            <w:tcBorders>
              <w:top w:val="nil"/>
              <w:left w:val="nil"/>
              <w:bottom w:val="single" w:sz="4" w:space="0" w:color="auto"/>
              <w:right w:val="single" w:sz="4" w:space="0" w:color="auto"/>
            </w:tcBorders>
            <w:shd w:val="clear" w:color="auto" w:fill="auto"/>
            <w:hideMark/>
          </w:tcPr>
          <w:p w:rsidR="00343A21" w:rsidRDefault="00343A21">
            <w:pPr>
              <w:jc w:val="both"/>
              <w:rPr>
                <w:color w:val="000000"/>
                <w:sz w:val="22"/>
                <w:szCs w:val="22"/>
              </w:rPr>
            </w:pPr>
            <w:r>
              <w:rPr>
                <w:color w:val="000000"/>
                <w:sz w:val="22"/>
                <w:szCs w:val="22"/>
              </w:rPr>
              <w:t>4.2. W jakim stopniu w działania projektowe zaangażowani są członkowie wspólnoty lokalnej/regional</w:t>
            </w:r>
            <w:r w:rsidR="00841752">
              <w:rPr>
                <w:color w:val="000000"/>
                <w:sz w:val="22"/>
                <w:szCs w:val="22"/>
              </w:rPr>
              <w:t>nej</w:t>
            </w:r>
            <w:r>
              <w:rPr>
                <w:color w:val="000000"/>
                <w:sz w:val="22"/>
                <w:szCs w:val="22"/>
              </w:rPr>
              <w:t>?</w:t>
            </w:r>
          </w:p>
        </w:tc>
        <w:tc>
          <w:tcPr>
            <w:tcW w:w="749" w:type="pct"/>
            <w:gridSpan w:val="2"/>
            <w:tcBorders>
              <w:top w:val="nil"/>
              <w:left w:val="nil"/>
              <w:bottom w:val="single" w:sz="4" w:space="0" w:color="auto"/>
              <w:right w:val="single" w:sz="4" w:space="0" w:color="auto"/>
            </w:tcBorders>
            <w:shd w:val="clear" w:color="auto" w:fill="auto"/>
            <w:noWrap/>
            <w:hideMark/>
          </w:tcPr>
          <w:p w:rsidR="00343A21" w:rsidRPr="00F42B30" w:rsidRDefault="00343A21">
            <w:pPr>
              <w:jc w:val="right"/>
              <w:rPr>
                <w:color w:val="000000"/>
                <w:sz w:val="22"/>
                <w:szCs w:val="22"/>
              </w:rPr>
            </w:pPr>
            <w:r w:rsidRPr="00F42B30">
              <w:rPr>
                <w:color w:val="000000"/>
                <w:sz w:val="22"/>
                <w:szCs w:val="22"/>
              </w:rPr>
              <w:t>3</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343A21" w:rsidTr="00161FF5">
        <w:trPr>
          <w:trHeight w:val="975"/>
        </w:trPr>
        <w:tc>
          <w:tcPr>
            <w:tcW w:w="1809"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III.8</w:t>
            </w:r>
          </w:p>
        </w:tc>
        <w:tc>
          <w:tcPr>
            <w:tcW w:w="1843" w:type="pct"/>
            <w:tcBorders>
              <w:top w:val="nil"/>
              <w:left w:val="nil"/>
              <w:bottom w:val="single" w:sz="4" w:space="0" w:color="auto"/>
              <w:right w:val="single" w:sz="4" w:space="0" w:color="auto"/>
            </w:tcBorders>
            <w:shd w:val="clear" w:color="auto" w:fill="auto"/>
            <w:hideMark/>
          </w:tcPr>
          <w:p w:rsidR="00343A21" w:rsidRDefault="00343A21" w:rsidP="00F17864">
            <w:pPr>
              <w:jc w:val="both"/>
              <w:rPr>
                <w:color w:val="000000"/>
                <w:sz w:val="22"/>
                <w:szCs w:val="22"/>
              </w:rPr>
            </w:pPr>
            <w:r>
              <w:rPr>
                <w:color w:val="000000"/>
                <w:sz w:val="22"/>
                <w:szCs w:val="22"/>
              </w:rPr>
              <w:t>4.</w:t>
            </w:r>
            <w:r w:rsidR="00F17864">
              <w:rPr>
                <w:color w:val="000000"/>
                <w:sz w:val="22"/>
                <w:szCs w:val="22"/>
              </w:rPr>
              <w:t>3</w:t>
            </w:r>
            <w:r>
              <w:rPr>
                <w:color w:val="000000"/>
                <w:sz w:val="22"/>
                <w:szCs w:val="22"/>
              </w:rPr>
              <w:t xml:space="preserve">. W jakim </w:t>
            </w:r>
            <w:r w:rsidRPr="00F42B30">
              <w:rPr>
                <w:color w:val="000000"/>
                <w:sz w:val="22"/>
                <w:szCs w:val="22"/>
              </w:rPr>
              <w:t>stopniu projekt wpływa na rozwój kapitału społecznego w społeczności lokalnej/regionalnej?</w:t>
            </w:r>
          </w:p>
        </w:tc>
        <w:tc>
          <w:tcPr>
            <w:tcW w:w="749" w:type="pct"/>
            <w:gridSpan w:val="2"/>
            <w:tcBorders>
              <w:top w:val="nil"/>
              <w:left w:val="nil"/>
              <w:bottom w:val="single" w:sz="4" w:space="0" w:color="auto"/>
              <w:right w:val="single" w:sz="4" w:space="0" w:color="auto"/>
            </w:tcBorders>
            <w:shd w:val="clear" w:color="auto" w:fill="auto"/>
            <w:noWrap/>
            <w:hideMark/>
          </w:tcPr>
          <w:p w:rsidR="00343A21" w:rsidRPr="00F42B30" w:rsidRDefault="00343A21">
            <w:pPr>
              <w:jc w:val="right"/>
              <w:rPr>
                <w:color w:val="000000"/>
                <w:sz w:val="22"/>
                <w:szCs w:val="22"/>
              </w:rPr>
            </w:pPr>
            <w:r w:rsidRPr="00F42B30">
              <w:rPr>
                <w:color w:val="000000"/>
                <w:sz w:val="22"/>
                <w:szCs w:val="22"/>
              </w:rPr>
              <w:t>3</w:t>
            </w:r>
          </w:p>
        </w:tc>
        <w:tc>
          <w:tcPr>
            <w:tcW w:w="599"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F17864" w:rsidTr="00161FF5">
        <w:trPr>
          <w:trHeight w:val="975"/>
        </w:trPr>
        <w:tc>
          <w:tcPr>
            <w:tcW w:w="1809" w:type="pct"/>
            <w:tcBorders>
              <w:top w:val="nil"/>
              <w:left w:val="single" w:sz="4" w:space="0" w:color="auto"/>
              <w:bottom w:val="single" w:sz="4" w:space="0" w:color="auto"/>
              <w:right w:val="single" w:sz="4" w:space="0" w:color="auto"/>
            </w:tcBorders>
            <w:shd w:val="clear" w:color="auto" w:fill="auto"/>
            <w:vAlign w:val="center"/>
          </w:tcPr>
          <w:p w:rsidR="00F17864" w:rsidRDefault="00F17864" w:rsidP="0074354C">
            <w:pPr>
              <w:jc w:val="center"/>
              <w:rPr>
                <w:color w:val="000000"/>
                <w:sz w:val="22"/>
                <w:szCs w:val="22"/>
              </w:rPr>
            </w:pPr>
            <w:r>
              <w:rPr>
                <w:color w:val="000000"/>
                <w:sz w:val="22"/>
                <w:szCs w:val="22"/>
              </w:rPr>
              <w:t>III.8 i IV</w:t>
            </w:r>
          </w:p>
        </w:tc>
        <w:tc>
          <w:tcPr>
            <w:tcW w:w="1843" w:type="pct"/>
            <w:tcBorders>
              <w:top w:val="nil"/>
              <w:left w:val="nil"/>
              <w:bottom w:val="single" w:sz="4" w:space="0" w:color="auto"/>
              <w:right w:val="single" w:sz="4" w:space="0" w:color="auto"/>
            </w:tcBorders>
            <w:shd w:val="clear" w:color="auto" w:fill="auto"/>
          </w:tcPr>
          <w:p w:rsidR="00F17864" w:rsidRDefault="00F17864" w:rsidP="00F17864">
            <w:pPr>
              <w:jc w:val="both"/>
              <w:rPr>
                <w:color w:val="000000"/>
                <w:sz w:val="22"/>
                <w:szCs w:val="22"/>
              </w:rPr>
            </w:pPr>
            <w:r>
              <w:rPr>
                <w:color w:val="000000"/>
                <w:sz w:val="22"/>
                <w:szCs w:val="22"/>
              </w:rPr>
              <w:t>4.4. W jakim stopniu ograniczono wydatki ponoszone w ramach projektu, korzystając z zasobów wspólnoty lokalnej</w:t>
            </w:r>
            <w:r w:rsidR="005D4BAF">
              <w:rPr>
                <w:color w:val="000000"/>
                <w:sz w:val="22"/>
                <w:szCs w:val="22"/>
              </w:rPr>
              <w:t>/regionalnej</w:t>
            </w:r>
            <w:r>
              <w:rPr>
                <w:color w:val="000000"/>
                <w:sz w:val="22"/>
                <w:szCs w:val="22"/>
              </w:rPr>
              <w:t>?</w:t>
            </w:r>
          </w:p>
        </w:tc>
        <w:tc>
          <w:tcPr>
            <w:tcW w:w="749" w:type="pct"/>
            <w:gridSpan w:val="2"/>
            <w:tcBorders>
              <w:top w:val="nil"/>
              <w:left w:val="nil"/>
              <w:bottom w:val="single" w:sz="4" w:space="0" w:color="auto"/>
              <w:right w:val="single" w:sz="4" w:space="0" w:color="auto"/>
            </w:tcBorders>
            <w:shd w:val="clear" w:color="auto" w:fill="auto"/>
            <w:noWrap/>
          </w:tcPr>
          <w:p w:rsidR="00F17864" w:rsidRPr="00F42B30" w:rsidRDefault="00F17864" w:rsidP="0074354C">
            <w:pPr>
              <w:jc w:val="right"/>
              <w:rPr>
                <w:color w:val="000000"/>
                <w:sz w:val="22"/>
                <w:szCs w:val="22"/>
              </w:rPr>
            </w:pPr>
            <w:r w:rsidRPr="00F42B30">
              <w:rPr>
                <w:color w:val="000000"/>
                <w:sz w:val="22"/>
                <w:szCs w:val="22"/>
              </w:rPr>
              <w:t>2</w:t>
            </w:r>
          </w:p>
        </w:tc>
        <w:tc>
          <w:tcPr>
            <w:tcW w:w="599" w:type="pct"/>
            <w:tcBorders>
              <w:top w:val="nil"/>
              <w:left w:val="nil"/>
              <w:bottom w:val="single" w:sz="4" w:space="0" w:color="auto"/>
              <w:right w:val="single" w:sz="4" w:space="0" w:color="auto"/>
            </w:tcBorders>
            <w:shd w:val="clear" w:color="auto" w:fill="auto"/>
            <w:noWrap/>
            <w:vAlign w:val="bottom"/>
          </w:tcPr>
          <w:p w:rsidR="00F17864" w:rsidRDefault="00F17864">
            <w:pPr>
              <w:rPr>
                <w:rFonts w:ascii="Czcionka tekstu podstawowego" w:hAnsi="Czcionka tekstu podstawowego"/>
                <w:b/>
                <w:bCs/>
                <w:color w:val="000000"/>
                <w:sz w:val="22"/>
                <w:szCs w:val="22"/>
              </w:rPr>
            </w:pPr>
          </w:p>
        </w:tc>
      </w:tr>
      <w:tr w:rsidR="00F17864" w:rsidTr="00161FF5">
        <w:trPr>
          <w:trHeight w:val="315"/>
        </w:trPr>
        <w:tc>
          <w:tcPr>
            <w:tcW w:w="3653" w:type="pct"/>
            <w:gridSpan w:val="2"/>
            <w:tcBorders>
              <w:top w:val="single" w:sz="8" w:space="0" w:color="auto"/>
              <w:left w:val="single" w:sz="8" w:space="0" w:color="auto"/>
              <w:bottom w:val="single" w:sz="8" w:space="0" w:color="auto"/>
              <w:right w:val="single" w:sz="4" w:space="0" w:color="000000"/>
            </w:tcBorders>
            <w:shd w:val="clear" w:color="auto" w:fill="auto"/>
            <w:noWrap/>
            <w:vAlign w:val="center"/>
            <w:hideMark/>
          </w:tcPr>
          <w:p w:rsidR="00F17864" w:rsidRPr="00F42B30" w:rsidRDefault="00F17864" w:rsidP="00841752">
            <w:pPr>
              <w:rPr>
                <w:b/>
                <w:bCs/>
                <w:color w:val="000000"/>
                <w:sz w:val="22"/>
                <w:szCs w:val="22"/>
              </w:rPr>
            </w:pPr>
            <w:r w:rsidRPr="00F42B30">
              <w:rPr>
                <w:b/>
                <w:bCs/>
                <w:color w:val="000000"/>
                <w:sz w:val="22"/>
                <w:szCs w:val="22"/>
              </w:rPr>
              <w:lastRenderedPageBreak/>
              <w:t>Razem: (min 65% = 8 pkt)</w:t>
            </w:r>
          </w:p>
        </w:tc>
        <w:tc>
          <w:tcPr>
            <w:tcW w:w="749" w:type="pct"/>
            <w:gridSpan w:val="2"/>
            <w:tcBorders>
              <w:top w:val="single" w:sz="8" w:space="0" w:color="auto"/>
              <w:left w:val="nil"/>
              <w:bottom w:val="single" w:sz="8" w:space="0" w:color="auto"/>
              <w:right w:val="single" w:sz="4" w:space="0" w:color="auto"/>
            </w:tcBorders>
            <w:shd w:val="clear" w:color="auto" w:fill="auto"/>
            <w:hideMark/>
          </w:tcPr>
          <w:p w:rsidR="00F17864" w:rsidRDefault="00F17864">
            <w:pPr>
              <w:jc w:val="right"/>
              <w:rPr>
                <w:b/>
                <w:bCs/>
                <w:color w:val="000000"/>
                <w:sz w:val="22"/>
                <w:szCs w:val="22"/>
              </w:rPr>
            </w:pPr>
            <w:r>
              <w:rPr>
                <w:b/>
                <w:bCs/>
                <w:color w:val="000000"/>
                <w:sz w:val="22"/>
                <w:szCs w:val="22"/>
              </w:rPr>
              <w:t>12</w:t>
            </w:r>
          </w:p>
        </w:tc>
        <w:tc>
          <w:tcPr>
            <w:tcW w:w="599" w:type="pct"/>
            <w:tcBorders>
              <w:top w:val="single" w:sz="8" w:space="0" w:color="auto"/>
              <w:left w:val="nil"/>
              <w:bottom w:val="single" w:sz="8" w:space="0" w:color="auto"/>
              <w:right w:val="single" w:sz="8" w:space="0" w:color="auto"/>
            </w:tcBorders>
            <w:shd w:val="clear" w:color="auto" w:fill="auto"/>
            <w:noWrap/>
            <w:vAlign w:val="bottom"/>
            <w:hideMark/>
          </w:tcPr>
          <w:p w:rsidR="00F17864" w:rsidRDefault="00F17864">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F17864" w:rsidTr="00161FF5">
        <w:trPr>
          <w:trHeight w:val="300"/>
        </w:trPr>
        <w:tc>
          <w:tcPr>
            <w:tcW w:w="1809" w:type="pct"/>
            <w:tcBorders>
              <w:top w:val="nil"/>
              <w:left w:val="single" w:sz="4" w:space="0" w:color="auto"/>
              <w:bottom w:val="single" w:sz="4" w:space="0" w:color="auto"/>
              <w:right w:val="nil"/>
            </w:tcBorders>
            <w:shd w:val="clear" w:color="auto" w:fill="auto"/>
            <w:hideMark/>
          </w:tcPr>
          <w:p w:rsidR="00F17864" w:rsidRDefault="00F17864">
            <w:pPr>
              <w:rPr>
                <w:color w:val="000000"/>
                <w:sz w:val="22"/>
                <w:szCs w:val="22"/>
              </w:rPr>
            </w:pPr>
            <w:r>
              <w:rPr>
                <w:color w:val="000000"/>
                <w:sz w:val="22"/>
                <w:szCs w:val="22"/>
              </w:rPr>
              <w:t>Szczegółowe uzasadnienie przyznanej oceny, ze szczególnym uwzględnieniem przyczyny odjęcia punktów.</w:t>
            </w:r>
          </w:p>
        </w:tc>
        <w:tc>
          <w:tcPr>
            <w:tcW w:w="1843" w:type="pct"/>
            <w:tcBorders>
              <w:top w:val="nil"/>
              <w:left w:val="nil"/>
              <w:bottom w:val="single" w:sz="4" w:space="0" w:color="auto"/>
              <w:right w:val="nil"/>
            </w:tcBorders>
            <w:shd w:val="clear" w:color="auto" w:fill="auto"/>
            <w:hideMark/>
          </w:tcPr>
          <w:p w:rsidR="00F17864" w:rsidRDefault="00F17864">
            <w:pPr>
              <w:rPr>
                <w:color w:val="000000"/>
                <w:sz w:val="22"/>
                <w:szCs w:val="22"/>
              </w:rPr>
            </w:pPr>
            <w:r>
              <w:rPr>
                <w:color w:val="000000"/>
                <w:sz w:val="22"/>
                <w:szCs w:val="22"/>
              </w:rPr>
              <w:t> </w:t>
            </w:r>
          </w:p>
        </w:tc>
        <w:tc>
          <w:tcPr>
            <w:tcW w:w="749" w:type="pct"/>
            <w:gridSpan w:val="2"/>
            <w:tcBorders>
              <w:top w:val="nil"/>
              <w:left w:val="nil"/>
              <w:bottom w:val="single" w:sz="4" w:space="0" w:color="auto"/>
              <w:right w:val="nil"/>
            </w:tcBorders>
            <w:shd w:val="clear" w:color="auto" w:fill="auto"/>
            <w:hideMark/>
          </w:tcPr>
          <w:p w:rsidR="00F17864" w:rsidRDefault="00F17864">
            <w:pPr>
              <w:rPr>
                <w:color w:val="000000"/>
                <w:sz w:val="22"/>
                <w:szCs w:val="22"/>
              </w:rPr>
            </w:pPr>
            <w:r>
              <w:rPr>
                <w:color w:val="000000"/>
                <w:sz w:val="22"/>
                <w:szCs w:val="22"/>
              </w:rPr>
              <w:t> </w:t>
            </w:r>
          </w:p>
        </w:tc>
        <w:tc>
          <w:tcPr>
            <w:tcW w:w="599" w:type="pct"/>
            <w:tcBorders>
              <w:top w:val="nil"/>
              <w:left w:val="nil"/>
              <w:bottom w:val="single" w:sz="4" w:space="0" w:color="auto"/>
              <w:right w:val="single" w:sz="4" w:space="0" w:color="auto"/>
            </w:tcBorders>
            <w:shd w:val="clear" w:color="auto" w:fill="auto"/>
            <w:hideMark/>
          </w:tcPr>
          <w:p w:rsidR="00F17864" w:rsidRDefault="00F17864">
            <w:pPr>
              <w:rPr>
                <w:color w:val="000000"/>
                <w:sz w:val="22"/>
                <w:szCs w:val="22"/>
              </w:rPr>
            </w:pPr>
            <w:r>
              <w:rPr>
                <w:color w:val="000000"/>
                <w:sz w:val="22"/>
                <w:szCs w:val="22"/>
              </w:rPr>
              <w:t> </w:t>
            </w:r>
          </w:p>
        </w:tc>
      </w:tr>
      <w:tr w:rsidR="00F17864" w:rsidTr="00161FF5">
        <w:trPr>
          <w:trHeight w:val="900"/>
        </w:trPr>
        <w:tc>
          <w:tcPr>
            <w:tcW w:w="3653"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17864" w:rsidRDefault="00F17864">
            <w:pPr>
              <w:jc w:val="center"/>
              <w:rPr>
                <w:color w:val="000000"/>
                <w:sz w:val="22"/>
                <w:szCs w:val="22"/>
              </w:rPr>
            </w:pPr>
            <w:r>
              <w:rPr>
                <w:color w:val="000000"/>
                <w:sz w:val="22"/>
                <w:szCs w:val="22"/>
              </w:rPr>
              <w:t>Kryterium oceny</w:t>
            </w:r>
          </w:p>
        </w:tc>
        <w:tc>
          <w:tcPr>
            <w:tcW w:w="749" w:type="pct"/>
            <w:gridSpan w:val="2"/>
            <w:tcBorders>
              <w:top w:val="single" w:sz="4" w:space="0" w:color="auto"/>
              <w:left w:val="nil"/>
              <w:bottom w:val="single" w:sz="4" w:space="0" w:color="auto"/>
              <w:right w:val="single" w:sz="4" w:space="0" w:color="auto"/>
            </w:tcBorders>
            <w:shd w:val="clear" w:color="auto" w:fill="auto"/>
            <w:vAlign w:val="bottom"/>
            <w:hideMark/>
          </w:tcPr>
          <w:p w:rsidR="00F17864" w:rsidRDefault="00F17864">
            <w:pPr>
              <w:rPr>
                <w:color w:val="000000"/>
                <w:sz w:val="22"/>
                <w:szCs w:val="22"/>
              </w:rPr>
            </w:pPr>
            <w:r>
              <w:rPr>
                <w:color w:val="000000"/>
                <w:sz w:val="22"/>
                <w:szCs w:val="22"/>
              </w:rPr>
              <w:t>Maksymalna ocena punktowa</w:t>
            </w:r>
          </w:p>
        </w:tc>
        <w:tc>
          <w:tcPr>
            <w:tcW w:w="599" w:type="pct"/>
            <w:tcBorders>
              <w:top w:val="single" w:sz="4" w:space="0" w:color="auto"/>
              <w:left w:val="nil"/>
              <w:bottom w:val="single" w:sz="4" w:space="0" w:color="auto"/>
              <w:right w:val="single" w:sz="4" w:space="0" w:color="auto"/>
            </w:tcBorders>
            <w:shd w:val="clear" w:color="auto" w:fill="auto"/>
            <w:vAlign w:val="bottom"/>
            <w:hideMark/>
          </w:tcPr>
          <w:p w:rsidR="00F17864" w:rsidRDefault="00F17864">
            <w:pPr>
              <w:rPr>
                <w:color w:val="000000"/>
                <w:sz w:val="22"/>
                <w:szCs w:val="22"/>
              </w:rPr>
            </w:pPr>
            <w:r>
              <w:rPr>
                <w:color w:val="000000"/>
                <w:sz w:val="22"/>
                <w:szCs w:val="22"/>
              </w:rPr>
              <w:t>Przyznana ocena punktowa</w:t>
            </w:r>
          </w:p>
        </w:tc>
      </w:tr>
      <w:tr w:rsidR="00F17864" w:rsidTr="00161FF5">
        <w:trPr>
          <w:trHeight w:val="300"/>
        </w:trPr>
        <w:tc>
          <w:tcPr>
            <w:tcW w:w="1809" w:type="pct"/>
            <w:tcBorders>
              <w:top w:val="nil"/>
              <w:left w:val="single" w:sz="4" w:space="0" w:color="auto"/>
              <w:bottom w:val="single" w:sz="4" w:space="0" w:color="auto"/>
              <w:right w:val="single" w:sz="4" w:space="0" w:color="auto"/>
            </w:tcBorders>
            <w:shd w:val="clear" w:color="auto" w:fill="auto"/>
            <w:noWrap/>
            <w:vAlign w:val="bottom"/>
            <w:hideMark/>
          </w:tcPr>
          <w:p w:rsidR="00F17864" w:rsidRDefault="00F17864">
            <w:pPr>
              <w:rPr>
                <w:color w:val="000000"/>
                <w:sz w:val="22"/>
                <w:szCs w:val="22"/>
              </w:rPr>
            </w:pPr>
            <w:r>
              <w:rPr>
                <w:color w:val="000000"/>
                <w:sz w:val="22"/>
                <w:szCs w:val="22"/>
              </w:rPr>
              <w:t>Oferta</w:t>
            </w:r>
          </w:p>
        </w:tc>
        <w:tc>
          <w:tcPr>
            <w:tcW w:w="1843" w:type="pct"/>
            <w:tcBorders>
              <w:top w:val="nil"/>
              <w:left w:val="nil"/>
              <w:bottom w:val="single" w:sz="4" w:space="0" w:color="auto"/>
              <w:right w:val="single" w:sz="4" w:space="0" w:color="auto"/>
            </w:tcBorders>
            <w:shd w:val="clear" w:color="auto" w:fill="auto"/>
            <w:noWrap/>
            <w:vAlign w:val="bottom"/>
            <w:hideMark/>
          </w:tcPr>
          <w:p w:rsidR="00F17864" w:rsidRDefault="00F17864">
            <w:pPr>
              <w:rPr>
                <w:b/>
                <w:bCs/>
                <w:color w:val="000000"/>
                <w:sz w:val="22"/>
                <w:szCs w:val="22"/>
              </w:rPr>
            </w:pPr>
            <w:r>
              <w:rPr>
                <w:b/>
                <w:bCs/>
                <w:color w:val="000000"/>
                <w:sz w:val="22"/>
                <w:szCs w:val="22"/>
              </w:rPr>
              <w:t>5. Zasoby osobowe i rzeczowe Oferenta</w:t>
            </w:r>
          </w:p>
        </w:tc>
        <w:tc>
          <w:tcPr>
            <w:tcW w:w="749" w:type="pct"/>
            <w:gridSpan w:val="2"/>
            <w:tcBorders>
              <w:top w:val="nil"/>
              <w:left w:val="nil"/>
              <w:bottom w:val="single" w:sz="4"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9" w:type="pct"/>
            <w:tcBorders>
              <w:top w:val="nil"/>
              <w:left w:val="nil"/>
              <w:bottom w:val="single" w:sz="4"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600"/>
        </w:trPr>
        <w:tc>
          <w:tcPr>
            <w:tcW w:w="1809" w:type="pct"/>
            <w:tcBorders>
              <w:top w:val="nil"/>
              <w:left w:val="single" w:sz="4" w:space="0" w:color="auto"/>
              <w:bottom w:val="single" w:sz="4" w:space="0" w:color="auto"/>
              <w:right w:val="single" w:sz="4" w:space="0" w:color="auto"/>
            </w:tcBorders>
            <w:shd w:val="clear" w:color="auto" w:fill="auto"/>
            <w:hideMark/>
          </w:tcPr>
          <w:p w:rsidR="00F17864" w:rsidRDefault="00F17864">
            <w:pPr>
              <w:jc w:val="center"/>
              <w:rPr>
                <w:color w:val="000000"/>
                <w:sz w:val="22"/>
                <w:szCs w:val="22"/>
              </w:rPr>
            </w:pPr>
            <w:r>
              <w:rPr>
                <w:color w:val="000000"/>
                <w:sz w:val="22"/>
                <w:szCs w:val="22"/>
              </w:rPr>
              <w:t>V.1</w:t>
            </w:r>
          </w:p>
        </w:tc>
        <w:tc>
          <w:tcPr>
            <w:tcW w:w="1843" w:type="pct"/>
            <w:tcBorders>
              <w:top w:val="nil"/>
              <w:left w:val="nil"/>
              <w:bottom w:val="single" w:sz="4" w:space="0" w:color="auto"/>
              <w:right w:val="single" w:sz="4" w:space="0" w:color="auto"/>
            </w:tcBorders>
            <w:shd w:val="clear" w:color="auto" w:fill="auto"/>
            <w:hideMark/>
          </w:tcPr>
          <w:p w:rsidR="00F17864" w:rsidRDefault="00F17864">
            <w:pPr>
              <w:rPr>
                <w:color w:val="000000"/>
                <w:sz w:val="22"/>
                <w:szCs w:val="22"/>
              </w:rPr>
            </w:pPr>
            <w:r>
              <w:rPr>
                <w:color w:val="000000"/>
                <w:sz w:val="22"/>
                <w:szCs w:val="22"/>
              </w:rPr>
              <w:t xml:space="preserve">5.1. Kwalifikacje i doświadczenie kluczowych </w:t>
            </w:r>
            <w:r w:rsidR="004650EB">
              <w:rPr>
                <w:color w:val="000000"/>
                <w:sz w:val="22"/>
                <w:szCs w:val="22"/>
              </w:rPr>
              <w:t>osób zaangażowanych w realizację</w:t>
            </w:r>
            <w:r>
              <w:rPr>
                <w:color w:val="000000"/>
                <w:sz w:val="22"/>
                <w:szCs w:val="22"/>
              </w:rPr>
              <w:t xml:space="preserve"> projektu.</w:t>
            </w:r>
          </w:p>
        </w:tc>
        <w:tc>
          <w:tcPr>
            <w:tcW w:w="749" w:type="pct"/>
            <w:gridSpan w:val="2"/>
            <w:tcBorders>
              <w:top w:val="nil"/>
              <w:left w:val="nil"/>
              <w:bottom w:val="single" w:sz="4" w:space="0" w:color="auto"/>
              <w:right w:val="single" w:sz="4" w:space="0" w:color="auto"/>
            </w:tcBorders>
            <w:shd w:val="clear" w:color="auto" w:fill="auto"/>
            <w:hideMark/>
          </w:tcPr>
          <w:p w:rsidR="00F17864" w:rsidRDefault="00F17864">
            <w:pPr>
              <w:jc w:val="right"/>
              <w:rPr>
                <w:color w:val="000000"/>
                <w:sz w:val="22"/>
                <w:szCs w:val="22"/>
              </w:rPr>
            </w:pPr>
            <w:r>
              <w:rPr>
                <w:color w:val="000000"/>
                <w:sz w:val="22"/>
                <w:szCs w:val="22"/>
              </w:rPr>
              <w:t>5</w:t>
            </w:r>
          </w:p>
        </w:tc>
        <w:tc>
          <w:tcPr>
            <w:tcW w:w="599" w:type="pct"/>
            <w:tcBorders>
              <w:top w:val="nil"/>
              <w:left w:val="nil"/>
              <w:bottom w:val="single" w:sz="4"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315"/>
        </w:trPr>
        <w:tc>
          <w:tcPr>
            <w:tcW w:w="1809" w:type="pct"/>
            <w:tcBorders>
              <w:top w:val="nil"/>
              <w:left w:val="single" w:sz="4" w:space="0" w:color="auto"/>
              <w:bottom w:val="single" w:sz="4" w:space="0" w:color="auto"/>
              <w:right w:val="single" w:sz="4" w:space="0" w:color="auto"/>
            </w:tcBorders>
            <w:shd w:val="clear" w:color="auto" w:fill="auto"/>
            <w:hideMark/>
          </w:tcPr>
          <w:p w:rsidR="00F17864" w:rsidRDefault="00F17864">
            <w:pPr>
              <w:jc w:val="center"/>
              <w:rPr>
                <w:color w:val="000000"/>
              </w:rPr>
            </w:pPr>
            <w:r>
              <w:rPr>
                <w:color w:val="000000"/>
              </w:rPr>
              <w:t>V.1</w:t>
            </w:r>
          </w:p>
        </w:tc>
        <w:tc>
          <w:tcPr>
            <w:tcW w:w="1843" w:type="pct"/>
            <w:tcBorders>
              <w:top w:val="nil"/>
              <w:left w:val="nil"/>
              <w:bottom w:val="single" w:sz="4" w:space="0" w:color="auto"/>
              <w:right w:val="single" w:sz="4" w:space="0" w:color="auto"/>
            </w:tcBorders>
            <w:shd w:val="clear" w:color="auto" w:fill="auto"/>
            <w:hideMark/>
          </w:tcPr>
          <w:p w:rsidR="00F17864" w:rsidRDefault="00F17864">
            <w:pPr>
              <w:rPr>
                <w:color w:val="000000"/>
                <w:sz w:val="22"/>
                <w:szCs w:val="22"/>
              </w:rPr>
            </w:pPr>
            <w:r>
              <w:rPr>
                <w:color w:val="000000"/>
                <w:sz w:val="22"/>
                <w:szCs w:val="22"/>
              </w:rPr>
              <w:t xml:space="preserve">5.2. Zaangażowanie wolontariuszy </w:t>
            </w:r>
          </w:p>
        </w:tc>
        <w:tc>
          <w:tcPr>
            <w:tcW w:w="749" w:type="pct"/>
            <w:gridSpan w:val="2"/>
            <w:tcBorders>
              <w:top w:val="nil"/>
              <w:left w:val="nil"/>
              <w:bottom w:val="single" w:sz="4" w:space="0" w:color="auto"/>
              <w:right w:val="single" w:sz="4" w:space="0" w:color="auto"/>
            </w:tcBorders>
            <w:shd w:val="clear" w:color="auto" w:fill="auto"/>
            <w:hideMark/>
          </w:tcPr>
          <w:p w:rsidR="00F17864" w:rsidRDefault="00F17864">
            <w:pPr>
              <w:jc w:val="right"/>
              <w:rPr>
                <w:color w:val="000000"/>
                <w:sz w:val="22"/>
                <w:szCs w:val="22"/>
              </w:rPr>
            </w:pPr>
            <w:r>
              <w:rPr>
                <w:color w:val="000000"/>
                <w:sz w:val="22"/>
                <w:szCs w:val="22"/>
              </w:rPr>
              <w:t>2</w:t>
            </w:r>
          </w:p>
        </w:tc>
        <w:tc>
          <w:tcPr>
            <w:tcW w:w="599" w:type="pct"/>
            <w:tcBorders>
              <w:top w:val="nil"/>
              <w:left w:val="nil"/>
              <w:bottom w:val="single" w:sz="4"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C54380">
        <w:trPr>
          <w:trHeight w:val="925"/>
        </w:trPr>
        <w:tc>
          <w:tcPr>
            <w:tcW w:w="1809" w:type="pct"/>
            <w:tcBorders>
              <w:top w:val="nil"/>
              <w:left w:val="single" w:sz="4" w:space="0" w:color="auto"/>
              <w:bottom w:val="single" w:sz="4" w:space="0" w:color="auto"/>
              <w:right w:val="single" w:sz="4" w:space="0" w:color="auto"/>
            </w:tcBorders>
            <w:shd w:val="clear" w:color="auto" w:fill="auto"/>
            <w:hideMark/>
          </w:tcPr>
          <w:p w:rsidR="00F17864" w:rsidRDefault="00F17864">
            <w:pPr>
              <w:jc w:val="center"/>
              <w:rPr>
                <w:color w:val="000000"/>
                <w:sz w:val="22"/>
                <w:szCs w:val="22"/>
              </w:rPr>
            </w:pPr>
            <w:r>
              <w:rPr>
                <w:color w:val="000000"/>
                <w:sz w:val="22"/>
                <w:szCs w:val="22"/>
              </w:rPr>
              <w:t>V.2</w:t>
            </w:r>
          </w:p>
        </w:tc>
        <w:tc>
          <w:tcPr>
            <w:tcW w:w="1843" w:type="pct"/>
            <w:tcBorders>
              <w:top w:val="nil"/>
              <w:left w:val="nil"/>
              <w:bottom w:val="single" w:sz="4" w:space="0" w:color="auto"/>
              <w:right w:val="single" w:sz="4" w:space="0" w:color="auto"/>
            </w:tcBorders>
            <w:shd w:val="clear" w:color="auto" w:fill="auto"/>
            <w:hideMark/>
          </w:tcPr>
          <w:p w:rsidR="00F17864" w:rsidRDefault="00F17864">
            <w:pPr>
              <w:rPr>
                <w:color w:val="000000"/>
                <w:sz w:val="22"/>
                <w:szCs w:val="22"/>
              </w:rPr>
            </w:pPr>
            <w:r>
              <w:rPr>
                <w:color w:val="000000"/>
                <w:sz w:val="22"/>
                <w:szCs w:val="22"/>
              </w:rPr>
              <w:t>5.3. Zaplecze lokalowe, wyposażenie itp. – w odniesieniu do skali proponowanych działań.</w:t>
            </w:r>
          </w:p>
        </w:tc>
        <w:tc>
          <w:tcPr>
            <w:tcW w:w="749" w:type="pct"/>
            <w:gridSpan w:val="2"/>
            <w:tcBorders>
              <w:top w:val="nil"/>
              <w:left w:val="nil"/>
              <w:bottom w:val="single" w:sz="4" w:space="0" w:color="auto"/>
              <w:right w:val="single" w:sz="4" w:space="0" w:color="auto"/>
            </w:tcBorders>
            <w:shd w:val="clear" w:color="auto" w:fill="auto"/>
            <w:hideMark/>
          </w:tcPr>
          <w:p w:rsidR="00F17864" w:rsidRDefault="00F17864">
            <w:pPr>
              <w:jc w:val="right"/>
              <w:rPr>
                <w:color w:val="000000"/>
              </w:rPr>
            </w:pPr>
            <w:r>
              <w:rPr>
                <w:color w:val="000000"/>
              </w:rPr>
              <w:t>2</w:t>
            </w:r>
          </w:p>
        </w:tc>
        <w:tc>
          <w:tcPr>
            <w:tcW w:w="599" w:type="pct"/>
            <w:tcBorders>
              <w:top w:val="nil"/>
              <w:left w:val="nil"/>
              <w:bottom w:val="single" w:sz="4"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975"/>
        </w:trPr>
        <w:tc>
          <w:tcPr>
            <w:tcW w:w="1809" w:type="pct"/>
            <w:tcBorders>
              <w:top w:val="nil"/>
              <w:left w:val="single" w:sz="4" w:space="0" w:color="auto"/>
              <w:bottom w:val="nil"/>
              <w:right w:val="single" w:sz="4" w:space="0" w:color="auto"/>
            </w:tcBorders>
            <w:shd w:val="clear" w:color="auto" w:fill="auto"/>
            <w:hideMark/>
          </w:tcPr>
          <w:p w:rsidR="00F17864" w:rsidRDefault="00F17864">
            <w:pPr>
              <w:jc w:val="center"/>
              <w:rPr>
                <w:color w:val="000000"/>
                <w:sz w:val="22"/>
                <w:szCs w:val="22"/>
              </w:rPr>
            </w:pPr>
            <w:r>
              <w:rPr>
                <w:color w:val="000000"/>
                <w:sz w:val="22"/>
                <w:szCs w:val="22"/>
              </w:rPr>
              <w:t>V.3</w:t>
            </w:r>
          </w:p>
        </w:tc>
        <w:tc>
          <w:tcPr>
            <w:tcW w:w="1843" w:type="pct"/>
            <w:tcBorders>
              <w:top w:val="nil"/>
              <w:left w:val="nil"/>
              <w:bottom w:val="nil"/>
              <w:right w:val="single" w:sz="4" w:space="0" w:color="auto"/>
            </w:tcBorders>
            <w:shd w:val="clear" w:color="auto" w:fill="auto"/>
            <w:hideMark/>
          </w:tcPr>
          <w:p w:rsidR="00F17864" w:rsidRDefault="00F17864">
            <w:pPr>
              <w:rPr>
                <w:color w:val="000000"/>
                <w:sz w:val="22"/>
                <w:szCs w:val="22"/>
              </w:rPr>
            </w:pPr>
            <w:r>
              <w:rPr>
                <w:color w:val="000000"/>
                <w:sz w:val="22"/>
                <w:szCs w:val="22"/>
              </w:rPr>
              <w:t>5.4. Doświadczenia Oferenta (oraz partnerów) w realizacji podobnych projektów (merytoryczne i co do skali przedsięwzięcia)</w:t>
            </w:r>
          </w:p>
        </w:tc>
        <w:tc>
          <w:tcPr>
            <w:tcW w:w="749" w:type="pct"/>
            <w:gridSpan w:val="2"/>
            <w:tcBorders>
              <w:top w:val="nil"/>
              <w:left w:val="nil"/>
              <w:bottom w:val="nil"/>
              <w:right w:val="single" w:sz="4" w:space="0" w:color="auto"/>
            </w:tcBorders>
            <w:shd w:val="clear" w:color="auto" w:fill="auto"/>
            <w:hideMark/>
          </w:tcPr>
          <w:p w:rsidR="00F17864" w:rsidRDefault="00F17864">
            <w:pPr>
              <w:jc w:val="right"/>
              <w:rPr>
                <w:color w:val="000000"/>
              </w:rPr>
            </w:pPr>
            <w:r>
              <w:rPr>
                <w:color w:val="000000"/>
              </w:rPr>
              <w:t>3</w:t>
            </w:r>
          </w:p>
        </w:tc>
        <w:tc>
          <w:tcPr>
            <w:tcW w:w="599" w:type="pct"/>
            <w:tcBorders>
              <w:top w:val="nil"/>
              <w:left w:val="nil"/>
              <w:bottom w:val="nil"/>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315"/>
        </w:trPr>
        <w:tc>
          <w:tcPr>
            <w:tcW w:w="3653" w:type="pct"/>
            <w:gridSpan w:val="2"/>
            <w:tcBorders>
              <w:top w:val="single" w:sz="8" w:space="0" w:color="auto"/>
              <w:left w:val="single" w:sz="8" w:space="0" w:color="auto"/>
              <w:bottom w:val="single" w:sz="8" w:space="0" w:color="auto"/>
              <w:right w:val="single" w:sz="4" w:space="0" w:color="000000"/>
            </w:tcBorders>
            <w:shd w:val="clear" w:color="auto" w:fill="auto"/>
            <w:noWrap/>
            <w:vAlign w:val="center"/>
            <w:hideMark/>
          </w:tcPr>
          <w:p w:rsidR="00F17864" w:rsidRDefault="00F17864" w:rsidP="00841752">
            <w:pPr>
              <w:rPr>
                <w:b/>
                <w:bCs/>
                <w:color w:val="000000"/>
                <w:sz w:val="22"/>
                <w:szCs w:val="22"/>
              </w:rPr>
            </w:pPr>
            <w:r>
              <w:rPr>
                <w:b/>
                <w:bCs/>
                <w:color w:val="000000"/>
                <w:sz w:val="22"/>
                <w:szCs w:val="22"/>
              </w:rPr>
              <w:t xml:space="preserve">Razem: (min 50% = </w:t>
            </w:r>
            <w:r w:rsidR="00841752">
              <w:rPr>
                <w:b/>
                <w:bCs/>
                <w:color w:val="000000"/>
                <w:sz w:val="22"/>
                <w:szCs w:val="22"/>
              </w:rPr>
              <w:t>6</w:t>
            </w:r>
            <w:r>
              <w:rPr>
                <w:b/>
                <w:bCs/>
                <w:color w:val="000000"/>
                <w:sz w:val="22"/>
                <w:szCs w:val="22"/>
              </w:rPr>
              <w:t xml:space="preserve"> pkt)</w:t>
            </w:r>
          </w:p>
        </w:tc>
        <w:tc>
          <w:tcPr>
            <w:tcW w:w="749" w:type="pct"/>
            <w:gridSpan w:val="2"/>
            <w:tcBorders>
              <w:top w:val="single" w:sz="8" w:space="0" w:color="auto"/>
              <w:left w:val="nil"/>
              <w:bottom w:val="single" w:sz="8" w:space="0" w:color="auto"/>
              <w:right w:val="single" w:sz="4" w:space="0" w:color="auto"/>
            </w:tcBorders>
            <w:shd w:val="clear" w:color="auto" w:fill="auto"/>
            <w:noWrap/>
            <w:vAlign w:val="bottom"/>
            <w:hideMark/>
          </w:tcPr>
          <w:p w:rsidR="00F17864" w:rsidRDefault="00F17864">
            <w:pPr>
              <w:jc w:val="right"/>
              <w:rPr>
                <w:b/>
                <w:bCs/>
                <w:color w:val="000000"/>
                <w:sz w:val="22"/>
                <w:szCs w:val="22"/>
              </w:rPr>
            </w:pPr>
            <w:r>
              <w:rPr>
                <w:b/>
                <w:bCs/>
                <w:color w:val="000000"/>
                <w:sz w:val="22"/>
                <w:szCs w:val="22"/>
              </w:rPr>
              <w:t>12</w:t>
            </w:r>
          </w:p>
        </w:tc>
        <w:tc>
          <w:tcPr>
            <w:tcW w:w="599" w:type="pct"/>
            <w:tcBorders>
              <w:top w:val="single" w:sz="8" w:space="0" w:color="auto"/>
              <w:left w:val="nil"/>
              <w:bottom w:val="single" w:sz="8" w:space="0" w:color="auto"/>
              <w:right w:val="single" w:sz="8" w:space="0" w:color="auto"/>
            </w:tcBorders>
            <w:shd w:val="clear" w:color="auto" w:fill="auto"/>
            <w:noWrap/>
            <w:vAlign w:val="bottom"/>
            <w:hideMark/>
          </w:tcPr>
          <w:p w:rsidR="00F17864" w:rsidRDefault="00F17864">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F17864" w:rsidTr="0009366E">
        <w:trPr>
          <w:trHeight w:val="300"/>
        </w:trPr>
        <w:tc>
          <w:tcPr>
            <w:tcW w:w="5000" w:type="pct"/>
            <w:gridSpan w:val="5"/>
            <w:tcBorders>
              <w:top w:val="single" w:sz="8" w:space="0" w:color="auto"/>
              <w:left w:val="single" w:sz="4" w:space="0" w:color="auto"/>
              <w:bottom w:val="nil"/>
              <w:right w:val="single" w:sz="4" w:space="0" w:color="000000"/>
            </w:tcBorders>
            <w:shd w:val="clear" w:color="auto" w:fill="auto"/>
            <w:hideMark/>
          </w:tcPr>
          <w:p w:rsidR="00F17864" w:rsidRDefault="00F17864">
            <w:pPr>
              <w:rPr>
                <w:color w:val="000000"/>
                <w:sz w:val="22"/>
                <w:szCs w:val="22"/>
              </w:rPr>
            </w:pPr>
            <w:r>
              <w:rPr>
                <w:color w:val="000000"/>
                <w:sz w:val="22"/>
                <w:szCs w:val="22"/>
              </w:rPr>
              <w:t>Szczegółowe uzasadnienie przyznanej oceny, ze szczególnym uwzględnieniem przyczyny odjęcia punktów.</w:t>
            </w:r>
          </w:p>
        </w:tc>
      </w:tr>
      <w:tr w:rsidR="00F17864" w:rsidTr="00161FF5">
        <w:trPr>
          <w:trHeight w:val="315"/>
        </w:trPr>
        <w:tc>
          <w:tcPr>
            <w:tcW w:w="3653" w:type="pct"/>
            <w:gridSpan w:val="2"/>
            <w:tcBorders>
              <w:top w:val="single" w:sz="8" w:space="0" w:color="auto"/>
              <w:left w:val="single" w:sz="8" w:space="0" w:color="auto"/>
              <w:bottom w:val="single" w:sz="8" w:space="0" w:color="auto"/>
              <w:right w:val="single" w:sz="4" w:space="0" w:color="000000"/>
            </w:tcBorders>
            <w:shd w:val="clear" w:color="auto" w:fill="auto"/>
            <w:noWrap/>
            <w:vAlign w:val="bottom"/>
            <w:hideMark/>
          </w:tcPr>
          <w:p w:rsidR="00F17864" w:rsidRDefault="00F17864">
            <w:pPr>
              <w:rPr>
                <w:b/>
                <w:bCs/>
                <w:color w:val="000000"/>
                <w:sz w:val="22"/>
                <w:szCs w:val="22"/>
              </w:rPr>
            </w:pPr>
            <w:r>
              <w:rPr>
                <w:b/>
                <w:bCs/>
                <w:color w:val="000000"/>
                <w:sz w:val="22"/>
                <w:szCs w:val="22"/>
              </w:rPr>
              <w:t>Ocena łączna</w:t>
            </w:r>
          </w:p>
        </w:tc>
        <w:tc>
          <w:tcPr>
            <w:tcW w:w="749" w:type="pct"/>
            <w:gridSpan w:val="2"/>
            <w:tcBorders>
              <w:top w:val="single" w:sz="8" w:space="0" w:color="auto"/>
              <w:left w:val="nil"/>
              <w:bottom w:val="single" w:sz="8" w:space="0" w:color="auto"/>
              <w:right w:val="single" w:sz="4" w:space="0" w:color="auto"/>
            </w:tcBorders>
            <w:shd w:val="clear" w:color="auto" w:fill="auto"/>
            <w:noWrap/>
            <w:vAlign w:val="bottom"/>
            <w:hideMark/>
          </w:tcPr>
          <w:p w:rsidR="00F17864" w:rsidRDefault="00F17864">
            <w:pPr>
              <w:jc w:val="right"/>
              <w:rPr>
                <w:b/>
                <w:bCs/>
                <w:color w:val="000000"/>
                <w:sz w:val="22"/>
                <w:szCs w:val="22"/>
              </w:rPr>
            </w:pPr>
            <w:r>
              <w:rPr>
                <w:b/>
                <w:bCs/>
                <w:color w:val="000000"/>
                <w:sz w:val="22"/>
                <w:szCs w:val="22"/>
              </w:rPr>
              <w:t>100</w:t>
            </w:r>
          </w:p>
        </w:tc>
        <w:tc>
          <w:tcPr>
            <w:tcW w:w="599" w:type="pct"/>
            <w:tcBorders>
              <w:top w:val="single" w:sz="8" w:space="0" w:color="auto"/>
              <w:left w:val="nil"/>
              <w:bottom w:val="single" w:sz="8" w:space="0" w:color="auto"/>
              <w:right w:val="single" w:sz="8" w:space="0" w:color="auto"/>
            </w:tcBorders>
            <w:shd w:val="clear" w:color="auto" w:fill="auto"/>
            <w:noWrap/>
            <w:vAlign w:val="bottom"/>
            <w:hideMark/>
          </w:tcPr>
          <w:p w:rsidR="00F17864" w:rsidRDefault="00F17864">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F17864" w:rsidTr="0009366E">
        <w:trPr>
          <w:trHeight w:val="30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17864" w:rsidRDefault="00F17864">
            <w:pPr>
              <w:jc w:val="center"/>
              <w:rPr>
                <w:b/>
                <w:bCs/>
                <w:color w:val="000000"/>
                <w:sz w:val="22"/>
                <w:szCs w:val="22"/>
              </w:rPr>
            </w:pPr>
            <w:r>
              <w:rPr>
                <w:b/>
                <w:bCs/>
                <w:color w:val="000000"/>
                <w:sz w:val="22"/>
                <w:szCs w:val="22"/>
              </w:rPr>
              <w:t> </w:t>
            </w:r>
          </w:p>
        </w:tc>
      </w:tr>
      <w:tr w:rsidR="00161FF5" w:rsidTr="0009366E">
        <w:trPr>
          <w:trHeight w:val="30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bottom"/>
          </w:tcPr>
          <w:p w:rsidR="00161FF5" w:rsidRDefault="00161FF5" w:rsidP="00161FF5">
            <w:pPr>
              <w:jc w:val="center"/>
              <w:rPr>
                <w:b/>
                <w:bCs/>
                <w:color w:val="000000"/>
                <w:sz w:val="22"/>
                <w:szCs w:val="22"/>
              </w:rPr>
            </w:pPr>
            <w:r>
              <w:rPr>
                <w:b/>
                <w:bCs/>
                <w:color w:val="000000"/>
                <w:sz w:val="22"/>
                <w:szCs w:val="22"/>
              </w:rPr>
              <w:t>kryterium strategiczne (dotyczy tylko priorytetu 4)</w:t>
            </w:r>
          </w:p>
        </w:tc>
      </w:tr>
      <w:tr w:rsidR="00161FF5" w:rsidTr="00161FF5">
        <w:trPr>
          <w:trHeight w:val="300"/>
        </w:trPr>
        <w:tc>
          <w:tcPr>
            <w:tcW w:w="3653" w:type="pct"/>
            <w:gridSpan w:val="2"/>
            <w:tcBorders>
              <w:top w:val="single" w:sz="8" w:space="0" w:color="auto"/>
              <w:left w:val="single" w:sz="8" w:space="0" w:color="auto"/>
              <w:bottom w:val="single" w:sz="8" w:space="0" w:color="auto"/>
              <w:right w:val="single" w:sz="8" w:space="0" w:color="000000"/>
            </w:tcBorders>
            <w:shd w:val="clear" w:color="auto" w:fill="auto"/>
            <w:noWrap/>
            <w:vAlign w:val="bottom"/>
          </w:tcPr>
          <w:p w:rsidR="00161FF5" w:rsidRDefault="00161FF5" w:rsidP="00161FF5">
            <w:pPr>
              <w:rPr>
                <w:b/>
                <w:bCs/>
                <w:color w:val="000000"/>
                <w:sz w:val="22"/>
                <w:szCs w:val="22"/>
              </w:rPr>
            </w:pPr>
            <w:r w:rsidRPr="00161FF5">
              <w:rPr>
                <w:bCs/>
                <w:color w:val="000000"/>
                <w:sz w:val="22"/>
                <w:szCs w:val="22"/>
              </w:rPr>
              <w:t>Czy projekt spełnia</w:t>
            </w:r>
            <w:r>
              <w:rPr>
                <w:b/>
                <w:bCs/>
                <w:color w:val="000000"/>
                <w:sz w:val="22"/>
                <w:szCs w:val="22"/>
              </w:rPr>
              <w:t xml:space="preserve"> IV kryterium strategiczne?</w:t>
            </w:r>
          </w:p>
        </w:tc>
        <w:tc>
          <w:tcPr>
            <w:tcW w:w="675" w:type="pct"/>
            <w:tcBorders>
              <w:top w:val="single" w:sz="8" w:space="0" w:color="auto"/>
              <w:left w:val="single" w:sz="8" w:space="0" w:color="auto"/>
              <w:bottom w:val="single" w:sz="8" w:space="0" w:color="auto"/>
              <w:right w:val="single" w:sz="8" w:space="0" w:color="000000"/>
            </w:tcBorders>
            <w:shd w:val="clear" w:color="auto" w:fill="auto"/>
            <w:vAlign w:val="bottom"/>
          </w:tcPr>
          <w:p w:rsidR="00161FF5" w:rsidRDefault="00161FF5" w:rsidP="00161FF5">
            <w:pPr>
              <w:jc w:val="center"/>
              <w:rPr>
                <w:b/>
                <w:bCs/>
                <w:color w:val="000000"/>
                <w:sz w:val="22"/>
                <w:szCs w:val="22"/>
              </w:rPr>
            </w:pPr>
            <w:r>
              <w:rPr>
                <w:b/>
                <w:bCs/>
                <w:color w:val="000000"/>
                <w:sz w:val="22"/>
                <w:szCs w:val="22"/>
              </w:rPr>
              <w:t>□ tak</w:t>
            </w:r>
          </w:p>
        </w:tc>
        <w:tc>
          <w:tcPr>
            <w:tcW w:w="672" w:type="pct"/>
            <w:gridSpan w:val="2"/>
            <w:tcBorders>
              <w:top w:val="single" w:sz="8" w:space="0" w:color="auto"/>
              <w:left w:val="single" w:sz="8" w:space="0" w:color="auto"/>
              <w:bottom w:val="single" w:sz="8" w:space="0" w:color="auto"/>
              <w:right w:val="single" w:sz="8" w:space="0" w:color="000000"/>
            </w:tcBorders>
            <w:shd w:val="clear" w:color="auto" w:fill="auto"/>
            <w:vAlign w:val="bottom"/>
          </w:tcPr>
          <w:p w:rsidR="00161FF5" w:rsidRDefault="00161FF5" w:rsidP="00161FF5">
            <w:pPr>
              <w:jc w:val="center"/>
              <w:rPr>
                <w:b/>
                <w:bCs/>
                <w:color w:val="000000"/>
                <w:sz w:val="22"/>
                <w:szCs w:val="22"/>
              </w:rPr>
            </w:pPr>
            <w:r>
              <w:rPr>
                <w:b/>
                <w:bCs/>
                <w:color w:val="000000"/>
                <w:sz w:val="22"/>
                <w:szCs w:val="22"/>
              </w:rPr>
              <w:t>□ nie</w:t>
            </w:r>
          </w:p>
        </w:tc>
      </w:tr>
      <w:tr w:rsidR="00161FF5" w:rsidTr="0009366E">
        <w:trPr>
          <w:trHeight w:val="30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bottom"/>
          </w:tcPr>
          <w:p w:rsidR="00C54380" w:rsidRDefault="00C54380">
            <w:pPr>
              <w:jc w:val="center"/>
              <w:rPr>
                <w:b/>
                <w:bCs/>
                <w:color w:val="000000"/>
                <w:sz w:val="22"/>
                <w:szCs w:val="22"/>
              </w:rPr>
            </w:pPr>
            <w:r>
              <w:rPr>
                <w:b/>
                <w:bCs/>
                <w:color w:val="000000"/>
                <w:sz w:val="22"/>
                <w:szCs w:val="22"/>
              </w:rPr>
              <w:t>Uzasadnienie przyznania punktów za spełnienie IV kryterium strategicznego:</w:t>
            </w:r>
          </w:p>
          <w:p w:rsidR="00C54380" w:rsidRDefault="00C54380">
            <w:pPr>
              <w:jc w:val="center"/>
              <w:rPr>
                <w:b/>
                <w:bCs/>
                <w:color w:val="000000"/>
                <w:sz w:val="22"/>
                <w:szCs w:val="22"/>
              </w:rPr>
            </w:pPr>
          </w:p>
          <w:p w:rsidR="00C54380" w:rsidRDefault="00C54380">
            <w:pPr>
              <w:jc w:val="center"/>
              <w:rPr>
                <w:b/>
                <w:bCs/>
                <w:color w:val="000000"/>
                <w:sz w:val="22"/>
                <w:szCs w:val="22"/>
              </w:rPr>
            </w:pPr>
          </w:p>
          <w:p w:rsidR="00161FF5" w:rsidRDefault="00C54380">
            <w:pPr>
              <w:jc w:val="center"/>
              <w:rPr>
                <w:b/>
                <w:bCs/>
                <w:color w:val="000000"/>
                <w:sz w:val="22"/>
                <w:szCs w:val="22"/>
              </w:rPr>
            </w:pPr>
            <w:r>
              <w:rPr>
                <w:b/>
                <w:bCs/>
                <w:color w:val="000000"/>
                <w:sz w:val="22"/>
                <w:szCs w:val="22"/>
              </w:rPr>
              <w:t xml:space="preserve"> </w:t>
            </w:r>
          </w:p>
        </w:tc>
      </w:tr>
      <w:tr w:rsidR="00C54380" w:rsidTr="0009366E">
        <w:trPr>
          <w:trHeight w:val="30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bottom"/>
          </w:tcPr>
          <w:p w:rsidR="00C54380" w:rsidRDefault="00C54380">
            <w:pPr>
              <w:jc w:val="center"/>
              <w:rPr>
                <w:b/>
                <w:bCs/>
                <w:color w:val="000000"/>
                <w:sz w:val="22"/>
                <w:szCs w:val="22"/>
              </w:rPr>
            </w:pPr>
          </w:p>
        </w:tc>
      </w:tr>
      <w:tr w:rsidR="00F17864" w:rsidTr="0009366E">
        <w:trPr>
          <w:trHeight w:val="285"/>
        </w:trPr>
        <w:tc>
          <w:tcPr>
            <w:tcW w:w="5000" w:type="pct"/>
            <w:gridSpan w:val="5"/>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F17864" w:rsidRDefault="00F17864">
            <w:pPr>
              <w:jc w:val="center"/>
              <w:rPr>
                <w:b/>
                <w:bCs/>
                <w:color w:val="000000"/>
                <w:sz w:val="22"/>
                <w:szCs w:val="22"/>
              </w:rPr>
            </w:pPr>
            <w:r>
              <w:rPr>
                <w:b/>
                <w:bCs/>
                <w:color w:val="000000"/>
                <w:sz w:val="22"/>
                <w:szCs w:val="22"/>
              </w:rPr>
              <w:t>Weryfikacja budżetu</w:t>
            </w:r>
          </w:p>
        </w:tc>
      </w:tr>
      <w:tr w:rsidR="00F17864" w:rsidTr="0009366E">
        <w:trPr>
          <w:trHeight w:val="750"/>
        </w:trPr>
        <w:tc>
          <w:tcPr>
            <w:tcW w:w="5000" w:type="pct"/>
            <w:gridSpan w:val="5"/>
            <w:tcBorders>
              <w:top w:val="single" w:sz="4" w:space="0" w:color="auto"/>
              <w:left w:val="single" w:sz="8" w:space="0" w:color="auto"/>
              <w:bottom w:val="single" w:sz="4" w:space="0" w:color="auto"/>
              <w:right w:val="single" w:sz="8" w:space="0" w:color="000000"/>
            </w:tcBorders>
            <w:shd w:val="clear" w:color="auto" w:fill="auto"/>
            <w:hideMark/>
          </w:tcPr>
          <w:p w:rsidR="00F17864" w:rsidRDefault="00F17864">
            <w:pPr>
              <w:rPr>
                <w:b/>
                <w:bCs/>
                <w:color w:val="000000"/>
                <w:sz w:val="22"/>
                <w:szCs w:val="22"/>
              </w:rPr>
            </w:pPr>
            <w:r>
              <w:rPr>
                <w:b/>
                <w:bCs/>
                <w:color w:val="000000"/>
                <w:sz w:val="22"/>
                <w:szCs w:val="22"/>
              </w:rPr>
              <w:t>Kwestionowane pozycje wydatków jako niekwalifikowa</w:t>
            </w:r>
            <w:r w:rsidR="003817FB">
              <w:rPr>
                <w:b/>
                <w:bCs/>
                <w:color w:val="000000"/>
                <w:sz w:val="22"/>
                <w:szCs w:val="22"/>
              </w:rPr>
              <w:t>lnych</w:t>
            </w:r>
            <w:r>
              <w:rPr>
                <w:b/>
                <w:bCs/>
                <w:color w:val="000000"/>
                <w:sz w:val="22"/>
                <w:szCs w:val="22"/>
              </w:rPr>
              <w:t>. Należy wskazać poszczególne pozycje z odniesieniem do ich miejsca w kosztorysie.</w:t>
            </w:r>
          </w:p>
        </w:tc>
      </w:tr>
      <w:tr w:rsidR="00F17864" w:rsidTr="00161FF5">
        <w:trPr>
          <w:trHeight w:val="735"/>
        </w:trPr>
        <w:tc>
          <w:tcPr>
            <w:tcW w:w="3653" w:type="pct"/>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F17864" w:rsidRDefault="00161FF5">
            <w:pPr>
              <w:rPr>
                <w:b/>
                <w:bCs/>
                <w:color w:val="000000"/>
                <w:sz w:val="22"/>
                <w:szCs w:val="22"/>
              </w:rPr>
            </w:pPr>
            <w:r>
              <w:rPr>
                <w:b/>
                <w:bCs/>
                <w:color w:val="000000"/>
                <w:sz w:val="22"/>
                <w:szCs w:val="22"/>
              </w:rPr>
              <w:t xml:space="preserve">koszty </w:t>
            </w:r>
            <w:r w:rsidR="00F17864">
              <w:rPr>
                <w:b/>
                <w:bCs/>
                <w:color w:val="000000"/>
                <w:sz w:val="22"/>
                <w:szCs w:val="22"/>
              </w:rPr>
              <w:t>niekwalifikowa</w:t>
            </w:r>
            <w:r w:rsidR="003817FB">
              <w:rPr>
                <w:b/>
                <w:bCs/>
                <w:color w:val="000000"/>
                <w:sz w:val="22"/>
                <w:szCs w:val="22"/>
              </w:rPr>
              <w:t>l</w:t>
            </w:r>
            <w:r w:rsidR="00F17864">
              <w:rPr>
                <w:b/>
                <w:bCs/>
                <w:color w:val="000000"/>
                <w:sz w:val="22"/>
                <w:szCs w:val="22"/>
              </w:rPr>
              <w:t>ne</w:t>
            </w:r>
          </w:p>
        </w:tc>
        <w:tc>
          <w:tcPr>
            <w:tcW w:w="1347" w:type="pct"/>
            <w:gridSpan w:val="3"/>
            <w:tcBorders>
              <w:top w:val="single" w:sz="4" w:space="0" w:color="auto"/>
              <w:left w:val="nil"/>
              <w:bottom w:val="single" w:sz="4" w:space="0" w:color="auto"/>
              <w:right w:val="single" w:sz="8" w:space="0" w:color="000000"/>
            </w:tcBorders>
            <w:shd w:val="clear" w:color="auto" w:fill="auto"/>
            <w:vAlign w:val="center"/>
            <w:hideMark/>
          </w:tcPr>
          <w:p w:rsidR="00F17864" w:rsidRDefault="00F17864">
            <w:pPr>
              <w:rPr>
                <w:b/>
                <w:bCs/>
                <w:color w:val="000000"/>
                <w:sz w:val="22"/>
                <w:szCs w:val="22"/>
              </w:rPr>
            </w:pPr>
            <w:r>
              <w:rPr>
                <w:b/>
                <w:bCs/>
                <w:color w:val="000000"/>
                <w:sz w:val="22"/>
                <w:szCs w:val="22"/>
              </w:rPr>
              <w:t>pozycja w kosztorysie</w:t>
            </w:r>
          </w:p>
        </w:tc>
      </w:tr>
      <w:tr w:rsidR="00F17864" w:rsidTr="00161FF5">
        <w:trPr>
          <w:trHeight w:val="690"/>
        </w:trPr>
        <w:tc>
          <w:tcPr>
            <w:tcW w:w="3653" w:type="pct"/>
            <w:gridSpan w:val="2"/>
            <w:tcBorders>
              <w:top w:val="single" w:sz="4" w:space="0" w:color="auto"/>
              <w:left w:val="single" w:sz="8" w:space="0" w:color="auto"/>
              <w:bottom w:val="single" w:sz="4" w:space="0" w:color="auto"/>
              <w:right w:val="single" w:sz="4" w:space="0" w:color="000000"/>
            </w:tcBorders>
            <w:shd w:val="clear" w:color="auto" w:fill="auto"/>
            <w:hideMark/>
          </w:tcPr>
          <w:p w:rsidR="00F17864" w:rsidRDefault="00F17864">
            <w:pPr>
              <w:rPr>
                <w:color w:val="000000"/>
                <w:sz w:val="22"/>
                <w:szCs w:val="22"/>
              </w:rPr>
            </w:pPr>
            <w:r>
              <w:rPr>
                <w:color w:val="000000"/>
                <w:sz w:val="22"/>
                <w:szCs w:val="22"/>
              </w:rPr>
              <w:t>podatek od towarów i usług (VAT), jeśli może zostać odzyskany w oparciu o ustawę z dnia 11 marca 2004 r. o podatku od towarów i usług</w:t>
            </w:r>
          </w:p>
        </w:tc>
        <w:tc>
          <w:tcPr>
            <w:tcW w:w="1347" w:type="pct"/>
            <w:gridSpan w:val="3"/>
            <w:tcBorders>
              <w:top w:val="single" w:sz="4" w:space="0" w:color="auto"/>
              <w:left w:val="nil"/>
              <w:bottom w:val="single" w:sz="4" w:space="0" w:color="auto"/>
              <w:right w:val="single" w:sz="8" w:space="0" w:color="000000"/>
            </w:tcBorders>
            <w:shd w:val="clear" w:color="auto" w:fill="auto"/>
            <w:noWrap/>
            <w:vAlign w:val="bottom"/>
            <w:hideMark/>
          </w:tcPr>
          <w:p w:rsidR="00F17864" w:rsidRDefault="00F1786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375"/>
        </w:trPr>
        <w:tc>
          <w:tcPr>
            <w:tcW w:w="3653" w:type="pct"/>
            <w:gridSpan w:val="2"/>
            <w:tcBorders>
              <w:top w:val="single" w:sz="4" w:space="0" w:color="auto"/>
              <w:left w:val="single" w:sz="8" w:space="0" w:color="auto"/>
              <w:bottom w:val="single" w:sz="4" w:space="0" w:color="auto"/>
              <w:right w:val="single" w:sz="4" w:space="0" w:color="000000"/>
            </w:tcBorders>
            <w:shd w:val="clear" w:color="auto" w:fill="auto"/>
            <w:hideMark/>
          </w:tcPr>
          <w:p w:rsidR="00F17864" w:rsidRDefault="00F17864">
            <w:pPr>
              <w:rPr>
                <w:color w:val="000000"/>
                <w:sz w:val="22"/>
                <w:szCs w:val="22"/>
              </w:rPr>
            </w:pPr>
            <w:r>
              <w:rPr>
                <w:color w:val="000000"/>
                <w:sz w:val="22"/>
                <w:szCs w:val="22"/>
              </w:rPr>
              <w:t>zakup nieruchomości gruntowej, lokalowej, budowlanej,</w:t>
            </w:r>
          </w:p>
        </w:tc>
        <w:tc>
          <w:tcPr>
            <w:tcW w:w="1347" w:type="pct"/>
            <w:gridSpan w:val="3"/>
            <w:tcBorders>
              <w:top w:val="single" w:sz="4" w:space="0" w:color="auto"/>
              <w:left w:val="nil"/>
              <w:bottom w:val="single" w:sz="4" w:space="0" w:color="auto"/>
              <w:right w:val="single" w:sz="8" w:space="0" w:color="000000"/>
            </w:tcBorders>
            <w:shd w:val="clear" w:color="auto" w:fill="auto"/>
            <w:noWrap/>
            <w:vAlign w:val="bottom"/>
            <w:hideMark/>
          </w:tcPr>
          <w:p w:rsidR="00F17864" w:rsidRDefault="00F1786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300"/>
        </w:trPr>
        <w:tc>
          <w:tcPr>
            <w:tcW w:w="3653" w:type="pct"/>
            <w:gridSpan w:val="2"/>
            <w:tcBorders>
              <w:top w:val="single" w:sz="4" w:space="0" w:color="auto"/>
              <w:left w:val="single" w:sz="8" w:space="0" w:color="auto"/>
              <w:bottom w:val="single" w:sz="4" w:space="0" w:color="auto"/>
              <w:right w:val="single" w:sz="4" w:space="0" w:color="000000"/>
            </w:tcBorders>
            <w:shd w:val="clear" w:color="auto" w:fill="auto"/>
            <w:hideMark/>
          </w:tcPr>
          <w:p w:rsidR="00F17864" w:rsidRDefault="00F17864">
            <w:pPr>
              <w:rPr>
                <w:color w:val="000000"/>
                <w:sz w:val="22"/>
                <w:szCs w:val="22"/>
              </w:rPr>
            </w:pPr>
            <w:r>
              <w:rPr>
                <w:color w:val="000000"/>
                <w:sz w:val="22"/>
                <w:szCs w:val="22"/>
              </w:rPr>
              <w:t>zakup środków trwałych</w:t>
            </w:r>
          </w:p>
        </w:tc>
        <w:tc>
          <w:tcPr>
            <w:tcW w:w="1347" w:type="pct"/>
            <w:gridSpan w:val="3"/>
            <w:tcBorders>
              <w:top w:val="single" w:sz="4" w:space="0" w:color="auto"/>
              <w:left w:val="nil"/>
              <w:bottom w:val="single" w:sz="4" w:space="0" w:color="auto"/>
              <w:right w:val="single" w:sz="8" w:space="0" w:color="000000"/>
            </w:tcBorders>
            <w:shd w:val="clear" w:color="auto" w:fill="auto"/>
            <w:noWrap/>
            <w:vAlign w:val="bottom"/>
            <w:hideMark/>
          </w:tcPr>
          <w:p w:rsidR="00F17864" w:rsidRDefault="00F1786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405"/>
        </w:trPr>
        <w:tc>
          <w:tcPr>
            <w:tcW w:w="3653" w:type="pct"/>
            <w:gridSpan w:val="2"/>
            <w:tcBorders>
              <w:top w:val="single" w:sz="4" w:space="0" w:color="auto"/>
              <w:left w:val="single" w:sz="8" w:space="0" w:color="auto"/>
              <w:bottom w:val="single" w:sz="4" w:space="0" w:color="auto"/>
              <w:right w:val="single" w:sz="4" w:space="0" w:color="000000"/>
            </w:tcBorders>
            <w:shd w:val="clear" w:color="auto" w:fill="auto"/>
            <w:hideMark/>
          </w:tcPr>
          <w:p w:rsidR="00F17864" w:rsidRDefault="00F17864">
            <w:pPr>
              <w:rPr>
                <w:color w:val="000000"/>
                <w:sz w:val="22"/>
                <w:szCs w:val="22"/>
              </w:rPr>
            </w:pPr>
            <w:r>
              <w:rPr>
                <w:color w:val="000000"/>
                <w:sz w:val="22"/>
                <w:szCs w:val="22"/>
              </w:rPr>
              <w:t>amortyzacja</w:t>
            </w:r>
          </w:p>
        </w:tc>
        <w:tc>
          <w:tcPr>
            <w:tcW w:w="1347" w:type="pct"/>
            <w:gridSpan w:val="3"/>
            <w:tcBorders>
              <w:top w:val="single" w:sz="4" w:space="0" w:color="auto"/>
              <w:left w:val="nil"/>
              <w:bottom w:val="single" w:sz="4" w:space="0" w:color="auto"/>
              <w:right w:val="single" w:sz="8" w:space="0" w:color="000000"/>
            </w:tcBorders>
            <w:shd w:val="clear" w:color="auto" w:fill="auto"/>
            <w:noWrap/>
            <w:vAlign w:val="bottom"/>
            <w:hideMark/>
          </w:tcPr>
          <w:p w:rsidR="00F17864" w:rsidRDefault="00F1786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435"/>
        </w:trPr>
        <w:tc>
          <w:tcPr>
            <w:tcW w:w="3653" w:type="pct"/>
            <w:gridSpan w:val="2"/>
            <w:tcBorders>
              <w:top w:val="single" w:sz="4" w:space="0" w:color="auto"/>
              <w:left w:val="single" w:sz="8" w:space="0" w:color="auto"/>
              <w:bottom w:val="single" w:sz="4" w:space="0" w:color="auto"/>
              <w:right w:val="single" w:sz="4" w:space="0" w:color="000000"/>
            </w:tcBorders>
            <w:shd w:val="clear" w:color="auto" w:fill="auto"/>
            <w:hideMark/>
          </w:tcPr>
          <w:p w:rsidR="00F17864" w:rsidRDefault="00F17864">
            <w:pPr>
              <w:rPr>
                <w:color w:val="000000"/>
                <w:sz w:val="22"/>
                <w:szCs w:val="22"/>
              </w:rPr>
            </w:pPr>
            <w:r>
              <w:rPr>
                <w:color w:val="000000"/>
                <w:sz w:val="22"/>
                <w:szCs w:val="22"/>
              </w:rPr>
              <w:t>leasing</w:t>
            </w:r>
          </w:p>
        </w:tc>
        <w:tc>
          <w:tcPr>
            <w:tcW w:w="1347" w:type="pct"/>
            <w:gridSpan w:val="3"/>
            <w:tcBorders>
              <w:top w:val="single" w:sz="4" w:space="0" w:color="auto"/>
              <w:left w:val="nil"/>
              <w:bottom w:val="single" w:sz="4" w:space="0" w:color="auto"/>
              <w:right w:val="single" w:sz="8" w:space="0" w:color="000000"/>
            </w:tcBorders>
            <w:shd w:val="clear" w:color="auto" w:fill="auto"/>
            <w:noWrap/>
            <w:vAlign w:val="bottom"/>
            <w:hideMark/>
          </w:tcPr>
          <w:p w:rsidR="00F17864" w:rsidRDefault="00F1786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360"/>
        </w:trPr>
        <w:tc>
          <w:tcPr>
            <w:tcW w:w="3653" w:type="pct"/>
            <w:gridSpan w:val="2"/>
            <w:tcBorders>
              <w:top w:val="single" w:sz="4" w:space="0" w:color="auto"/>
              <w:left w:val="single" w:sz="8" w:space="0" w:color="auto"/>
              <w:bottom w:val="single" w:sz="4" w:space="0" w:color="auto"/>
              <w:right w:val="single" w:sz="4" w:space="0" w:color="000000"/>
            </w:tcBorders>
            <w:shd w:val="clear" w:color="auto" w:fill="auto"/>
            <w:hideMark/>
          </w:tcPr>
          <w:p w:rsidR="00F17864" w:rsidRDefault="00F17864">
            <w:pPr>
              <w:rPr>
                <w:color w:val="000000"/>
                <w:sz w:val="22"/>
                <w:szCs w:val="22"/>
              </w:rPr>
            </w:pPr>
            <w:r>
              <w:rPr>
                <w:color w:val="000000"/>
                <w:sz w:val="22"/>
                <w:szCs w:val="22"/>
              </w:rPr>
              <w:t>rezerwy na pokrycie przyszłych strat lub zobowiązań</w:t>
            </w:r>
          </w:p>
        </w:tc>
        <w:tc>
          <w:tcPr>
            <w:tcW w:w="1347" w:type="pct"/>
            <w:gridSpan w:val="3"/>
            <w:tcBorders>
              <w:top w:val="single" w:sz="4" w:space="0" w:color="auto"/>
              <w:left w:val="nil"/>
              <w:bottom w:val="single" w:sz="4" w:space="0" w:color="auto"/>
              <w:right w:val="single" w:sz="8" w:space="0" w:color="000000"/>
            </w:tcBorders>
            <w:shd w:val="clear" w:color="auto" w:fill="auto"/>
            <w:noWrap/>
            <w:vAlign w:val="bottom"/>
            <w:hideMark/>
          </w:tcPr>
          <w:p w:rsidR="00F17864" w:rsidRDefault="00F1786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300"/>
        </w:trPr>
        <w:tc>
          <w:tcPr>
            <w:tcW w:w="3653" w:type="pct"/>
            <w:gridSpan w:val="2"/>
            <w:tcBorders>
              <w:top w:val="single" w:sz="4" w:space="0" w:color="auto"/>
              <w:left w:val="single" w:sz="8" w:space="0" w:color="auto"/>
              <w:bottom w:val="single" w:sz="4" w:space="0" w:color="auto"/>
              <w:right w:val="single" w:sz="4" w:space="0" w:color="000000"/>
            </w:tcBorders>
            <w:shd w:val="clear" w:color="auto" w:fill="auto"/>
            <w:hideMark/>
          </w:tcPr>
          <w:p w:rsidR="00F17864" w:rsidRDefault="00F17864">
            <w:pPr>
              <w:rPr>
                <w:color w:val="000000"/>
                <w:sz w:val="22"/>
                <w:szCs w:val="22"/>
              </w:rPr>
            </w:pPr>
            <w:r>
              <w:rPr>
                <w:color w:val="000000"/>
                <w:sz w:val="22"/>
                <w:szCs w:val="22"/>
              </w:rPr>
              <w:lastRenderedPageBreak/>
              <w:t>odsetki z tytułu niezapłaconych zobowiązań</w:t>
            </w:r>
          </w:p>
        </w:tc>
        <w:tc>
          <w:tcPr>
            <w:tcW w:w="1347" w:type="pct"/>
            <w:gridSpan w:val="3"/>
            <w:tcBorders>
              <w:top w:val="single" w:sz="4" w:space="0" w:color="auto"/>
              <w:left w:val="nil"/>
              <w:bottom w:val="single" w:sz="4" w:space="0" w:color="auto"/>
              <w:right w:val="single" w:sz="8" w:space="0" w:color="000000"/>
            </w:tcBorders>
            <w:shd w:val="clear" w:color="auto" w:fill="auto"/>
            <w:noWrap/>
            <w:vAlign w:val="bottom"/>
            <w:hideMark/>
          </w:tcPr>
          <w:p w:rsidR="00F17864" w:rsidRDefault="00F1786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300"/>
        </w:trPr>
        <w:tc>
          <w:tcPr>
            <w:tcW w:w="3653" w:type="pct"/>
            <w:gridSpan w:val="2"/>
            <w:tcBorders>
              <w:top w:val="single" w:sz="4" w:space="0" w:color="auto"/>
              <w:left w:val="single" w:sz="8" w:space="0" w:color="auto"/>
              <w:bottom w:val="single" w:sz="4" w:space="0" w:color="auto"/>
              <w:right w:val="single" w:sz="4" w:space="0" w:color="000000"/>
            </w:tcBorders>
            <w:shd w:val="clear" w:color="auto" w:fill="auto"/>
            <w:hideMark/>
          </w:tcPr>
          <w:p w:rsidR="00F17864" w:rsidRDefault="00F17864">
            <w:pPr>
              <w:rPr>
                <w:color w:val="000000"/>
                <w:sz w:val="22"/>
                <w:szCs w:val="22"/>
              </w:rPr>
            </w:pPr>
            <w:r>
              <w:rPr>
                <w:color w:val="000000"/>
                <w:sz w:val="22"/>
                <w:szCs w:val="22"/>
              </w:rPr>
              <w:t>koszty kar i grzywien</w:t>
            </w:r>
          </w:p>
        </w:tc>
        <w:tc>
          <w:tcPr>
            <w:tcW w:w="1347" w:type="pct"/>
            <w:gridSpan w:val="3"/>
            <w:tcBorders>
              <w:top w:val="single" w:sz="4" w:space="0" w:color="auto"/>
              <w:left w:val="nil"/>
              <w:bottom w:val="single" w:sz="4" w:space="0" w:color="auto"/>
              <w:right w:val="single" w:sz="8" w:space="0" w:color="000000"/>
            </w:tcBorders>
            <w:shd w:val="clear" w:color="auto" w:fill="auto"/>
            <w:noWrap/>
            <w:vAlign w:val="bottom"/>
            <w:hideMark/>
          </w:tcPr>
          <w:p w:rsidR="00F17864" w:rsidRDefault="00F1786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300"/>
        </w:trPr>
        <w:tc>
          <w:tcPr>
            <w:tcW w:w="3653" w:type="pct"/>
            <w:gridSpan w:val="2"/>
            <w:tcBorders>
              <w:top w:val="single" w:sz="4" w:space="0" w:color="auto"/>
              <w:left w:val="single" w:sz="8" w:space="0" w:color="auto"/>
              <w:bottom w:val="single" w:sz="4" w:space="0" w:color="auto"/>
              <w:right w:val="single" w:sz="4" w:space="0" w:color="000000"/>
            </w:tcBorders>
            <w:shd w:val="clear" w:color="auto" w:fill="auto"/>
            <w:hideMark/>
          </w:tcPr>
          <w:p w:rsidR="00F17864" w:rsidRDefault="00F17864">
            <w:pPr>
              <w:rPr>
                <w:color w:val="000000"/>
                <w:sz w:val="22"/>
                <w:szCs w:val="22"/>
              </w:rPr>
            </w:pPr>
            <w:r>
              <w:rPr>
                <w:color w:val="000000"/>
                <w:sz w:val="22"/>
                <w:szCs w:val="22"/>
              </w:rPr>
              <w:t>koszty procesów sądowych</w:t>
            </w:r>
          </w:p>
        </w:tc>
        <w:tc>
          <w:tcPr>
            <w:tcW w:w="1347" w:type="pct"/>
            <w:gridSpan w:val="3"/>
            <w:tcBorders>
              <w:top w:val="single" w:sz="4" w:space="0" w:color="auto"/>
              <w:left w:val="nil"/>
              <w:bottom w:val="single" w:sz="4" w:space="0" w:color="auto"/>
              <w:right w:val="single" w:sz="8" w:space="0" w:color="000000"/>
            </w:tcBorders>
            <w:shd w:val="clear" w:color="auto" w:fill="auto"/>
            <w:noWrap/>
            <w:vAlign w:val="bottom"/>
            <w:hideMark/>
          </w:tcPr>
          <w:p w:rsidR="00F17864" w:rsidRDefault="00F1786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315"/>
        </w:trPr>
        <w:tc>
          <w:tcPr>
            <w:tcW w:w="3653" w:type="pct"/>
            <w:gridSpan w:val="2"/>
            <w:tcBorders>
              <w:top w:val="single" w:sz="4" w:space="0" w:color="auto"/>
              <w:left w:val="single" w:sz="8" w:space="0" w:color="auto"/>
              <w:bottom w:val="single" w:sz="4" w:space="0" w:color="auto"/>
              <w:right w:val="single" w:sz="4" w:space="0" w:color="000000"/>
            </w:tcBorders>
            <w:shd w:val="clear" w:color="auto" w:fill="auto"/>
            <w:hideMark/>
          </w:tcPr>
          <w:p w:rsidR="00F17864" w:rsidRDefault="00F17864">
            <w:pPr>
              <w:rPr>
                <w:color w:val="000000"/>
                <w:sz w:val="22"/>
                <w:szCs w:val="22"/>
              </w:rPr>
            </w:pPr>
            <w:r>
              <w:rPr>
                <w:color w:val="000000"/>
                <w:sz w:val="22"/>
                <w:szCs w:val="22"/>
              </w:rPr>
              <w:t>wydatki finansowane już z innych źródeł</w:t>
            </w:r>
          </w:p>
        </w:tc>
        <w:tc>
          <w:tcPr>
            <w:tcW w:w="1347" w:type="pct"/>
            <w:gridSpan w:val="3"/>
            <w:tcBorders>
              <w:top w:val="single" w:sz="4" w:space="0" w:color="auto"/>
              <w:left w:val="nil"/>
              <w:bottom w:val="single" w:sz="4" w:space="0" w:color="auto"/>
              <w:right w:val="single" w:sz="8" w:space="0" w:color="000000"/>
            </w:tcBorders>
            <w:shd w:val="clear" w:color="auto" w:fill="auto"/>
            <w:noWrap/>
            <w:vAlign w:val="bottom"/>
            <w:hideMark/>
          </w:tcPr>
          <w:p w:rsidR="00F17864" w:rsidRDefault="00F1786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300"/>
        </w:trPr>
        <w:tc>
          <w:tcPr>
            <w:tcW w:w="3653" w:type="pct"/>
            <w:gridSpan w:val="2"/>
            <w:tcBorders>
              <w:top w:val="single" w:sz="4" w:space="0" w:color="auto"/>
              <w:left w:val="single" w:sz="8" w:space="0" w:color="auto"/>
              <w:bottom w:val="single" w:sz="4" w:space="0" w:color="auto"/>
              <w:right w:val="single" w:sz="4" w:space="0" w:color="000000"/>
            </w:tcBorders>
            <w:shd w:val="clear" w:color="auto" w:fill="auto"/>
            <w:hideMark/>
          </w:tcPr>
          <w:p w:rsidR="00F17864" w:rsidRDefault="00F17864">
            <w:pPr>
              <w:rPr>
                <w:color w:val="000000"/>
                <w:sz w:val="22"/>
                <w:szCs w:val="22"/>
              </w:rPr>
            </w:pPr>
            <w:r>
              <w:rPr>
                <w:color w:val="000000"/>
                <w:sz w:val="22"/>
                <w:szCs w:val="22"/>
              </w:rPr>
              <w:t>nagrody, premie i inne formy bonifikaty rzeczowej lub finansowej dla osób zajmujących się realizacją zadania</w:t>
            </w:r>
          </w:p>
        </w:tc>
        <w:tc>
          <w:tcPr>
            <w:tcW w:w="1347" w:type="pct"/>
            <w:gridSpan w:val="3"/>
            <w:tcBorders>
              <w:top w:val="single" w:sz="4" w:space="0" w:color="auto"/>
              <w:left w:val="nil"/>
              <w:bottom w:val="single" w:sz="4" w:space="0" w:color="auto"/>
              <w:right w:val="single" w:sz="8" w:space="0" w:color="000000"/>
            </w:tcBorders>
            <w:shd w:val="clear" w:color="auto" w:fill="auto"/>
            <w:noWrap/>
            <w:vAlign w:val="bottom"/>
            <w:hideMark/>
          </w:tcPr>
          <w:p w:rsidR="00F17864" w:rsidRDefault="00F1786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330"/>
        </w:trPr>
        <w:tc>
          <w:tcPr>
            <w:tcW w:w="3653" w:type="pct"/>
            <w:gridSpan w:val="2"/>
            <w:tcBorders>
              <w:top w:val="single" w:sz="4" w:space="0" w:color="auto"/>
              <w:left w:val="single" w:sz="8" w:space="0" w:color="auto"/>
              <w:bottom w:val="single" w:sz="4" w:space="0" w:color="auto"/>
              <w:right w:val="single" w:sz="4" w:space="0" w:color="000000"/>
            </w:tcBorders>
            <w:shd w:val="clear" w:color="auto" w:fill="auto"/>
            <w:hideMark/>
          </w:tcPr>
          <w:p w:rsidR="00F17864" w:rsidRDefault="00F17864">
            <w:pPr>
              <w:rPr>
                <w:color w:val="000000"/>
                <w:sz w:val="22"/>
                <w:szCs w:val="22"/>
              </w:rPr>
            </w:pPr>
            <w:r>
              <w:rPr>
                <w:color w:val="000000"/>
                <w:sz w:val="22"/>
                <w:szCs w:val="22"/>
              </w:rPr>
              <w:t>koszty obsługi konta bankowego</w:t>
            </w:r>
          </w:p>
        </w:tc>
        <w:tc>
          <w:tcPr>
            <w:tcW w:w="1347" w:type="pct"/>
            <w:gridSpan w:val="3"/>
            <w:tcBorders>
              <w:top w:val="single" w:sz="4" w:space="0" w:color="auto"/>
              <w:left w:val="nil"/>
              <w:bottom w:val="single" w:sz="4" w:space="0" w:color="auto"/>
              <w:right w:val="single" w:sz="8" w:space="0" w:color="000000"/>
            </w:tcBorders>
            <w:shd w:val="clear" w:color="auto" w:fill="auto"/>
            <w:noWrap/>
            <w:vAlign w:val="bottom"/>
            <w:hideMark/>
          </w:tcPr>
          <w:p w:rsidR="00F17864" w:rsidRDefault="00F1786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300"/>
        </w:trPr>
        <w:tc>
          <w:tcPr>
            <w:tcW w:w="3653" w:type="pct"/>
            <w:gridSpan w:val="2"/>
            <w:tcBorders>
              <w:top w:val="single" w:sz="4" w:space="0" w:color="auto"/>
              <w:left w:val="single" w:sz="8" w:space="0" w:color="auto"/>
              <w:bottom w:val="single" w:sz="4" w:space="0" w:color="auto"/>
              <w:right w:val="single" w:sz="4" w:space="0" w:color="000000"/>
            </w:tcBorders>
            <w:shd w:val="clear" w:color="auto" w:fill="auto"/>
            <w:hideMark/>
          </w:tcPr>
          <w:p w:rsidR="00F17864" w:rsidRDefault="00F17864">
            <w:pPr>
              <w:rPr>
                <w:color w:val="000000"/>
                <w:sz w:val="22"/>
                <w:szCs w:val="22"/>
              </w:rPr>
            </w:pPr>
            <w:r>
              <w:rPr>
                <w:color w:val="000000"/>
                <w:sz w:val="22"/>
                <w:szCs w:val="22"/>
              </w:rPr>
              <w:t>zakup napojów alkoholowych</w:t>
            </w:r>
          </w:p>
        </w:tc>
        <w:tc>
          <w:tcPr>
            <w:tcW w:w="1347" w:type="pct"/>
            <w:gridSpan w:val="3"/>
            <w:tcBorders>
              <w:top w:val="single" w:sz="4" w:space="0" w:color="auto"/>
              <w:left w:val="nil"/>
              <w:bottom w:val="single" w:sz="4" w:space="0" w:color="auto"/>
              <w:right w:val="single" w:sz="8" w:space="0" w:color="000000"/>
            </w:tcBorders>
            <w:shd w:val="clear" w:color="auto" w:fill="auto"/>
            <w:noWrap/>
            <w:vAlign w:val="bottom"/>
            <w:hideMark/>
          </w:tcPr>
          <w:p w:rsidR="00F17864" w:rsidRDefault="00F1786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300"/>
        </w:trPr>
        <w:tc>
          <w:tcPr>
            <w:tcW w:w="3653" w:type="pct"/>
            <w:gridSpan w:val="2"/>
            <w:tcBorders>
              <w:top w:val="single" w:sz="4" w:space="0" w:color="auto"/>
              <w:left w:val="single" w:sz="8" w:space="0" w:color="auto"/>
              <w:bottom w:val="single" w:sz="4" w:space="0" w:color="auto"/>
              <w:right w:val="single" w:sz="4" w:space="0" w:color="000000"/>
            </w:tcBorders>
            <w:shd w:val="clear" w:color="auto" w:fill="auto"/>
            <w:hideMark/>
          </w:tcPr>
          <w:p w:rsidR="00F17864" w:rsidRDefault="00F17864">
            <w:pPr>
              <w:rPr>
                <w:color w:val="000000"/>
                <w:sz w:val="22"/>
                <w:szCs w:val="22"/>
              </w:rPr>
            </w:pPr>
            <w:r>
              <w:rPr>
                <w:color w:val="000000"/>
                <w:sz w:val="22"/>
                <w:szCs w:val="22"/>
              </w:rPr>
              <w:t>podatki z wyłączeniem podatku dochodowego od osób fizycznych oraz składek na ubezpieczenie społeczne i zdrowotne związanych z realizacją zadania publicznego oraz opłaty i inne daniny publiczne</w:t>
            </w:r>
          </w:p>
        </w:tc>
        <w:tc>
          <w:tcPr>
            <w:tcW w:w="1347" w:type="pct"/>
            <w:gridSpan w:val="3"/>
            <w:tcBorders>
              <w:top w:val="single" w:sz="4" w:space="0" w:color="auto"/>
              <w:left w:val="nil"/>
              <w:bottom w:val="single" w:sz="4" w:space="0" w:color="auto"/>
              <w:right w:val="single" w:sz="8" w:space="0" w:color="000000"/>
            </w:tcBorders>
            <w:shd w:val="clear" w:color="auto" w:fill="auto"/>
            <w:noWrap/>
            <w:vAlign w:val="bottom"/>
            <w:hideMark/>
          </w:tcPr>
          <w:p w:rsidR="00F17864" w:rsidRDefault="00F1786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315"/>
        </w:trPr>
        <w:tc>
          <w:tcPr>
            <w:tcW w:w="3653" w:type="pct"/>
            <w:gridSpan w:val="2"/>
            <w:tcBorders>
              <w:top w:val="single" w:sz="4" w:space="0" w:color="auto"/>
              <w:left w:val="single" w:sz="8" w:space="0" w:color="auto"/>
              <w:bottom w:val="single" w:sz="8" w:space="0" w:color="auto"/>
              <w:right w:val="single" w:sz="4" w:space="0" w:color="000000"/>
            </w:tcBorders>
            <w:shd w:val="clear" w:color="auto" w:fill="auto"/>
            <w:hideMark/>
          </w:tcPr>
          <w:p w:rsidR="00F17864" w:rsidRDefault="00F17864">
            <w:pPr>
              <w:rPr>
                <w:color w:val="000000"/>
                <w:sz w:val="22"/>
                <w:szCs w:val="22"/>
              </w:rPr>
            </w:pPr>
            <w:r>
              <w:rPr>
                <w:color w:val="000000"/>
                <w:sz w:val="22"/>
                <w:szCs w:val="22"/>
              </w:rPr>
              <w:t>koszty wyjazdów służbowych osób zaangażowanych w realizację projektu na podstawie umowy cywilnoprawnej chyba że umowa ta określa zasady i sposób podróży służbowych</w:t>
            </w:r>
          </w:p>
        </w:tc>
        <w:tc>
          <w:tcPr>
            <w:tcW w:w="1347" w:type="pct"/>
            <w:gridSpan w:val="3"/>
            <w:tcBorders>
              <w:top w:val="single" w:sz="4" w:space="0" w:color="auto"/>
              <w:left w:val="nil"/>
              <w:bottom w:val="single" w:sz="8" w:space="0" w:color="auto"/>
              <w:right w:val="single" w:sz="8" w:space="0" w:color="000000"/>
            </w:tcBorders>
            <w:shd w:val="clear" w:color="auto" w:fill="auto"/>
            <w:noWrap/>
            <w:vAlign w:val="bottom"/>
            <w:hideMark/>
          </w:tcPr>
          <w:p w:rsidR="00F17864" w:rsidRDefault="00F1786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09366E">
        <w:trPr>
          <w:trHeight w:val="285"/>
        </w:trPr>
        <w:tc>
          <w:tcPr>
            <w:tcW w:w="5000" w:type="pct"/>
            <w:gridSpan w:val="5"/>
            <w:tcBorders>
              <w:top w:val="single" w:sz="8" w:space="0" w:color="auto"/>
              <w:left w:val="single" w:sz="8" w:space="0" w:color="auto"/>
              <w:bottom w:val="nil"/>
              <w:right w:val="single" w:sz="8" w:space="0" w:color="000000"/>
            </w:tcBorders>
            <w:shd w:val="clear" w:color="auto" w:fill="auto"/>
            <w:noWrap/>
            <w:vAlign w:val="center"/>
            <w:hideMark/>
          </w:tcPr>
          <w:p w:rsidR="00F17864" w:rsidRDefault="00F17864">
            <w:pPr>
              <w:rPr>
                <w:b/>
                <w:bCs/>
                <w:color w:val="000000"/>
                <w:sz w:val="22"/>
                <w:szCs w:val="22"/>
              </w:rPr>
            </w:pPr>
            <w:r>
              <w:rPr>
                <w:b/>
                <w:bCs/>
                <w:color w:val="000000"/>
                <w:sz w:val="22"/>
                <w:szCs w:val="22"/>
              </w:rPr>
              <w:t xml:space="preserve">Kwestionowane wysokości kosztów lub kosztów jednostkowych wydatków wraz z uzasadnieniem i rekomendowaną kwotą. </w:t>
            </w:r>
          </w:p>
        </w:tc>
      </w:tr>
      <w:tr w:rsidR="00F17864" w:rsidTr="00161FF5">
        <w:trPr>
          <w:trHeight w:val="300"/>
        </w:trPr>
        <w:tc>
          <w:tcPr>
            <w:tcW w:w="1809" w:type="pct"/>
            <w:tcBorders>
              <w:top w:val="single" w:sz="4" w:space="0" w:color="auto"/>
              <w:left w:val="single" w:sz="8" w:space="0" w:color="auto"/>
              <w:bottom w:val="single" w:sz="4" w:space="0" w:color="auto"/>
              <w:right w:val="single" w:sz="4" w:space="0" w:color="auto"/>
            </w:tcBorders>
            <w:shd w:val="clear" w:color="auto" w:fill="auto"/>
            <w:hideMark/>
          </w:tcPr>
          <w:p w:rsidR="00F17864" w:rsidRDefault="00F17864">
            <w:pPr>
              <w:rPr>
                <w:b/>
                <w:bCs/>
                <w:color w:val="000000"/>
                <w:sz w:val="22"/>
                <w:szCs w:val="22"/>
              </w:rPr>
            </w:pPr>
            <w:r>
              <w:rPr>
                <w:b/>
                <w:bCs/>
                <w:color w:val="000000"/>
                <w:sz w:val="22"/>
                <w:szCs w:val="22"/>
              </w:rPr>
              <w:t>Pozycja w kosztorysie</w:t>
            </w:r>
          </w:p>
        </w:tc>
        <w:tc>
          <w:tcPr>
            <w:tcW w:w="1843" w:type="pct"/>
            <w:tcBorders>
              <w:top w:val="single" w:sz="4" w:space="0" w:color="auto"/>
              <w:left w:val="nil"/>
              <w:bottom w:val="single" w:sz="4" w:space="0" w:color="auto"/>
              <w:right w:val="single" w:sz="4" w:space="0" w:color="auto"/>
            </w:tcBorders>
            <w:shd w:val="clear" w:color="auto" w:fill="auto"/>
            <w:hideMark/>
          </w:tcPr>
          <w:p w:rsidR="00F17864" w:rsidRDefault="00F17864">
            <w:pPr>
              <w:rPr>
                <w:b/>
                <w:bCs/>
                <w:color w:val="000000"/>
                <w:sz w:val="22"/>
                <w:szCs w:val="22"/>
              </w:rPr>
            </w:pPr>
            <w:r>
              <w:rPr>
                <w:b/>
                <w:bCs/>
                <w:color w:val="000000"/>
                <w:sz w:val="22"/>
                <w:szCs w:val="22"/>
              </w:rPr>
              <w:t>Kwota kwestionowana</w:t>
            </w:r>
          </w:p>
        </w:tc>
        <w:tc>
          <w:tcPr>
            <w:tcW w:w="749" w:type="pct"/>
            <w:gridSpan w:val="2"/>
            <w:tcBorders>
              <w:top w:val="single" w:sz="4" w:space="0" w:color="auto"/>
              <w:left w:val="nil"/>
              <w:bottom w:val="single" w:sz="4" w:space="0" w:color="auto"/>
              <w:right w:val="single" w:sz="4" w:space="0" w:color="auto"/>
            </w:tcBorders>
            <w:shd w:val="clear" w:color="auto" w:fill="auto"/>
            <w:hideMark/>
          </w:tcPr>
          <w:p w:rsidR="00F17864" w:rsidRDefault="00F17864">
            <w:pPr>
              <w:rPr>
                <w:b/>
                <w:bCs/>
                <w:color w:val="000000"/>
                <w:sz w:val="22"/>
                <w:szCs w:val="22"/>
              </w:rPr>
            </w:pPr>
            <w:r>
              <w:rPr>
                <w:b/>
                <w:bCs/>
                <w:color w:val="000000"/>
                <w:sz w:val="22"/>
                <w:szCs w:val="22"/>
              </w:rPr>
              <w:t>Kwota rekomendowana</w:t>
            </w:r>
          </w:p>
        </w:tc>
        <w:tc>
          <w:tcPr>
            <w:tcW w:w="599" w:type="pct"/>
            <w:tcBorders>
              <w:top w:val="single" w:sz="4" w:space="0" w:color="auto"/>
              <w:left w:val="nil"/>
              <w:bottom w:val="single" w:sz="4" w:space="0" w:color="auto"/>
              <w:right w:val="single" w:sz="8" w:space="0" w:color="auto"/>
            </w:tcBorders>
            <w:shd w:val="clear" w:color="auto" w:fill="auto"/>
            <w:hideMark/>
          </w:tcPr>
          <w:p w:rsidR="00F17864" w:rsidRDefault="00F17864">
            <w:pPr>
              <w:rPr>
                <w:b/>
                <w:bCs/>
                <w:color w:val="000000"/>
                <w:sz w:val="22"/>
                <w:szCs w:val="22"/>
              </w:rPr>
            </w:pPr>
            <w:r>
              <w:rPr>
                <w:b/>
                <w:bCs/>
                <w:color w:val="000000"/>
                <w:sz w:val="22"/>
                <w:szCs w:val="22"/>
              </w:rPr>
              <w:t>Uzasadnienie</w:t>
            </w:r>
          </w:p>
        </w:tc>
      </w:tr>
      <w:tr w:rsidR="00F17864" w:rsidTr="00161FF5">
        <w:trPr>
          <w:trHeight w:val="300"/>
        </w:trPr>
        <w:tc>
          <w:tcPr>
            <w:tcW w:w="1809" w:type="pct"/>
            <w:tcBorders>
              <w:top w:val="nil"/>
              <w:left w:val="single" w:sz="8" w:space="0" w:color="auto"/>
              <w:bottom w:val="single" w:sz="4"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843" w:type="pct"/>
            <w:tcBorders>
              <w:top w:val="nil"/>
              <w:left w:val="nil"/>
              <w:bottom w:val="single" w:sz="4"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749" w:type="pct"/>
            <w:gridSpan w:val="2"/>
            <w:tcBorders>
              <w:top w:val="nil"/>
              <w:left w:val="nil"/>
              <w:bottom w:val="single" w:sz="4"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9" w:type="pct"/>
            <w:tcBorders>
              <w:top w:val="nil"/>
              <w:left w:val="nil"/>
              <w:bottom w:val="single" w:sz="4" w:space="0" w:color="auto"/>
              <w:right w:val="single" w:sz="8"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285"/>
        </w:trPr>
        <w:tc>
          <w:tcPr>
            <w:tcW w:w="1809" w:type="pct"/>
            <w:tcBorders>
              <w:top w:val="nil"/>
              <w:left w:val="single" w:sz="8" w:space="0" w:color="auto"/>
              <w:bottom w:val="single" w:sz="4"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843" w:type="pct"/>
            <w:tcBorders>
              <w:top w:val="nil"/>
              <w:left w:val="nil"/>
              <w:bottom w:val="single" w:sz="4"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749" w:type="pct"/>
            <w:gridSpan w:val="2"/>
            <w:tcBorders>
              <w:top w:val="nil"/>
              <w:left w:val="nil"/>
              <w:bottom w:val="single" w:sz="4"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9" w:type="pct"/>
            <w:tcBorders>
              <w:top w:val="nil"/>
              <w:left w:val="nil"/>
              <w:bottom w:val="single" w:sz="4" w:space="0" w:color="auto"/>
              <w:right w:val="single" w:sz="8"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161FF5">
        <w:trPr>
          <w:trHeight w:val="300"/>
        </w:trPr>
        <w:tc>
          <w:tcPr>
            <w:tcW w:w="1809" w:type="pct"/>
            <w:tcBorders>
              <w:top w:val="nil"/>
              <w:left w:val="single" w:sz="8" w:space="0" w:color="auto"/>
              <w:bottom w:val="single" w:sz="8"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843" w:type="pct"/>
            <w:tcBorders>
              <w:top w:val="nil"/>
              <w:left w:val="nil"/>
              <w:bottom w:val="single" w:sz="8"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749" w:type="pct"/>
            <w:gridSpan w:val="2"/>
            <w:tcBorders>
              <w:top w:val="nil"/>
              <w:left w:val="nil"/>
              <w:bottom w:val="single" w:sz="8"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9" w:type="pct"/>
            <w:tcBorders>
              <w:top w:val="nil"/>
              <w:left w:val="nil"/>
              <w:bottom w:val="single" w:sz="8" w:space="0" w:color="auto"/>
              <w:right w:val="single" w:sz="8"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09366E">
        <w:trPr>
          <w:trHeight w:val="30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17864" w:rsidRDefault="00F1786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09366E">
        <w:trPr>
          <w:trHeight w:val="30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17864" w:rsidRDefault="00F17864">
            <w:pPr>
              <w:jc w:val="cente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Informacje dodatkowe</w:t>
            </w:r>
          </w:p>
        </w:tc>
      </w:tr>
      <w:tr w:rsidR="00F17864" w:rsidTr="00161FF5">
        <w:trPr>
          <w:trHeight w:val="300"/>
        </w:trPr>
        <w:tc>
          <w:tcPr>
            <w:tcW w:w="3653" w:type="pct"/>
            <w:gridSpan w:val="2"/>
            <w:tcBorders>
              <w:top w:val="single" w:sz="8" w:space="0" w:color="auto"/>
              <w:left w:val="single" w:sz="8" w:space="0" w:color="auto"/>
              <w:bottom w:val="single" w:sz="4" w:space="0" w:color="auto"/>
              <w:right w:val="single" w:sz="4" w:space="0" w:color="000000"/>
            </w:tcBorders>
            <w:shd w:val="clear" w:color="auto" w:fill="auto"/>
            <w:vAlign w:val="center"/>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Czy oferta została złożona w odpowiedzi na właściwy priorytet?</w:t>
            </w:r>
          </w:p>
        </w:tc>
        <w:tc>
          <w:tcPr>
            <w:tcW w:w="749" w:type="pct"/>
            <w:gridSpan w:val="2"/>
            <w:tcBorders>
              <w:top w:val="nil"/>
              <w:left w:val="nil"/>
              <w:bottom w:val="single" w:sz="4" w:space="0" w:color="auto"/>
              <w:right w:val="single" w:sz="4" w:space="0" w:color="auto"/>
            </w:tcBorders>
            <w:shd w:val="clear" w:color="auto" w:fill="auto"/>
            <w:noWrap/>
            <w:hideMark/>
          </w:tcPr>
          <w:p w:rsidR="00F17864" w:rsidRDefault="00F17864">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599" w:type="pct"/>
            <w:tcBorders>
              <w:top w:val="nil"/>
              <w:left w:val="nil"/>
              <w:bottom w:val="single" w:sz="4" w:space="0" w:color="auto"/>
              <w:right w:val="single" w:sz="8" w:space="0" w:color="auto"/>
            </w:tcBorders>
            <w:shd w:val="clear" w:color="auto" w:fill="auto"/>
            <w:noWrap/>
            <w:hideMark/>
          </w:tcPr>
          <w:p w:rsidR="00F17864" w:rsidRDefault="00F17864">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F17864" w:rsidTr="00161FF5">
        <w:trPr>
          <w:trHeight w:val="285"/>
        </w:trPr>
        <w:tc>
          <w:tcPr>
            <w:tcW w:w="3653" w:type="pct"/>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Proszę wskazać właściwy priorytet w ramach którego powinna zostać złożona ta oferta</w:t>
            </w:r>
          </w:p>
        </w:tc>
        <w:tc>
          <w:tcPr>
            <w:tcW w:w="1347" w:type="pct"/>
            <w:gridSpan w:val="3"/>
            <w:tcBorders>
              <w:top w:val="single" w:sz="4" w:space="0" w:color="auto"/>
              <w:left w:val="nil"/>
              <w:bottom w:val="single" w:sz="4" w:space="0" w:color="auto"/>
              <w:right w:val="single" w:sz="8" w:space="0" w:color="000000"/>
            </w:tcBorders>
            <w:shd w:val="clear" w:color="auto" w:fill="auto"/>
            <w:noWrap/>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1,2,3,4</w:t>
            </w:r>
          </w:p>
        </w:tc>
      </w:tr>
      <w:tr w:rsidR="00F17864" w:rsidTr="00161FF5">
        <w:trPr>
          <w:trHeight w:val="300"/>
        </w:trPr>
        <w:tc>
          <w:tcPr>
            <w:tcW w:w="3653" w:type="pct"/>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Czy oferta została złożona w odpowiedzi na właściwy kierunek działania?</w:t>
            </w:r>
          </w:p>
        </w:tc>
        <w:tc>
          <w:tcPr>
            <w:tcW w:w="749" w:type="pct"/>
            <w:gridSpan w:val="2"/>
            <w:tcBorders>
              <w:top w:val="nil"/>
              <w:left w:val="nil"/>
              <w:bottom w:val="single" w:sz="4" w:space="0" w:color="auto"/>
              <w:right w:val="single" w:sz="4" w:space="0" w:color="auto"/>
            </w:tcBorders>
            <w:shd w:val="clear" w:color="auto" w:fill="auto"/>
            <w:noWrap/>
            <w:hideMark/>
          </w:tcPr>
          <w:p w:rsidR="00F17864" w:rsidRDefault="00F17864">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599" w:type="pct"/>
            <w:tcBorders>
              <w:top w:val="nil"/>
              <w:left w:val="nil"/>
              <w:bottom w:val="single" w:sz="4" w:space="0" w:color="auto"/>
              <w:right w:val="single" w:sz="8" w:space="0" w:color="auto"/>
            </w:tcBorders>
            <w:shd w:val="clear" w:color="auto" w:fill="auto"/>
            <w:noWrap/>
            <w:hideMark/>
          </w:tcPr>
          <w:p w:rsidR="00F17864" w:rsidRDefault="00F17864">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F17864" w:rsidTr="00161FF5">
        <w:trPr>
          <w:trHeight w:val="300"/>
        </w:trPr>
        <w:tc>
          <w:tcPr>
            <w:tcW w:w="3653" w:type="pct"/>
            <w:gridSpan w:val="2"/>
            <w:tcBorders>
              <w:top w:val="single" w:sz="4" w:space="0" w:color="auto"/>
              <w:left w:val="single" w:sz="8" w:space="0" w:color="auto"/>
              <w:bottom w:val="single" w:sz="8" w:space="0" w:color="auto"/>
              <w:right w:val="single" w:sz="4" w:space="0" w:color="auto"/>
            </w:tcBorders>
            <w:shd w:val="clear" w:color="auto" w:fill="auto"/>
            <w:vAlign w:val="center"/>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Proszę wskazać właściwy kierunek działania w ramach którego powinna zostać złożona ta oferta.</w:t>
            </w:r>
          </w:p>
        </w:tc>
        <w:tc>
          <w:tcPr>
            <w:tcW w:w="1347" w:type="pct"/>
            <w:gridSpan w:val="3"/>
            <w:tcBorders>
              <w:top w:val="single" w:sz="4" w:space="0" w:color="auto"/>
              <w:left w:val="nil"/>
              <w:bottom w:val="single" w:sz="8" w:space="0" w:color="auto"/>
              <w:right w:val="single" w:sz="8" w:space="0" w:color="000000"/>
            </w:tcBorders>
            <w:shd w:val="clear" w:color="auto" w:fill="auto"/>
            <w:noWrap/>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1,2,3,4,5,6,7</w:t>
            </w:r>
          </w:p>
        </w:tc>
      </w:tr>
      <w:tr w:rsidR="00F17864" w:rsidTr="00161FF5">
        <w:trPr>
          <w:trHeight w:val="300"/>
        </w:trPr>
        <w:tc>
          <w:tcPr>
            <w:tcW w:w="3653" w:type="pct"/>
            <w:gridSpan w:val="2"/>
            <w:tcBorders>
              <w:top w:val="single" w:sz="8" w:space="0" w:color="auto"/>
              <w:left w:val="single" w:sz="8" w:space="0" w:color="auto"/>
              <w:bottom w:val="nil"/>
              <w:right w:val="single" w:sz="4" w:space="0" w:color="auto"/>
            </w:tcBorders>
            <w:shd w:val="clear" w:color="000000" w:fill="FFFFFF"/>
            <w:hideMark/>
          </w:tcPr>
          <w:p w:rsidR="00F17864" w:rsidRDefault="00F17864">
            <w:pPr>
              <w:rPr>
                <w:b/>
                <w:bCs/>
                <w:color w:val="000000"/>
                <w:sz w:val="22"/>
                <w:szCs w:val="22"/>
              </w:rPr>
            </w:pPr>
            <w:r>
              <w:rPr>
                <w:b/>
                <w:bCs/>
                <w:color w:val="000000"/>
                <w:sz w:val="22"/>
                <w:szCs w:val="22"/>
              </w:rPr>
              <w:t>Czy projekt zawiera inne błędy, niewskazane w karcie oceny.</w:t>
            </w:r>
          </w:p>
        </w:tc>
        <w:tc>
          <w:tcPr>
            <w:tcW w:w="749" w:type="pct"/>
            <w:gridSpan w:val="2"/>
            <w:tcBorders>
              <w:top w:val="nil"/>
              <w:left w:val="nil"/>
              <w:bottom w:val="nil"/>
              <w:right w:val="single" w:sz="4" w:space="0" w:color="auto"/>
            </w:tcBorders>
            <w:shd w:val="clear" w:color="auto" w:fill="auto"/>
            <w:noWrap/>
            <w:hideMark/>
          </w:tcPr>
          <w:p w:rsidR="00F17864" w:rsidRDefault="00F17864">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599" w:type="pct"/>
            <w:tcBorders>
              <w:top w:val="nil"/>
              <w:left w:val="nil"/>
              <w:bottom w:val="nil"/>
              <w:right w:val="single" w:sz="8" w:space="0" w:color="auto"/>
            </w:tcBorders>
            <w:shd w:val="clear" w:color="auto" w:fill="auto"/>
            <w:noWrap/>
            <w:hideMark/>
          </w:tcPr>
          <w:p w:rsidR="00F17864" w:rsidRDefault="00F17864">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F17864" w:rsidTr="0009366E">
        <w:trPr>
          <w:trHeight w:val="465"/>
        </w:trPr>
        <w:tc>
          <w:tcPr>
            <w:tcW w:w="5000" w:type="pct"/>
            <w:gridSpan w:val="5"/>
            <w:tcBorders>
              <w:top w:val="single" w:sz="4" w:space="0" w:color="auto"/>
              <w:left w:val="single" w:sz="8" w:space="0" w:color="auto"/>
              <w:bottom w:val="single" w:sz="8" w:space="0" w:color="auto"/>
              <w:right w:val="single" w:sz="8" w:space="0" w:color="000000"/>
            </w:tcBorders>
            <w:shd w:val="clear" w:color="auto" w:fill="auto"/>
            <w:hideMark/>
          </w:tcPr>
          <w:p w:rsidR="00F17864" w:rsidRDefault="00F17864">
            <w:pPr>
              <w:rPr>
                <w:rFonts w:ascii="Czcionka tekstu podstawowego" w:hAnsi="Czcionka tekstu podstawowego"/>
                <w:i/>
                <w:iCs/>
                <w:color w:val="000000"/>
                <w:sz w:val="22"/>
                <w:szCs w:val="22"/>
              </w:rPr>
            </w:pPr>
            <w:r>
              <w:rPr>
                <w:rFonts w:ascii="Czcionka tekstu podstawowego" w:hAnsi="Czcionka tekstu podstawowego"/>
                <w:i/>
                <w:iCs/>
                <w:color w:val="000000"/>
                <w:sz w:val="22"/>
                <w:szCs w:val="22"/>
              </w:rPr>
              <w:t xml:space="preserve">(jeżeli powyżej zaznaczono "tak") </w:t>
            </w:r>
            <w:r>
              <w:rPr>
                <w:rFonts w:ascii="Czcionka tekstu podstawowego" w:hAnsi="Czcionka tekstu podstawowego"/>
                <w:color w:val="000000"/>
                <w:sz w:val="22"/>
                <w:szCs w:val="22"/>
              </w:rPr>
              <w:t>Proszę opisać inne błędy dostrzeżone przez eksperta, niewskazane w karcie oceny</w:t>
            </w:r>
          </w:p>
        </w:tc>
      </w:tr>
      <w:tr w:rsidR="00F17864" w:rsidTr="00161FF5">
        <w:trPr>
          <w:trHeight w:val="300"/>
        </w:trPr>
        <w:tc>
          <w:tcPr>
            <w:tcW w:w="3653" w:type="pct"/>
            <w:gridSpan w:val="2"/>
            <w:tcBorders>
              <w:top w:val="single" w:sz="8" w:space="0" w:color="auto"/>
              <w:left w:val="single" w:sz="4" w:space="0" w:color="auto"/>
              <w:bottom w:val="nil"/>
              <w:right w:val="nil"/>
            </w:tcBorders>
            <w:shd w:val="clear" w:color="auto" w:fill="auto"/>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Czy projekt przewiduje innowacyjne działania lub dobre praktyki, które zasługują na szczególną uwagę?</w:t>
            </w:r>
          </w:p>
        </w:tc>
        <w:tc>
          <w:tcPr>
            <w:tcW w:w="749" w:type="pct"/>
            <w:gridSpan w:val="2"/>
            <w:tcBorders>
              <w:top w:val="nil"/>
              <w:left w:val="single" w:sz="4" w:space="0" w:color="auto"/>
              <w:bottom w:val="nil"/>
              <w:right w:val="single" w:sz="4" w:space="0" w:color="auto"/>
            </w:tcBorders>
            <w:shd w:val="clear" w:color="auto" w:fill="auto"/>
            <w:noWrap/>
            <w:hideMark/>
          </w:tcPr>
          <w:p w:rsidR="00F17864" w:rsidRDefault="00F17864">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599" w:type="pct"/>
            <w:tcBorders>
              <w:top w:val="nil"/>
              <w:left w:val="nil"/>
              <w:bottom w:val="nil"/>
              <w:right w:val="single" w:sz="8" w:space="0" w:color="auto"/>
            </w:tcBorders>
            <w:shd w:val="clear" w:color="auto" w:fill="auto"/>
            <w:noWrap/>
            <w:hideMark/>
          </w:tcPr>
          <w:p w:rsidR="00F17864" w:rsidRDefault="00F17864">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F17864" w:rsidTr="0009366E">
        <w:trPr>
          <w:trHeight w:val="300"/>
        </w:trPr>
        <w:tc>
          <w:tcPr>
            <w:tcW w:w="5000" w:type="pct"/>
            <w:gridSpan w:val="5"/>
            <w:tcBorders>
              <w:top w:val="single" w:sz="4" w:space="0" w:color="auto"/>
              <w:left w:val="single" w:sz="8" w:space="0" w:color="auto"/>
              <w:bottom w:val="single" w:sz="8" w:space="0" w:color="auto"/>
              <w:right w:val="single" w:sz="8" w:space="0" w:color="000000"/>
            </w:tcBorders>
            <w:shd w:val="clear" w:color="auto" w:fill="auto"/>
            <w:hideMark/>
          </w:tcPr>
          <w:p w:rsidR="00F17864" w:rsidRDefault="00F17864">
            <w:pPr>
              <w:rPr>
                <w:rFonts w:ascii="Czcionka tekstu podstawowego" w:hAnsi="Czcionka tekstu podstawowego"/>
                <w:i/>
                <w:iCs/>
                <w:color w:val="000000"/>
                <w:sz w:val="22"/>
                <w:szCs w:val="22"/>
              </w:rPr>
            </w:pPr>
            <w:r>
              <w:rPr>
                <w:rFonts w:ascii="Czcionka tekstu podstawowego" w:hAnsi="Czcionka tekstu podstawowego"/>
                <w:i/>
                <w:iCs/>
                <w:color w:val="000000"/>
                <w:sz w:val="22"/>
                <w:szCs w:val="22"/>
              </w:rPr>
              <w:t xml:space="preserve">(jeżeli powyżej zaznaczono "tak") </w:t>
            </w:r>
            <w:r>
              <w:rPr>
                <w:rFonts w:ascii="Czcionka tekstu podstawowego" w:hAnsi="Czcionka tekstu podstawowego"/>
                <w:color w:val="000000"/>
                <w:sz w:val="22"/>
                <w:szCs w:val="22"/>
              </w:rPr>
              <w:t>Proszę opisać innowacyjne działania projektowe lub dobre praktyki, zasługują na szczególną uwagę.</w:t>
            </w:r>
          </w:p>
        </w:tc>
      </w:tr>
    </w:tbl>
    <w:p w:rsidR="00343A21" w:rsidRDefault="00343A21" w:rsidP="007F3442">
      <w:pPr>
        <w:shd w:val="clear" w:color="auto" w:fill="FFFFFF"/>
        <w:rPr>
          <w:b/>
          <w:bCs/>
          <w:sz w:val="22"/>
          <w:szCs w:val="22"/>
        </w:rPr>
      </w:pPr>
    </w:p>
    <w:p w:rsidR="00343A21" w:rsidRPr="00944D46" w:rsidRDefault="00343A21" w:rsidP="007F3442">
      <w:pPr>
        <w:shd w:val="clear" w:color="auto" w:fill="FFFFFF"/>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7F3442" w:rsidRPr="00944D46" w:rsidTr="00D902CE">
        <w:tc>
          <w:tcPr>
            <w:tcW w:w="4606" w:type="dxa"/>
          </w:tcPr>
          <w:p w:rsidR="007F3442" w:rsidRPr="00944D46" w:rsidRDefault="007F3442" w:rsidP="00D902CE">
            <w:pPr>
              <w:shd w:val="clear" w:color="auto" w:fill="FFFFFF"/>
              <w:rPr>
                <w:b/>
                <w:bCs/>
              </w:rPr>
            </w:pPr>
            <w:r w:rsidRPr="00944D46">
              <w:rPr>
                <w:b/>
                <w:bCs/>
                <w:sz w:val="22"/>
                <w:szCs w:val="22"/>
              </w:rPr>
              <w:t>Proponowana kwota dofinansowania:</w:t>
            </w:r>
          </w:p>
        </w:tc>
        <w:tc>
          <w:tcPr>
            <w:tcW w:w="4606" w:type="dxa"/>
          </w:tcPr>
          <w:p w:rsidR="007F3442" w:rsidRPr="00944D46" w:rsidRDefault="0090582C" w:rsidP="00D902CE">
            <w:pPr>
              <w:rPr>
                <w:b/>
                <w:bCs/>
              </w:rPr>
            </w:pPr>
            <w:r w:rsidRPr="00944D46">
              <w:rPr>
                <w:sz w:val="22"/>
                <w:szCs w:val="22"/>
              </w:rPr>
              <w:fldChar w:fldCharType="begin">
                <w:ffData>
                  <w:name w:val="Tekst27"/>
                  <w:enabled/>
                  <w:calcOnExit w:val="0"/>
                  <w:textInput>
                    <w:maxLength w:val="5000"/>
                  </w:textInput>
                </w:ffData>
              </w:fldChar>
            </w:r>
            <w:r w:rsidR="007F3442" w:rsidRPr="00944D46">
              <w:rPr>
                <w:sz w:val="22"/>
                <w:szCs w:val="22"/>
              </w:rPr>
              <w:instrText xml:space="preserve"> FORMTEXT </w:instrText>
            </w:r>
            <w:r w:rsidRPr="00944D46">
              <w:rPr>
                <w:sz w:val="22"/>
                <w:szCs w:val="22"/>
              </w:rPr>
            </w:r>
            <w:r w:rsidRPr="00944D46">
              <w:rPr>
                <w:sz w:val="22"/>
                <w:szCs w:val="22"/>
              </w:rPr>
              <w:fldChar w:fldCharType="separate"/>
            </w:r>
            <w:r w:rsidR="007F3442" w:rsidRPr="00944D46">
              <w:rPr>
                <w:sz w:val="22"/>
                <w:szCs w:val="22"/>
              </w:rPr>
              <w:t> </w:t>
            </w:r>
            <w:r w:rsidR="007F3442" w:rsidRPr="00944D46">
              <w:rPr>
                <w:sz w:val="22"/>
                <w:szCs w:val="22"/>
              </w:rPr>
              <w:t> </w:t>
            </w:r>
            <w:r w:rsidR="007F3442" w:rsidRPr="00944D46">
              <w:rPr>
                <w:sz w:val="22"/>
                <w:szCs w:val="22"/>
              </w:rPr>
              <w:t> </w:t>
            </w:r>
            <w:r w:rsidR="007F3442" w:rsidRPr="00944D46">
              <w:rPr>
                <w:sz w:val="22"/>
                <w:szCs w:val="22"/>
              </w:rPr>
              <w:t> </w:t>
            </w:r>
            <w:r w:rsidR="007F3442" w:rsidRPr="00944D46">
              <w:rPr>
                <w:sz w:val="22"/>
                <w:szCs w:val="22"/>
              </w:rPr>
              <w:t> </w:t>
            </w:r>
            <w:r w:rsidRPr="00944D46">
              <w:rPr>
                <w:sz w:val="22"/>
                <w:szCs w:val="22"/>
              </w:rPr>
              <w:fldChar w:fldCharType="end"/>
            </w:r>
            <w:r w:rsidR="007F3442" w:rsidRPr="00944D46">
              <w:rPr>
                <w:b/>
                <w:bCs/>
                <w:sz w:val="22"/>
                <w:szCs w:val="22"/>
              </w:rPr>
              <w:t xml:space="preserve"> zł</w:t>
            </w:r>
          </w:p>
        </w:tc>
      </w:tr>
    </w:tbl>
    <w:p w:rsidR="007F3442" w:rsidRPr="00944D46" w:rsidRDefault="007F3442" w:rsidP="007F3442">
      <w:pPr>
        <w:shd w:val="clear" w:color="auto" w:fill="FFFFFF"/>
        <w:rPr>
          <w:b/>
          <w:bCs/>
          <w:sz w:val="22"/>
          <w:szCs w:val="22"/>
        </w:rPr>
      </w:pPr>
    </w:p>
    <w:p w:rsidR="007F3442" w:rsidRPr="00944D46" w:rsidRDefault="007F3442" w:rsidP="007F3442">
      <w:pPr>
        <w:shd w:val="clear" w:color="auto" w:fill="FFFFFF"/>
        <w:rPr>
          <w:sz w:val="22"/>
          <w:szCs w:val="22"/>
        </w:rPr>
      </w:pPr>
      <w:r w:rsidRPr="00944D46">
        <w:rPr>
          <w:sz w:val="22"/>
          <w:szCs w:val="22"/>
        </w:rPr>
        <w:tab/>
      </w:r>
      <w:r w:rsidRPr="00944D46">
        <w:rPr>
          <w:sz w:val="22"/>
          <w:szCs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7F3442" w:rsidRPr="00944D46" w:rsidTr="00D902CE">
        <w:tc>
          <w:tcPr>
            <w:tcW w:w="4606" w:type="dxa"/>
          </w:tcPr>
          <w:p w:rsidR="007F3442" w:rsidRPr="008E716A" w:rsidRDefault="007F3442" w:rsidP="00D902CE">
            <w:r w:rsidRPr="008E716A">
              <w:rPr>
                <w:sz w:val="22"/>
                <w:szCs w:val="22"/>
              </w:rPr>
              <w:t>Numer eksperta</w:t>
            </w:r>
          </w:p>
        </w:tc>
        <w:tc>
          <w:tcPr>
            <w:tcW w:w="4606" w:type="dxa"/>
          </w:tcPr>
          <w:p w:rsidR="007F3442" w:rsidRPr="008E716A" w:rsidRDefault="0090582C" w:rsidP="00D902CE">
            <w:r w:rsidRPr="008E716A">
              <w:rPr>
                <w:sz w:val="22"/>
                <w:szCs w:val="22"/>
              </w:rPr>
              <w:fldChar w:fldCharType="begin">
                <w:ffData>
                  <w:name w:val="Tekst32"/>
                  <w:enabled/>
                  <w:calcOnExit w:val="0"/>
                  <w:textInput>
                    <w:maxLength w:val="20"/>
                  </w:textInput>
                </w:ffData>
              </w:fldChar>
            </w:r>
            <w:r w:rsidR="007F3442" w:rsidRPr="008E716A">
              <w:rPr>
                <w:sz w:val="22"/>
                <w:szCs w:val="22"/>
              </w:rPr>
              <w:instrText xml:space="preserve"> FORMTEXT </w:instrText>
            </w:r>
            <w:r w:rsidRPr="008E716A">
              <w:rPr>
                <w:sz w:val="22"/>
                <w:szCs w:val="22"/>
              </w:rPr>
            </w:r>
            <w:r w:rsidRPr="008E716A">
              <w:rPr>
                <w:sz w:val="22"/>
                <w:szCs w:val="22"/>
              </w:rPr>
              <w:fldChar w:fldCharType="separate"/>
            </w:r>
            <w:r w:rsidR="007F3442" w:rsidRPr="008E716A">
              <w:rPr>
                <w:rFonts w:ascii="Tahoma" w:hAnsi="Tahoma"/>
                <w:noProof/>
                <w:sz w:val="22"/>
                <w:szCs w:val="22"/>
              </w:rPr>
              <w:t> </w:t>
            </w:r>
            <w:r w:rsidR="007F3442" w:rsidRPr="008E716A">
              <w:rPr>
                <w:rFonts w:ascii="Tahoma" w:hAnsi="Tahoma"/>
                <w:noProof/>
                <w:sz w:val="22"/>
                <w:szCs w:val="22"/>
              </w:rPr>
              <w:t> </w:t>
            </w:r>
            <w:r w:rsidR="007F3442" w:rsidRPr="008E716A">
              <w:rPr>
                <w:rFonts w:ascii="Tahoma" w:hAnsi="Tahoma"/>
                <w:noProof/>
                <w:sz w:val="22"/>
                <w:szCs w:val="22"/>
              </w:rPr>
              <w:t> </w:t>
            </w:r>
            <w:r w:rsidR="007F3442" w:rsidRPr="008E716A">
              <w:rPr>
                <w:rFonts w:ascii="Tahoma" w:hAnsi="Tahoma"/>
                <w:noProof/>
                <w:sz w:val="22"/>
                <w:szCs w:val="22"/>
              </w:rPr>
              <w:t> </w:t>
            </w:r>
            <w:r w:rsidR="007F3442" w:rsidRPr="008E716A">
              <w:rPr>
                <w:rFonts w:ascii="Tahoma" w:hAnsi="Tahoma"/>
                <w:noProof/>
                <w:sz w:val="22"/>
                <w:szCs w:val="22"/>
              </w:rPr>
              <w:t> </w:t>
            </w:r>
            <w:r w:rsidRPr="008E716A">
              <w:rPr>
                <w:sz w:val="22"/>
                <w:szCs w:val="22"/>
              </w:rPr>
              <w:fldChar w:fldCharType="end"/>
            </w:r>
          </w:p>
        </w:tc>
      </w:tr>
    </w:tbl>
    <w:p w:rsidR="007F3442" w:rsidRDefault="007F3442" w:rsidP="007F3442">
      <w:pPr>
        <w:rPr>
          <w:sz w:val="22"/>
          <w:szCs w:val="22"/>
        </w:rPr>
      </w:pPr>
    </w:p>
    <w:p w:rsidR="00607809" w:rsidRPr="00944D46" w:rsidRDefault="00607809" w:rsidP="007F3442">
      <w:pPr>
        <w:rPr>
          <w:sz w:val="22"/>
          <w:szCs w:val="22"/>
        </w:rPr>
      </w:pPr>
    </w:p>
    <w:p w:rsidR="007F3442" w:rsidRPr="00944D46" w:rsidRDefault="007F3442" w:rsidP="007F3442">
      <w:pPr>
        <w:rPr>
          <w:sz w:val="22"/>
          <w:szCs w:val="22"/>
        </w:rPr>
      </w:pPr>
      <w:r w:rsidRPr="00944D46">
        <w:rPr>
          <w:sz w:val="22"/>
          <w:szCs w:val="22"/>
        </w:rPr>
        <w:t>Dzień: Miesiąc:        Rok:</w:t>
      </w:r>
      <w:r w:rsidRPr="00944D46">
        <w:rPr>
          <w:sz w:val="22"/>
          <w:szCs w:val="22"/>
        </w:rPr>
        <w:tab/>
      </w:r>
      <w:r w:rsidRPr="00944D46">
        <w:rPr>
          <w:sz w:val="22"/>
          <w:szCs w:val="22"/>
        </w:rPr>
        <w:tab/>
        <w:t xml:space="preserve"> </w:t>
      </w:r>
    </w:p>
    <w:tbl>
      <w:tblPr>
        <w:tblW w:w="0" w:type="auto"/>
        <w:tblInd w:w="-3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88"/>
        <w:gridCol w:w="401"/>
        <w:gridCol w:w="401"/>
        <w:gridCol w:w="401"/>
        <w:gridCol w:w="401"/>
        <w:gridCol w:w="401"/>
        <w:gridCol w:w="401"/>
        <w:gridCol w:w="402"/>
      </w:tblGrid>
      <w:tr w:rsidR="007F3442" w:rsidRPr="00944D46" w:rsidTr="00D902CE">
        <w:trPr>
          <w:trHeight w:hRule="exact" w:val="362"/>
        </w:trPr>
        <w:tc>
          <w:tcPr>
            <w:tcW w:w="388" w:type="dxa"/>
          </w:tcPr>
          <w:p w:rsidR="007F3442" w:rsidRPr="00944D46" w:rsidRDefault="0090582C" w:rsidP="00D902CE">
            <w:r w:rsidRPr="00944D46">
              <w:rPr>
                <w:b/>
                <w:bCs/>
                <w:smallCaps/>
                <w:sz w:val="22"/>
                <w:szCs w:val="22"/>
              </w:rPr>
              <w:fldChar w:fldCharType="begin">
                <w:ffData>
                  <w:name w:val="Tekst24"/>
                  <w:enabled/>
                  <w:calcOnExit w:val="0"/>
                  <w:textInput>
                    <w:type w:val="number"/>
                    <w:maxLength w:val="1"/>
                    <w:format w:val="0"/>
                  </w:textInput>
                </w:ffData>
              </w:fldChar>
            </w:r>
            <w:r w:rsidR="007F3442"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7F3442" w:rsidRPr="00944D46">
              <w:rPr>
                <w:rFonts w:ascii="Tahoma" w:hAnsi="Tahoma"/>
                <w:b/>
                <w:bCs/>
                <w:smallCaps/>
                <w:sz w:val="22"/>
                <w:szCs w:val="22"/>
              </w:rPr>
              <w:t> </w:t>
            </w:r>
            <w:r w:rsidRPr="00944D46">
              <w:rPr>
                <w:b/>
                <w:bCs/>
                <w:smallCaps/>
                <w:sz w:val="22"/>
                <w:szCs w:val="22"/>
              </w:rPr>
              <w:fldChar w:fldCharType="end"/>
            </w:r>
            <w:r w:rsidRPr="00944D46">
              <w:rPr>
                <w:sz w:val="22"/>
                <w:szCs w:val="22"/>
              </w:rPr>
              <w:fldChar w:fldCharType="begin">
                <w:ffData>
                  <w:name w:val="Tekst4"/>
                  <w:enabled/>
                  <w:calcOnExit w:val="0"/>
                  <w:statusText w:type="text" w:val="Wpisz datę w formacie DD MM RRRR"/>
                  <w:textInput>
                    <w:type w:val="number"/>
                    <w:maxLength w:val="1"/>
                    <w:format w:val="0"/>
                  </w:textInput>
                </w:ffData>
              </w:fldChar>
            </w:r>
            <w:r w:rsidR="007F3442" w:rsidRPr="00944D46">
              <w:rPr>
                <w:sz w:val="22"/>
                <w:szCs w:val="22"/>
              </w:rPr>
              <w:instrText xml:space="preserve"> FORMTEXT </w:instrText>
            </w:r>
            <w:r w:rsidRPr="00944D46">
              <w:rPr>
                <w:sz w:val="22"/>
                <w:szCs w:val="22"/>
              </w:rPr>
            </w:r>
            <w:r w:rsidRPr="00944D46">
              <w:rPr>
                <w:sz w:val="22"/>
                <w:szCs w:val="22"/>
              </w:rPr>
              <w:fldChar w:fldCharType="end"/>
            </w:r>
          </w:p>
        </w:tc>
        <w:tc>
          <w:tcPr>
            <w:tcW w:w="401" w:type="dxa"/>
            <w:tcBorders>
              <w:top w:val="single" w:sz="4" w:space="0" w:color="auto"/>
              <w:bottom w:val="single" w:sz="4" w:space="0" w:color="auto"/>
              <w:right w:val="single" w:sz="24" w:space="0" w:color="auto"/>
            </w:tcBorders>
          </w:tcPr>
          <w:p w:rsidR="007F3442" w:rsidRPr="00944D46" w:rsidRDefault="0090582C" w:rsidP="00D902CE">
            <w:r w:rsidRPr="00944D46">
              <w:rPr>
                <w:b/>
                <w:bCs/>
                <w:smallCaps/>
                <w:sz w:val="22"/>
                <w:szCs w:val="22"/>
              </w:rPr>
              <w:fldChar w:fldCharType="begin">
                <w:ffData>
                  <w:name w:val="Tekst24"/>
                  <w:enabled/>
                  <w:calcOnExit w:val="0"/>
                  <w:textInput>
                    <w:type w:val="number"/>
                    <w:maxLength w:val="1"/>
                    <w:format w:val="0"/>
                  </w:textInput>
                </w:ffData>
              </w:fldChar>
            </w:r>
            <w:r w:rsidR="007F3442"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7F3442" w:rsidRPr="00944D46">
              <w:rPr>
                <w:rFonts w:ascii="Tahoma" w:hAnsi="Tahoma"/>
                <w:b/>
                <w:bCs/>
                <w:smallCaps/>
                <w:sz w:val="22"/>
                <w:szCs w:val="22"/>
              </w:rPr>
              <w:t> </w:t>
            </w:r>
            <w:r w:rsidRPr="00944D46">
              <w:rPr>
                <w:b/>
                <w:bCs/>
                <w:smallCaps/>
                <w:sz w:val="22"/>
                <w:szCs w:val="22"/>
              </w:rPr>
              <w:fldChar w:fldCharType="end"/>
            </w:r>
          </w:p>
        </w:tc>
        <w:tc>
          <w:tcPr>
            <w:tcW w:w="401" w:type="dxa"/>
            <w:tcBorders>
              <w:left w:val="single" w:sz="24" w:space="0" w:color="auto"/>
            </w:tcBorders>
          </w:tcPr>
          <w:p w:rsidR="007F3442" w:rsidRPr="00944D46" w:rsidRDefault="0090582C" w:rsidP="00D902CE">
            <w:r w:rsidRPr="00944D46">
              <w:rPr>
                <w:b/>
                <w:bCs/>
                <w:smallCaps/>
                <w:sz w:val="22"/>
                <w:szCs w:val="22"/>
              </w:rPr>
              <w:fldChar w:fldCharType="begin">
                <w:ffData>
                  <w:name w:val="Tekst24"/>
                  <w:enabled/>
                  <w:calcOnExit w:val="0"/>
                  <w:textInput>
                    <w:type w:val="number"/>
                    <w:maxLength w:val="1"/>
                    <w:format w:val="0"/>
                  </w:textInput>
                </w:ffData>
              </w:fldChar>
            </w:r>
            <w:r w:rsidR="007F3442"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7F3442" w:rsidRPr="00944D46">
              <w:rPr>
                <w:rFonts w:ascii="Tahoma" w:hAnsi="Tahoma"/>
                <w:b/>
                <w:bCs/>
                <w:smallCaps/>
                <w:sz w:val="22"/>
                <w:szCs w:val="22"/>
              </w:rPr>
              <w:t> </w:t>
            </w:r>
            <w:r w:rsidRPr="00944D46">
              <w:rPr>
                <w:b/>
                <w:bCs/>
                <w:smallCaps/>
                <w:sz w:val="22"/>
                <w:szCs w:val="22"/>
              </w:rPr>
              <w:fldChar w:fldCharType="end"/>
            </w:r>
          </w:p>
        </w:tc>
        <w:tc>
          <w:tcPr>
            <w:tcW w:w="401" w:type="dxa"/>
            <w:tcBorders>
              <w:top w:val="single" w:sz="4" w:space="0" w:color="auto"/>
              <w:bottom w:val="single" w:sz="4" w:space="0" w:color="auto"/>
              <w:right w:val="single" w:sz="24" w:space="0" w:color="auto"/>
            </w:tcBorders>
          </w:tcPr>
          <w:p w:rsidR="007F3442" w:rsidRPr="00944D46" w:rsidRDefault="0090582C" w:rsidP="00D902CE">
            <w:r w:rsidRPr="00944D46">
              <w:rPr>
                <w:b/>
                <w:bCs/>
                <w:smallCaps/>
                <w:sz w:val="22"/>
                <w:szCs w:val="22"/>
              </w:rPr>
              <w:fldChar w:fldCharType="begin">
                <w:ffData>
                  <w:name w:val="Tekst24"/>
                  <w:enabled/>
                  <w:calcOnExit w:val="0"/>
                  <w:textInput>
                    <w:type w:val="number"/>
                    <w:maxLength w:val="1"/>
                    <w:format w:val="0"/>
                  </w:textInput>
                </w:ffData>
              </w:fldChar>
            </w:r>
            <w:r w:rsidR="007F3442"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7F3442" w:rsidRPr="00944D46">
              <w:rPr>
                <w:rFonts w:ascii="Tahoma" w:hAnsi="Tahoma"/>
                <w:b/>
                <w:bCs/>
                <w:smallCaps/>
                <w:sz w:val="22"/>
                <w:szCs w:val="22"/>
              </w:rPr>
              <w:t> </w:t>
            </w:r>
            <w:r w:rsidRPr="00944D46">
              <w:rPr>
                <w:b/>
                <w:bCs/>
                <w:smallCaps/>
                <w:sz w:val="22"/>
                <w:szCs w:val="22"/>
              </w:rPr>
              <w:fldChar w:fldCharType="end"/>
            </w:r>
          </w:p>
        </w:tc>
        <w:tc>
          <w:tcPr>
            <w:tcW w:w="401" w:type="dxa"/>
            <w:tcBorders>
              <w:left w:val="single" w:sz="24" w:space="0" w:color="auto"/>
            </w:tcBorders>
          </w:tcPr>
          <w:p w:rsidR="007F3442" w:rsidRPr="00944D46" w:rsidRDefault="0090582C" w:rsidP="00D902CE">
            <w:r w:rsidRPr="00944D46">
              <w:rPr>
                <w:b/>
                <w:bCs/>
                <w:smallCaps/>
                <w:sz w:val="22"/>
                <w:szCs w:val="22"/>
              </w:rPr>
              <w:fldChar w:fldCharType="begin">
                <w:ffData>
                  <w:name w:val="Tekst24"/>
                  <w:enabled/>
                  <w:calcOnExit w:val="0"/>
                  <w:textInput>
                    <w:type w:val="number"/>
                    <w:maxLength w:val="1"/>
                    <w:format w:val="0"/>
                  </w:textInput>
                </w:ffData>
              </w:fldChar>
            </w:r>
            <w:r w:rsidR="007F3442"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7F3442" w:rsidRPr="00944D46">
              <w:rPr>
                <w:rFonts w:ascii="Tahoma" w:hAnsi="Tahoma"/>
                <w:b/>
                <w:bCs/>
                <w:smallCaps/>
                <w:sz w:val="22"/>
                <w:szCs w:val="22"/>
              </w:rPr>
              <w:t> </w:t>
            </w:r>
            <w:r w:rsidRPr="00944D46">
              <w:rPr>
                <w:b/>
                <w:bCs/>
                <w:smallCaps/>
                <w:sz w:val="22"/>
                <w:szCs w:val="22"/>
              </w:rPr>
              <w:fldChar w:fldCharType="end"/>
            </w:r>
          </w:p>
        </w:tc>
        <w:tc>
          <w:tcPr>
            <w:tcW w:w="401" w:type="dxa"/>
          </w:tcPr>
          <w:p w:rsidR="007F3442" w:rsidRPr="00944D46" w:rsidRDefault="0090582C" w:rsidP="00D902CE">
            <w:r w:rsidRPr="00944D46">
              <w:rPr>
                <w:b/>
                <w:bCs/>
                <w:smallCaps/>
                <w:sz w:val="22"/>
                <w:szCs w:val="22"/>
              </w:rPr>
              <w:fldChar w:fldCharType="begin">
                <w:ffData>
                  <w:name w:val="Tekst24"/>
                  <w:enabled/>
                  <w:calcOnExit w:val="0"/>
                  <w:textInput>
                    <w:type w:val="number"/>
                    <w:maxLength w:val="1"/>
                    <w:format w:val="0"/>
                  </w:textInput>
                </w:ffData>
              </w:fldChar>
            </w:r>
            <w:r w:rsidR="007F3442"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7F3442" w:rsidRPr="00944D46">
              <w:rPr>
                <w:rFonts w:ascii="Tahoma" w:hAnsi="Tahoma"/>
                <w:b/>
                <w:bCs/>
                <w:smallCaps/>
                <w:sz w:val="22"/>
                <w:szCs w:val="22"/>
              </w:rPr>
              <w:t> </w:t>
            </w:r>
            <w:r w:rsidRPr="00944D46">
              <w:rPr>
                <w:b/>
                <w:bCs/>
                <w:smallCaps/>
                <w:sz w:val="22"/>
                <w:szCs w:val="22"/>
              </w:rPr>
              <w:fldChar w:fldCharType="end"/>
            </w:r>
          </w:p>
        </w:tc>
        <w:tc>
          <w:tcPr>
            <w:tcW w:w="401" w:type="dxa"/>
          </w:tcPr>
          <w:p w:rsidR="007F3442" w:rsidRPr="00944D46" w:rsidRDefault="0090582C" w:rsidP="00D902CE">
            <w:r w:rsidRPr="00944D46">
              <w:rPr>
                <w:b/>
                <w:bCs/>
                <w:smallCaps/>
                <w:sz w:val="22"/>
                <w:szCs w:val="22"/>
              </w:rPr>
              <w:fldChar w:fldCharType="begin">
                <w:ffData>
                  <w:name w:val="Tekst24"/>
                  <w:enabled/>
                  <w:calcOnExit w:val="0"/>
                  <w:textInput>
                    <w:type w:val="number"/>
                    <w:maxLength w:val="1"/>
                    <w:format w:val="0"/>
                  </w:textInput>
                </w:ffData>
              </w:fldChar>
            </w:r>
            <w:r w:rsidR="007F3442"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7F3442" w:rsidRPr="00944D46">
              <w:rPr>
                <w:rFonts w:ascii="Tahoma" w:hAnsi="Tahoma"/>
                <w:b/>
                <w:bCs/>
                <w:smallCaps/>
                <w:sz w:val="22"/>
                <w:szCs w:val="22"/>
              </w:rPr>
              <w:t> </w:t>
            </w:r>
            <w:r w:rsidRPr="00944D46">
              <w:rPr>
                <w:b/>
                <w:bCs/>
                <w:smallCaps/>
                <w:sz w:val="22"/>
                <w:szCs w:val="22"/>
              </w:rPr>
              <w:fldChar w:fldCharType="end"/>
            </w:r>
          </w:p>
        </w:tc>
        <w:tc>
          <w:tcPr>
            <w:tcW w:w="402" w:type="dxa"/>
            <w:tcBorders>
              <w:top w:val="single" w:sz="4" w:space="0" w:color="auto"/>
              <w:bottom w:val="single" w:sz="4" w:space="0" w:color="auto"/>
              <w:right w:val="single" w:sz="24" w:space="0" w:color="auto"/>
            </w:tcBorders>
          </w:tcPr>
          <w:p w:rsidR="007F3442" w:rsidRPr="00944D46" w:rsidRDefault="0090582C" w:rsidP="00D902CE">
            <w:r w:rsidRPr="00944D46">
              <w:rPr>
                <w:b/>
                <w:bCs/>
                <w:smallCaps/>
                <w:sz w:val="22"/>
                <w:szCs w:val="22"/>
              </w:rPr>
              <w:fldChar w:fldCharType="begin">
                <w:ffData>
                  <w:name w:val="Tekst24"/>
                  <w:enabled/>
                  <w:calcOnExit w:val="0"/>
                  <w:textInput>
                    <w:type w:val="number"/>
                    <w:maxLength w:val="1"/>
                    <w:format w:val="0"/>
                  </w:textInput>
                </w:ffData>
              </w:fldChar>
            </w:r>
            <w:r w:rsidR="007F3442"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7F3442" w:rsidRPr="00944D46">
              <w:rPr>
                <w:rFonts w:ascii="Tahoma" w:hAnsi="Tahoma"/>
                <w:b/>
                <w:bCs/>
                <w:smallCaps/>
                <w:sz w:val="22"/>
                <w:szCs w:val="22"/>
              </w:rPr>
              <w:t> </w:t>
            </w:r>
            <w:r w:rsidRPr="00944D46">
              <w:rPr>
                <w:b/>
                <w:bCs/>
                <w:smallCaps/>
                <w:sz w:val="22"/>
                <w:szCs w:val="22"/>
              </w:rPr>
              <w:fldChar w:fldCharType="end"/>
            </w:r>
          </w:p>
        </w:tc>
      </w:tr>
    </w:tbl>
    <w:p w:rsidR="007F3442" w:rsidRPr="00944D46" w:rsidRDefault="007F3442" w:rsidP="007F3442">
      <w:pPr>
        <w:rPr>
          <w:sz w:val="22"/>
          <w:szCs w:val="22"/>
        </w:rPr>
      </w:pP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t xml:space="preserve">    ……………….………….………</w:t>
      </w:r>
    </w:p>
    <w:p w:rsidR="007F3442" w:rsidRPr="00944D46" w:rsidRDefault="007F3442" w:rsidP="007F3442">
      <w:pPr>
        <w:rPr>
          <w:sz w:val="22"/>
          <w:szCs w:val="22"/>
        </w:rPr>
      </w:pP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t>Podpis</w:t>
      </w:r>
    </w:p>
    <w:p w:rsidR="005400A5" w:rsidRDefault="005400A5" w:rsidP="002F1683">
      <w:pPr>
        <w:pStyle w:val="rozdzial"/>
        <w:numPr>
          <w:ilvl w:val="0"/>
          <w:numId w:val="0"/>
        </w:numPr>
        <w:ind w:left="360"/>
      </w:pPr>
      <w:bookmarkStart w:id="161" w:name="_Toc378854880"/>
      <w:r w:rsidRPr="00024CF2">
        <w:lastRenderedPageBreak/>
        <w:t>ZAŁĄCZNIK</w:t>
      </w:r>
      <w:r>
        <w:t xml:space="preserve"> NR</w:t>
      </w:r>
      <w:r w:rsidRPr="00024CF2">
        <w:t xml:space="preserve">  </w:t>
      </w:r>
      <w:r>
        <w:t>2</w:t>
      </w:r>
      <w:r w:rsidRPr="00024CF2">
        <w:t xml:space="preserve">  - KARTA OCENY MERYTORYCZNEJ </w:t>
      </w:r>
      <w:r>
        <w:t>W PRIORYTECIE 1</w:t>
      </w:r>
      <w:bookmarkEnd w:id="161"/>
    </w:p>
    <w:p w:rsidR="00D2048F" w:rsidRPr="00D2048F" w:rsidRDefault="00D2048F" w:rsidP="00D2048F">
      <w:pPr>
        <w:rPr>
          <w:sz w:val="22"/>
          <w:szCs w:val="22"/>
        </w:rPr>
      </w:pPr>
    </w:p>
    <w:tbl>
      <w:tblPr>
        <w:tblW w:w="5000" w:type="pct"/>
        <w:tblLayout w:type="fixed"/>
        <w:tblCellMar>
          <w:left w:w="70" w:type="dxa"/>
          <w:right w:w="70" w:type="dxa"/>
        </w:tblCellMar>
        <w:tblLook w:val="04A0" w:firstRow="1" w:lastRow="0" w:firstColumn="1" w:lastColumn="0" w:noHBand="0" w:noVBand="1"/>
      </w:tblPr>
      <w:tblGrid>
        <w:gridCol w:w="3910"/>
        <w:gridCol w:w="2428"/>
        <w:gridCol w:w="473"/>
        <w:gridCol w:w="912"/>
        <w:gridCol w:w="57"/>
        <w:gridCol w:w="387"/>
        <w:gridCol w:w="1043"/>
      </w:tblGrid>
      <w:tr w:rsidR="00D04820" w:rsidRPr="006B0700" w:rsidTr="00D04820">
        <w:trPr>
          <w:trHeight w:val="240"/>
        </w:trPr>
        <w:tc>
          <w:tcPr>
            <w:tcW w:w="2123" w:type="pct"/>
            <w:tcBorders>
              <w:top w:val="single" w:sz="4" w:space="0" w:color="auto"/>
              <w:left w:val="single" w:sz="4" w:space="0" w:color="auto"/>
              <w:bottom w:val="single" w:sz="4" w:space="0" w:color="auto"/>
              <w:right w:val="single" w:sz="4" w:space="0" w:color="auto"/>
            </w:tcBorders>
            <w:shd w:val="clear" w:color="auto" w:fill="auto"/>
            <w:hideMark/>
          </w:tcPr>
          <w:p w:rsidR="006B0700" w:rsidRPr="006B0700" w:rsidRDefault="006B0700" w:rsidP="006B0700">
            <w:pPr>
              <w:rPr>
                <w:color w:val="000000"/>
                <w:sz w:val="16"/>
                <w:szCs w:val="16"/>
              </w:rPr>
            </w:pPr>
            <w:r w:rsidRPr="006B0700">
              <w:rPr>
                <w:color w:val="000000"/>
                <w:sz w:val="16"/>
                <w:szCs w:val="16"/>
              </w:rPr>
              <w:t>Numer oferty:</w:t>
            </w:r>
          </w:p>
        </w:tc>
        <w:tc>
          <w:tcPr>
            <w:tcW w:w="1575" w:type="pct"/>
            <w:gridSpan w:val="2"/>
            <w:tcBorders>
              <w:top w:val="single" w:sz="4" w:space="0" w:color="auto"/>
              <w:left w:val="nil"/>
              <w:bottom w:val="single" w:sz="4" w:space="0" w:color="auto"/>
              <w:right w:val="single" w:sz="4" w:space="0" w:color="auto"/>
            </w:tcBorders>
            <w:shd w:val="clear" w:color="000000" w:fill="FFFFFF"/>
            <w:hideMark/>
          </w:tcPr>
          <w:p w:rsidR="006B0700" w:rsidRPr="006B0700" w:rsidRDefault="006B0700" w:rsidP="006B0700">
            <w:pPr>
              <w:rPr>
                <w:rFonts w:ascii="Tahoma" w:hAnsi="Tahoma" w:cs="Tahoma"/>
                <w:color w:val="000000"/>
                <w:sz w:val="16"/>
                <w:szCs w:val="16"/>
              </w:rPr>
            </w:pPr>
            <w:r w:rsidRPr="006B0700">
              <w:rPr>
                <w:rFonts w:ascii="Tahoma" w:hAnsi="Tahoma" w:cs="Tahoma"/>
                <w:color w:val="000000"/>
                <w:sz w:val="16"/>
                <w:szCs w:val="16"/>
              </w:rPr>
              <w:t>     </w:t>
            </w:r>
          </w:p>
        </w:tc>
        <w:tc>
          <w:tcPr>
            <w:tcW w:w="736" w:type="pct"/>
            <w:gridSpan w:val="3"/>
            <w:tcBorders>
              <w:top w:val="single" w:sz="4" w:space="0" w:color="auto"/>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16"/>
                <w:szCs w:val="16"/>
              </w:rPr>
            </w:pPr>
            <w:r w:rsidRPr="006B0700">
              <w:rPr>
                <w:rFonts w:ascii="Czcionka tekstu podstawowego" w:hAnsi="Czcionka tekstu podstawowego"/>
                <w:color w:val="000000"/>
                <w:sz w:val="16"/>
                <w:szCs w:val="16"/>
              </w:rPr>
              <w:t> </w:t>
            </w:r>
          </w:p>
        </w:tc>
        <w:tc>
          <w:tcPr>
            <w:tcW w:w="566" w:type="pct"/>
            <w:tcBorders>
              <w:top w:val="single" w:sz="4" w:space="0" w:color="auto"/>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16"/>
                <w:szCs w:val="16"/>
              </w:rPr>
            </w:pPr>
            <w:r w:rsidRPr="006B0700">
              <w:rPr>
                <w:rFonts w:ascii="Czcionka tekstu podstawowego" w:hAnsi="Czcionka tekstu podstawowego"/>
                <w:color w:val="000000"/>
                <w:sz w:val="16"/>
                <w:szCs w:val="16"/>
              </w:rPr>
              <w:t> </w:t>
            </w:r>
          </w:p>
        </w:tc>
      </w:tr>
      <w:tr w:rsidR="00D04820" w:rsidRPr="006B0700" w:rsidTr="00D04820">
        <w:trPr>
          <w:trHeight w:val="225"/>
        </w:trPr>
        <w:tc>
          <w:tcPr>
            <w:tcW w:w="2123" w:type="pct"/>
            <w:tcBorders>
              <w:top w:val="nil"/>
              <w:left w:val="single" w:sz="4" w:space="0" w:color="auto"/>
              <w:bottom w:val="single" w:sz="4" w:space="0" w:color="auto"/>
              <w:right w:val="single" w:sz="4" w:space="0" w:color="auto"/>
            </w:tcBorders>
            <w:shd w:val="clear" w:color="auto" w:fill="auto"/>
            <w:hideMark/>
          </w:tcPr>
          <w:p w:rsidR="006B0700" w:rsidRPr="006B0700" w:rsidRDefault="006B0700" w:rsidP="006B0700">
            <w:pPr>
              <w:rPr>
                <w:color w:val="000000"/>
                <w:sz w:val="16"/>
                <w:szCs w:val="16"/>
              </w:rPr>
            </w:pPr>
            <w:r w:rsidRPr="006B0700">
              <w:rPr>
                <w:color w:val="000000"/>
                <w:sz w:val="16"/>
                <w:szCs w:val="16"/>
              </w:rPr>
              <w:t>Nazwa Oferenta:</w:t>
            </w:r>
          </w:p>
        </w:tc>
        <w:tc>
          <w:tcPr>
            <w:tcW w:w="1575" w:type="pct"/>
            <w:gridSpan w:val="2"/>
            <w:tcBorders>
              <w:top w:val="nil"/>
              <w:left w:val="nil"/>
              <w:bottom w:val="single" w:sz="4" w:space="0" w:color="auto"/>
              <w:right w:val="single" w:sz="4" w:space="0" w:color="auto"/>
            </w:tcBorders>
            <w:shd w:val="clear" w:color="000000" w:fill="FFFFFF"/>
            <w:hideMark/>
          </w:tcPr>
          <w:p w:rsidR="006B0700" w:rsidRPr="006B0700" w:rsidRDefault="006B0700" w:rsidP="006B0700">
            <w:pPr>
              <w:rPr>
                <w:rFonts w:ascii="Tahoma" w:hAnsi="Tahoma" w:cs="Tahoma"/>
                <w:color w:val="000000"/>
                <w:sz w:val="16"/>
                <w:szCs w:val="16"/>
              </w:rPr>
            </w:pPr>
            <w:r w:rsidRPr="006B0700">
              <w:rPr>
                <w:rFonts w:ascii="Tahoma" w:hAnsi="Tahoma" w:cs="Tahoma"/>
                <w:color w:val="000000"/>
                <w:sz w:val="16"/>
                <w:szCs w:val="16"/>
              </w:rPr>
              <w:t>     </w:t>
            </w:r>
          </w:p>
        </w:tc>
        <w:tc>
          <w:tcPr>
            <w:tcW w:w="736" w:type="pct"/>
            <w:gridSpan w:val="3"/>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16"/>
                <w:szCs w:val="16"/>
              </w:rPr>
            </w:pPr>
            <w:r w:rsidRPr="006B0700">
              <w:rPr>
                <w:rFonts w:ascii="Czcionka tekstu podstawowego" w:hAnsi="Czcionka tekstu podstawowego"/>
                <w:color w:val="000000"/>
                <w:sz w:val="16"/>
                <w:szCs w:val="16"/>
              </w:rPr>
              <w:t> </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16"/>
                <w:szCs w:val="16"/>
              </w:rPr>
            </w:pPr>
            <w:r w:rsidRPr="006B0700">
              <w:rPr>
                <w:rFonts w:ascii="Czcionka tekstu podstawowego" w:hAnsi="Czcionka tekstu podstawowego"/>
                <w:color w:val="000000"/>
                <w:sz w:val="16"/>
                <w:szCs w:val="16"/>
              </w:rPr>
              <w:t> </w:t>
            </w:r>
          </w:p>
        </w:tc>
      </w:tr>
      <w:tr w:rsidR="00D04820" w:rsidRPr="006B0700" w:rsidTr="00D04820">
        <w:trPr>
          <w:trHeight w:val="225"/>
        </w:trPr>
        <w:tc>
          <w:tcPr>
            <w:tcW w:w="2123" w:type="pct"/>
            <w:tcBorders>
              <w:top w:val="nil"/>
              <w:left w:val="single" w:sz="4" w:space="0" w:color="auto"/>
              <w:bottom w:val="single" w:sz="4" w:space="0" w:color="auto"/>
              <w:right w:val="single" w:sz="4" w:space="0" w:color="auto"/>
            </w:tcBorders>
            <w:shd w:val="clear" w:color="auto" w:fill="auto"/>
            <w:hideMark/>
          </w:tcPr>
          <w:p w:rsidR="006B0700" w:rsidRPr="006B0700" w:rsidRDefault="006B0700" w:rsidP="006B0700">
            <w:pPr>
              <w:rPr>
                <w:color w:val="000000"/>
                <w:sz w:val="16"/>
                <w:szCs w:val="16"/>
              </w:rPr>
            </w:pPr>
            <w:r w:rsidRPr="006B0700">
              <w:rPr>
                <w:color w:val="000000"/>
                <w:sz w:val="16"/>
                <w:szCs w:val="16"/>
              </w:rPr>
              <w:t>Nazwa partnera (ów):</w:t>
            </w:r>
          </w:p>
        </w:tc>
        <w:tc>
          <w:tcPr>
            <w:tcW w:w="1575" w:type="pct"/>
            <w:gridSpan w:val="2"/>
            <w:tcBorders>
              <w:top w:val="nil"/>
              <w:left w:val="nil"/>
              <w:bottom w:val="single" w:sz="4" w:space="0" w:color="auto"/>
              <w:right w:val="single" w:sz="4" w:space="0" w:color="auto"/>
            </w:tcBorders>
            <w:shd w:val="clear" w:color="000000" w:fill="FFFFFF"/>
            <w:hideMark/>
          </w:tcPr>
          <w:p w:rsidR="006B0700" w:rsidRPr="006B0700" w:rsidRDefault="006B0700" w:rsidP="006B0700">
            <w:pPr>
              <w:rPr>
                <w:rFonts w:ascii="Tahoma" w:hAnsi="Tahoma" w:cs="Tahoma"/>
                <w:color w:val="000000"/>
                <w:sz w:val="16"/>
                <w:szCs w:val="16"/>
              </w:rPr>
            </w:pPr>
            <w:r w:rsidRPr="006B0700">
              <w:rPr>
                <w:rFonts w:ascii="Tahoma" w:hAnsi="Tahoma" w:cs="Tahoma"/>
                <w:color w:val="000000"/>
                <w:sz w:val="16"/>
                <w:szCs w:val="16"/>
              </w:rPr>
              <w:t>     </w:t>
            </w:r>
          </w:p>
        </w:tc>
        <w:tc>
          <w:tcPr>
            <w:tcW w:w="736" w:type="pct"/>
            <w:gridSpan w:val="3"/>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16"/>
                <w:szCs w:val="16"/>
              </w:rPr>
            </w:pPr>
            <w:r w:rsidRPr="006B0700">
              <w:rPr>
                <w:rFonts w:ascii="Czcionka tekstu podstawowego" w:hAnsi="Czcionka tekstu podstawowego"/>
                <w:color w:val="000000"/>
                <w:sz w:val="16"/>
                <w:szCs w:val="16"/>
              </w:rPr>
              <w:t> </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16"/>
                <w:szCs w:val="16"/>
              </w:rPr>
            </w:pPr>
            <w:r w:rsidRPr="006B0700">
              <w:rPr>
                <w:rFonts w:ascii="Czcionka tekstu podstawowego" w:hAnsi="Czcionka tekstu podstawowego"/>
                <w:color w:val="000000"/>
                <w:sz w:val="16"/>
                <w:szCs w:val="16"/>
              </w:rPr>
              <w:t> </w:t>
            </w:r>
          </w:p>
        </w:tc>
      </w:tr>
      <w:tr w:rsidR="00D04820" w:rsidRPr="006B0700" w:rsidTr="00D04820">
        <w:trPr>
          <w:trHeight w:val="225"/>
        </w:trPr>
        <w:tc>
          <w:tcPr>
            <w:tcW w:w="2123" w:type="pct"/>
            <w:tcBorders>
              <w:top w:val="nil"/>
              <w:left w:val="single" w:sz="4" w:space="0" w:color="auto"/>
              <w:bottom w:val="single" w:sz="4" w:space="0" w:color="auto"/>
              <w:right w:val="single" w:sz="4" w:space="0" w:color="auto"/>
            </w:tcBorders>
            <w:shd w:val="clear" w:color="auto" w:fill="auto"/>
            <w:hideMark/>
          </w:tcPr>
          <w:p w:rsidR="006B0700" w:rsidRPr="006B0700" w:rsidRDefault="006B0700" w:rsidP="006B0700">
            <w:pPr>
              <w:rPr>
                <w:color w:val="000000"/>
                <w:sz w:val="16"/>
                <w:szCs w:val="16"/>
              </w:rPr>
            </w:pPr>
            <w:r w:rsidRPr="006B0700">
              <w:rPr>
                <w:color w:val="000000"/>
                <w:sz w:val="16"/>
                <w:szCs w:val="16"/>
              </w:rPr>
              <w:t>Priorytet:</w:t>
            </w:r>
          </w:p>
        </w:tc>
        <w:tc>
          <w:tcPr>
            <w:tcW w:w="1575" w:type="pct"/>
            <w:gridSpan w:val="2"/>
            <w:tcBorders>
              <w:top w:val="nil"/>
              <w:left w:val="nil"/>
              <w:bottom w:val="single" w:sz="4" w:space="0" w:color="auto"/>
              <w:right w:val="single" w:sz="4" w:space="0" w:color="auto"/>
            </w:tcBorders>
            <w:shd w:val="clear" w:color="000000" w:fill="FFFFFF"/>
            <w:hideMark/>
          </w:tcPr>
          <w:p w:rsidR="006B0700" w:rsidRPr="006B0700" w:rsidRDefault="006B0700" w:rsidP="006B0700">
            <w:pPr>
              <w:rPr>
                <w:rFonts w:ascii="Tahoma" w:hAnsi="Tahoma" w:cs="Tahoma"/>
                <w:color w:val="000000"/>
                <w:sz w:val="16"/>
                <w:szCs w:val="16"/>
              </w:rPr>
            </w:pPr>
            <w:r w:rsidRPr="006B0700">
              <w:rPr>
                <w:rFonts w:ascii="Tahoma" w:hAnsi="Tahoma" w:cs="Tahoma"/>
                <w:color w:val="000000"/>
                <w:sz w:val="16"/>
                <w:szCs w:val="16"/>
              </w:rPr>
              <w:t>     </w:t>
            </w:r>
          </w:p>
        </w:tc>
        <w:tc>
          <w:tcPr>
            <w:tcW w:w="736" w:type="pct"/>
            <w:gridSpan w:val="3"/>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16"/>
                <w:szCs w:val="16"/>
              </w:rPr>
            </w:pPr>
            <w:r w:rsidRPr="006B0700">
              <w:rPr>
                <w:rFonts w:ascii="Czcionka tekstu podstawowego" w:hAnsi="Czcionka tekstu podstawowego"/>
                <w:color w:val="000000"/>
                <w:sz w:val="16"/>
                <w:szCs w:val="16"/>
              </w:rPr>
              <w:t> </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16"/>
                <w:szCs w:val="16"/>
              </w:rPr>
            </w:pPr>
            <w:r w:rsidRPr="006B0700">
              <w:rPr>
                <w:rFonts w:ascii="Czcionka tekstu podstawowego" w:hAnsi="Czcionka tekstu podstawowego"/>
                <w:color w:val="000000"/>
                <w:sz w:val="16"/>
                <w:szCs w:val="16"/>
              </w:rPr>
              <w:t> </w:t>
            </w:r>
          </w:p>
        </w:tc>
      </w:tr>
      <w:tr w:rsidR="00D04820" w:rsidRPr="006B0700" w:rsidTr="00D04820">
        <w:trPr>
          <w:trHeight w:val="240"/>
        </w:trPr>
        <w:tc>
          <w:tcPr>
            <w:tcW w:w="2123" w:type="pct"/>
            <w:tcBorders>
              <w:top w:val="nil"/>
              <w:left w:val="single" w:sz="4" w:space="0" w:color="auto"/>
              <w:bottom w:val="single" w:sz="4" w:space="0" w:color="auto"/>
              <w:right w:val="single" w:sz="4" w:space="0" w:color="auto"/>
            </w:tcBorders>
            <w:shd w:val="clear" w:color="auto" w:fill="auto"/>
            <w:hideMark/>
          </w:tcPr>
          <w:p w:rsidR="006B0700" w:rsidRPr="006B0700" w:rsidRDefault="006C2280" w:rsidP="006B0700">
            <w:pPr>
              <w:rPr>
                <w:color w:val="000000"/>
                <w:sz w:val="16"/>
                <w:szCs w:val="16"/>
              </w:rPr>
            </w:pPr>
            <w:r>
              <w:rPr>
                <w:color w:val="000000"/>
                <w:sz w:val="16"/>
                <w:szCs w:val="16"/>
              </w:rPr>
              <w:t>Kierunek działania:</w:t>
            </w:r>
          </w:p>
        </w:tc>
        <w:tc>
          <w:tcPr>
            <w:tcW w:w="1575" w:type="pct"/>
            <w:gridSpan w:val="2"/>
            <w:tcBorders>
              <w:top w:val="nil"/>
              <w:left w:val="nil"/>
              <w:bottom w:val="single" w:sz="4" w:space="0" w:color="auto"/>
              <w:right w:val="single" w:sz="4" w:space="0" w:color="auto"/>
            </w:tcBorders>
            <w:shd w:val="clear" w:color="000000" w:fill="FFFFFF"/>
            <w:hideMark/>
          </w:tcPr>
          <w:p w:rsidR="006B0700" w:rsidRPr="006B0700" w:rsidRDefault="006B0700" w:rsidP="006B0700">
            <w:pPr>
              <w:jc w:val="both"/>
              <w:rPr>
                <w:rFonts w:ascii="Tahoma" w:hAnsi="Tahoma" w:cs="Tahoma"/>
                <w:color w:val="000000"/>
                <w:sz w:val="16"/>
                <w:szCs w:val="16"/>
              </w:rPr>
            </w:pPr>
            <w:r w:rsidRPr="006B0700">
              <w:rPr>
                <w:rFonts w:ascii="Tahoma" w:hAnsi="Tahoma" w:cs="Tahoma"/>
                <w:color w:val="000000"/>
                <w:sz w:val="16"/>
                <w:szCs w:val="16"/>
              </w:rPr>
              <w:t>     </w:t>
            </w:r>
          </w:p>
        </w:tc>
        <w:tc>
          <w:tcPr>
            <w:tcW w:w="736" w:type="pct"/>
            <w:gridSpan w:val="3"/>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16"/>
                <w:szCs w:val="16"/>
              </w:rPr>
            </w:pPr>
            <w:r w:rsidRPr="006B0700">
              <w:rPr>
                <w:rFonts w:ascii="Czcionka tekstu podstawowego" w:hAnsi="Czcionka tekstu podstawowego"/>
                <w:color w:val="000000"/>
                <w:sz w:val="16"/>
                <w:szCs w:val="16"/>
              </w:rPr>
              <w:t> </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16"/>
                <w:szCs w:val="16"/>
              </w:rPr>
            </w:pPr>
            <w:r w:rsidRPr="006B0700">
              <w:rPr>
                <w:rFonts w:ascii="Czcionka tekstu podstawowego" w:hAnsi="Czcionka tekstu podstawowego"/>
                <w:color w:val="000000"/>
                <w:sz w:val="16"/>
                <w:szCs w:val="16"/>
              </w:rPr>
              <w:t> </w:t>
            </w:r>
          </w:p>
        </w:tc>
      </w:tr>
      <w:tr w:rsidR="00D04820" w:rsidRPr="006B0700" w:rsidTr="00D04820">
        <w:trPr>
          <w:trHeight w:val="225"/>
        </w:trPr>
        <w:tc>
          <w:tcPr>
            <w:tcW w:w="2123" w:type="pct"/>
            <w:tcBorders>
              <w:top w:val="nil"/>
              <w:left w:val="single" w:sz="4" w:space="0" w:color="auto"/>
              <w:bottom w:val="single" w:sz="4" w:space="0" w:color="auto"/>
              <w:right w:val="single" w:sz="4" w:space="0" w:color="auto"/>
            </w:tcBorders>
            <w:shd w:val="clear" w:color="auto" w:fill="auto"/>
            <w:hideMark/>
          </w:tcPr>
          <w:p w:rsidR="006B0700" w:rsidRPr="006B0700" w:rsidRDefault="006B0700" w:rsidP="006B0700">
            <w:pPr>
              <w:rPr>
                <w:color w:val="000000"/>
                <w:sz w:val="16"/>
                <w:szCs w:val="16"/>
              </w:rPr>
            </w:pPr>
            <w:r w:rsidRPr="006B0700">
              <w:rPr>
                <w:color w:val="000000"/>
                <w:sz w:val="16"/>
                <w:szCs w:val="16"/>
              </w:rPr>
              <w:t>Nazwa zadania:</w:t>
            </w:r>
          </w:p>
        </w:tc>
        <w:tc>
          <w:tcPr>
            <w:tcW w:w="1575" w:type="pct"/>
            <w:gridSpan w:val="2"/>
            <w:tcBorders>
              <w:top w:val="nil"/>
              <w:left w:val="nil"/>
              <w:bottom w:val="single" w:sz="4" w:space="0" w:color="auto"/>
              <w:right w:val="single" w:sz="4" w:space="0" w:color="auto"/>
            </w:tcBorders>
            <w:shd w:val="clear" w:color="000000" w:fill="FFFFFF"/>
            <w:hideMark/>
          </w:tcPr>
          <w:p w:rsidR="006B0700" w:rsidRPr="006B0700" w:rsidRDefault="006B0700" w:rsidP="006B0700">
            <w:pPr>
              <w:rPr>
                <w:rFonts w:ascii="Tahoma" w:hAnsi="Tahoma" w:cs="Tahoma"/>
                <w:color w:val="000000"/>
                <w:sz w:val="16"/>
                <w:szCs w:val="16"/>
              </w:rPr>
            </w:pPr>
            <w:r w:rsidRPr="006B0700">
              <w:rPr>
                <w:rFonts w:ascii="Tahoma" w:hAnsi="Tahoma" w:cs="Tahoma"/>
                <w:color w:val="000000"/>
                <w:sz w:val="16"/>
                <w:szCs w:val="16"/>
              </w:rPr>
              <w:t>     </w:t>
            </w:r>
          </w:p>
        </w:tc>
        <w:tc>
          <w:tcPr>
            <w:tcW w:w="736" w:type="pct"/>
            <w:gridSpan w:val="3"/>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16"/>
                <w:szCs w:val="16"/>
              </w:rPr>
            </w:pPr>
            <w:r w:rsidRPr="006B0700">
              <w:rPr>
                <w:rFonts w:ascii="Czcionka tekstu podstawowego" w:hAnsi="Czcionka tekstu podstawowego"/>
                <w:color w:val="000000"/>
                <w:sz w:val="16"/>
                <w:szCs w:val="16"/>
              </w:rPr>
              <w:t> </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16"/>
                <w:szCs w:val="16"/>
              </w:rPr>
            </w:pPr>
            <w:r w:rsidRPr="006B0700">
              <w:rPr>
                <w:rFonts w:ascii="Czcionka tekstu podstawowego" w:hAnsi="Czcionka tekstu podstawowego"/>
                <w:color w:val="000000"/>
                <w:sz w:val="16"/>
                <w:szCs w:val="16"/>
              </w:rPr>
              <w:t> </w:t>
            </w:r>
          </w:p>
        </w:tc>
      </w:tr>
      <w:tr w:rsidR="006B0700" w:rsidRPr="006B0700" w:rsidTr="00D04820">
        <w:trPr>
          <w:trHeight w:val="1935"/>
        </w:trPr>
        <w:tc>
          <w:tcPr>
            <w:tcW w:w="3698"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B0700" w:rsidRPr="006B0700" w:rsidRDefault="006B0700" w:rsidP="006B0700">
            <w:pPr>
              <w:jc w:val="cente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 xml:space="preserve">Kryteria formalne </w:t>
            </w:r>
            <w:r w:rsidRPr="006B0700">
              <w:rPr>
                <w:rFonts w:ascii="Czcionka tekstu podstawowego" w:hAnsi="Czcionka tekstu podstawowego"/>
                <w:b/>
                <w:bCs/>
                <w:color w:val="000000"/>
                <w:sz w:val="22"/>
                <w:szCs w:val="22"/>
              </w:rPr>
              <w:br/>
              <w:t>(Jeśli ofertę złożył podmiot nieuprawniony, oferta nie podlega dalszej ocenie. W pozostałych przypadkach proszę ocenić ofertę do końca niezależnie od wyników oceny w poszczególnych pozycjach)</w:t>
            </w:r>
          </w:p>
        </w:tc>
        <w:tc>
          <w:tcPr>
            <w:tcW w:w="736" w:type="pct"/>
            <w:gridSpan w:val="3"/>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285"/>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1</w:t>
            </w:r>
          </w:p>
        </w:tc>
        <w:tc>
          <w:tcPr>
            <w:tcW w:w="1575" w:type="pct"/>
            <w:gridSpan w:val="2"/>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Czy oferta została złożona przez uprawniony podmiot?</w:t>
            </w:r>
          </w:p>
        </w:tc>
        <w:tc>
          <w:tcPr>
            <w:tcW w:w="736" w:type="pct"/>
            <w:gridSpan w:val="3"/>
            <w:tcBorders>
              <w:top w:val="nil"/>
              <w:left w:val="nil"/>
              <w:bottom w:val="single" w:sz="4" w:space="0" w:color="auto"/>
              <w:right w:val="single" w:sz="4" w:space="0" w:color="auto"/>
            </w:tcBorders>
            <w:shd w:val="clear" w:color="auto" w:fill="auto"/>
            <w:hideMark/>
          </w:tcPr>
          <w:p w:rsidR="006B0700" w:rsidRPr="006B0700" w:rsidRDefault="006B0700" w:rsidP="006B0700">
            <w:pPr>
              <w:rPr>
                <w:b/>
                <w:bCs/>
                <w:color w:val="000000"/>
                <w:sz w:val="22"/>
                <w:szCs w:val="22"/>
              </w:rPr>
            </w:pPr>
            <w:r w:rsidRPr="006B0700">
              <w:rPr>
                <w:b/>
                <w:bCs/>
                <w:color w:val="000000"/>
                <w:sz w:val="22"/>
                <w:szCs w:val="22"/>
              </w:rPr>
              <w:t xml:space="preserve">  tak</w:t>
            </w:r>
          </w:p>
        </w:tc>
        <w:tc>
          <w:tcPr>
            <w:tcW w:w="566" w:type="pct"/>
            <w:tcBorders>
              <w:top w:val="nil"/>
              <w:left w:val="nil"/>
              <w:bottom w:val="single" w:sz="4" w:space="0" w:color="auto"/>
              <w:right w:val="single" w:sz="4" w:space="0" w:color="auto"/>
            </w:tcBorders>
            <w:shd w:val="clear" w:color="auto" w:fill="auto"/>
            <w:hideMark/>
          </w:tcPr>
          <w:p w:rsidR="006B0700" w:rsidRPr="006B0700" w:rsidRDefault="006B0700" w:rsidP="006B0700">
            <w:pPr>
              <w:rPr>
                <w:b/>
                <w:bCs/>
                <w:color w:val="000000"/>
                <w:sz w:val="22"/>
                <w:szCs w:val="22"/>
              </w:rPr>
            </w:pPr>
            <w:r w:rsidRPr="006B0700">
              <w:rPr>
                <w:b/>
                <w:bCs/>
                <w:color w:val="000000"/>
                <w:sz w:val="22"/>
                <w:szCs w:val="22"/>
              </w:rPr>
              <w:t xml:space="preserve">  nie</w:t>
            </w:r>
          </w:p>
        </w:tc>
      </w:tr>
      <w:tr w:rsidR="00D04820" w:rsidRPr="006B0700" w:rsidTr="00D04820">
        <w:trPr>
          <w:trHeight w:val="510"/>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2</w:t>
            </w:r>
          </w:p>
        </w:tc>
        <w:tc>
          <w:tcPr>
            <w:tcW w:w="1575" w:type="pct"/>
            <w:gridSpan w:val="2"/>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Czy działania przewidziane w projekcie są zgodne z zakresem działalności odpłatnej i/lub  nieodpłatnej, zawartych w statucie organizacji</w:t>
            </w:r>
          </w:p>
        </w:tc>
        <w:tc>
          <w:tcPr>
            <w:tcW w:w="736" w:type="pct"/>
            <w:gridSpan w:val="3"/>
            <w:tcBorders>
              <w:top w:val="nil"/>
              <w:left w:val="nil"/>
              <w:bottom w:val="single" w:sz="4" w:space="0" w:color="auto"/>
              <w:right w:val="single" w:sz="4" w:space="0" w:color="auto"/>
            </w:tcBorders>
            <w:shd w:val="clear" w:color="auto" w:fill="auto"/>
            <w:hideMark/>
          </w:tcPr>
          <w:p w:rsidR="006B0700" w:rsidRPr="006B0700" w:rsidRDefault="006B0700" w:rsidP="006B0700">
            <w:pPr>
              <w:rPr>
                <w:b/>
                <w:bCs/>
                <w:color w:val="000000"/>
                <w:sz w:val="22"/>
                <w:szCs w:val="22"/>
              </w:rPr>
            </w:pPr>
            <w:r w:rsidRPr="006B0700">
              <w:rPr>
                <w:b/>
                <w:bCs/>
                <w:color w:val="000000"/>
                <w:sz w:val="22"/>
                <w:szCs w:val="22"/>
              </w:rPr>
              <w:t xml:space="preserve">  tak</w:t>
            </w:r>
          </w:p>
        </w:tc>
        <w:tc>
          <w:tcPr>
            <w:tcW w:w="566" w:type="pct"/>
            <w:tcBorders>
              <w:top w:val="nil"/>
              <w:left w:val="nil"/>
              <w:bottom w:val="single" w:sz="4" w:space="0" w:color="auto"/>
              <w:right w:val="single" w:sz="4" w:space="0" w:color="auto"/>
            </w:tcBorders>
            <w:shd w:val="clear" w:color="auto" w:fill="auto"/>
            <w:hideMark/>
          </w:tcPr>
          <w:p w:rsidR="006B0700" w:rsidRPr="006B0700" w:rsidRDefault="006B0700" w:rsidP="006B0700">
            <w:pPr>
              <w:rPr>
                <w:b/>
                <w:bCs/>
                <w:color w:val="000000"/>
                <w:sz w:val="22"/>
                <w:szCs w:val="22"/>
              </w:rPr>
            </w:pPr>
            <w:r w:rsidRPr="006B0700">
              <w:rPr>
                <w:b/>
                <w:bCs/>
                <w:color w:val="000000"/>
                <w:sz w:val="22"/>
                <w:szCs w:val="22"/>
              </w:rPr>
              <w:t xml:space="preserve">  nie</w:t>
            </w:r>
          </w:p>
        </w:tc>
      </w:tr>
      <w:tr w:rsidR="00D04820" w:rsidRPr="006B0700" w:rsidTr="00D04820">
        <w:trPr>
          <w:trHeight w:val="510"/>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3</w:t>
            </w:r>
          </w:p>
        </w:tc>
        <w:tc>
          <w:tcPr>
            <w:tcW w:w="1575" w:type="pct"/>
            <w:gridSpan w:val="2"/>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Czy Oferent wskazał jako jedno ze źródeł finansowania środków własnych opłaty od adresatów zadania?</w:t>
            </w:r>
          </w:p>
        </w:tc>
        <w:tc>
          <w:tcPr>
            <w:tcW w:w="736" w:type="pct"/>
            <w:gridSpan w:val="3"/>
            <w:tcBorders>
              <w:top w:val="nil"/>
              <w:left w:val="nil"/>
              <w:bottom w:val="single" w:sz="4" w:space="0" w:color="auto"/>
              <w:right w:val="single" w:sz="4" w:space="0" w:color="auto"/>
            </w:tcBorders>
            <w:shd w:val="clear" w:color="auto" w:fill="auto"/>
            <w:hideMark/>
          </w:tcPr>
          <w:p w:rsidR="006B0700" w:rsidRPr="006B0700" w:rsidRDefault="006B0700" w:rsidP="006B0700">
            <w:pPr>
              <w:rPr>
                <w:b/>
                <w:bCs/>
                <w:color w:val="000000"/>
                <w:sz w:val="22"/>
                <w:szCs w:val="22"/>
              </w:rPr>
            </w:pPr>
            <w:r w:rsidRPr="006B0700">
              <w:rPr>
                <w:b/>
                <w:bCs/>
                <w:color w:val="000000"/>
                <w:sz w:val="22"/>
                <w:szCs w:val="22"/>
              </w:rPr>
              <w:t xml:space="preserve">  tak</w:t>
            </w:r>
          </w:p>
        </w:tc>
        <w:tc>
          <w:tcPr>
            <w:tcW w:w="566" w:type="pct"/>
            <w:tcBorders>
              <w:top w:val="nil"/>
              <w:left w:val="nil"/>
              <w:bottom w:val="single" w:sz="4" w:space="0" w:color="auto"/>
              <w:right w:val="single" w:sz="4" w:space="0" w:color="auto"/>
            </w:tcBorders>
            <w:shd w:val="clear" w:color="auto" w:fill="auto"/>
            <w:hideMark/>
          </w:tcPr>
          <w:p w:rsidR="006B0700" w:rsidRPr="006B0700" w:rsidRDefault="006B0700" w:rsidP="006B0700">
            <w:pPr>
              <w:rPr>
                <w:b/>
                <w:bCs/>
                <w:color w:val="000000"/>
                <w:sz w:val="22"/>
                <w:szCs w:val="22"/>
              </w:rPr>
            </w:pPr>
            <w:r w:rsidRPr="006B0700">
              <w:rPr>
                <w:b/>
                <w:bCs/>
                <w:color w:val="000000"/>
                <w:sz w:val="22"/>
                <w:szCs w:val="22"/>
              </w:rPr>
              <w:t xml:space="preserve">  nie</w:t>
            </w:r>
          </w:p>
        </w:tc>
      </w:tr>
      <w:tr w:rsidR="00D04820" w:rsidRPr="006B0700" w:rsidTr="00D04820">
        <w:trPr>
          <w:trHeight w:val="765"/>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4</w:t>
            </w:r>
          </w:p>
        </w:tc>
        <w:tc>
          <w:tcPr>
            <w:tcW w:w="1575" w:type="pct"/>
            <w:gridSpan w:val="2"/>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Czy Oferent w ciągu ostatnich trzech lat realizował co najmniej raz program polegający na przekazywaniu dotacji?</w:t>
            </w:r>
          </w:p>
        </w:tc>
        <w:tc>
          <w:tcPr>
            <w:tcW w:w="736" w:type="pct"/>
            <w:gridSpan w:val="3"/>
            <w:tcBorders>
              <w:top w:val="nil"/>
              <w:left w:val="nil"/>
              <w:bottom w:val="single" w:sz="4" w:space="0" w:color="auto"/>
              <w:right w:val="single" w:sz="4" w:space="0" w:color="auto"/>
            </w:tcBorders>
            <w:shd w:val="clear" w:color="auto" w:fill="auto"/>
            <w:hideMark/>
          </w:tcPr>
          <w:p w:rsidR="006B0700" w:rsidRPr="006B0700" w:rsidRDefault="006B0700" w:rsidP="006B0700">
            <w:pPr>
              <w:rPr>
                <w:b/>
                <w:bCs/>
                <w:color w:val="000000"/>
                <w:sz w:val="22"/>
                <w:szCs w:val="22"/>
              </w:rPr>
            </w:pPr>
            <w:r w:rsidRPr="006B0700">
              <w:rPr>
                <w:b/>
                <w:bCs/>
                <w:color w:val="000000"/>
                <w:sz w:val="22"/>
                <w:szCs w:val="22"/>
              </w:rPr>
              <w:t xml:space="preserve">  tak</w:t>
            </w:r>
          </w:p>
        </w:tc>
        <w:tc>
          <w:tcPr>
            <w:tcW w:w="566" w:type="pct"/>
            <w:tcBorders>
              <w:top w:val="nil"/>
              <w:left w:val="nil"/>
              <w:bottom w:val="single" w:sz="4" w:space="0" w:color="auto"/>
              <w:right w:val="single" w:sz="4" w:space="0" w:color="auto"/>
            </w:tcBorders>
            <w:shd w:val="clear" w:color="auto" w:fill="auto"/>
            <w:hideMark/>
          </w:tcPr>
          <w:p w:rsidR="006B0700" w:rsidRPr="006B0700" w:rsidRDefault="006B0700" w:rsidP="006B0700">
            <w:pPr>
              <w:rPr>
                <w:b/>
                <w:bCs/>
                <w:color w:val="000000"/>
                <w:sz w:val="22"/>
                <w:szCs w:val="22"/>
              </w:rPr>
            </w:pPr>
            <w:r w:rsidRPr="006B0700">
              <w:rPr>
                <w:b/>
                <w:bCs/>
                <w:color w:val="000000"/>
                <w:sz w:val="22"/>
                <w:szCs w:val="22"/>
              </w:rPr>
              <w:t xml:space="preserve">  nie</w:t>
            </w:r>
          </w:p>
        </w:tc>
      </w:tr>
      <w:tr w:rsidR="006B0700" w:rsidRPr="006B0700" w:rsidTr="00D04820">
        <w:trPr>
          <w:trHeight w:val="855"/>
        </w:trPr>
        <w:tc>
          <w:tcPr>
            <w:tcW w:w="5000" w:type="pct"/>
            <w:gridSpan w:val="7"/>
            <w:tcBorders>
              <w:top w:val="nil"/>
              <w:left w:val="single" w:sz="4" w:space="0" w:color="auto"/>
              <w:bottom w:val="single" w:sz="4" w:space="0" w:color="auto"/>
              <w:right w:val="single" w:sz="4" w:space="0" w:color="000000"/>
            </w:tcBorders>
            <w:shd w:val="clear" w:color="auto" w:fill="auto"/>
            <w:noWrap/>
            <w:hideMark/>
          </w:tcPr>
          <w:p w:rsidR="006B0700" w:rsidRPr="006B0700" w:rsidRDefault="006B0700" w:rsidP="006B0700">
            <w:pPr>
              <w:rPr>
                <w:color w:val="000000"/>
                <w:sz w:val="22"/>
                <w:szCs w:val="22"/>
              </w:rPr>
            </w:pPr>
            <w:r w:rsidRPr="006B0700">
              <w:rPr>
                <w:color w:val="000000"/>
                <w:sz w:val="22"/>
                <w:szCs w:val="22"/>
              </w:rPr>
              <w:t>Szczegółowe uzasadnienie przyznanej oceny formalnej</w:t>
            </w:r>
          </w:p>
        </w:tc>
      </w:tr>
      <w:tr w:rsidR="006B0700" w:rsidRPr="006B0700" w:rsidTr="00D04820">
        <w:trPr>
          <w:trHeight w:val="960"/>
        </w:trPr>
        <w:tc>
          <w:tcPr>
            <w:tcW w:w="5000" w:type="pct"/>
            <w:gridSpan w:val="7"/>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285"/>
        </w:trPr>
        <w:tc>
          <w:tcPr>
            <w:tcW w:w="5000" w:type="pct"/>
            <w:gridSpan w:val="7"/>
            <w:tcBorders>
              <w:top w:val="single" w:sz="8" w:space="0" w:color="auto"/>
              <w:left w:val="single" w:sz="4" w:space="0" w:color="auto"/>
              <w:bottom w:val="single" w:sz="4" w:space="0" w:color="auto"/>
              <w:right w:val="single" w:sz="4" w:space="0" w:color="000000"/>
            </w:tcBorders>
            <w:shd w:val="clear" w:color="auto" w:fill="auto"/>
            <w:noWrap/>
            <w:vAlign w:val="bottom"/>
            <w:hideMark/>
          </w:tcPr>
          <w:p w:rsidR="006B0700" w:rsidRPr="006B0700" w:rsidRDefault="006B0700" w:rsidP="006B0700">
            <w:pPr>
              <w:jc w:val="center"/>
              <w:rPr>
                <w:b/>
                <w:bCs/>
                <w:color w:val="000000"/>
                <w:sz w:val="22"/>
                <w:szCs w:val="22"/>
              </w:rPr>
            </w:pPr>
            <w:r w:rsidRPr="006B0700">
              <w:rPr>
                <w:b/>
                <w:bCs/>
                <w:color w:val="000000"/>
                <w:sz w:val="22"/>
                <w:szCs w:val="22"/>
              </w:rPr>
              <w:t>Kryteria horyzontalne i kryteria merytoryczne</w:t>
            </w:r>
          </w:p>
        </w:tc>
      </w:tr>
      <w:tr w:rsidR="006B0700" w:rsidRPr="006B0700" w:rsidTr="00D04820">
        <w:trPr>
          <w:trHeight w:val="900"/>
        </w:trPr>
        <w:tc>
          <w:tcPr>
            <w:tcW w:w="3698"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B0700" w:rsidRPr="006B0700" w:rsidRDefault="006B0700" w:rsidP="006B0700">
            <w:pPr>
              <w:jc w:val="center"/>
              <w:rPr>
                <w:color w:val="000000"/>
                <w:sz w:val="22"/>
                <w:szCs w:val="22"/>
              </w:rPr>
            </w:pPr>
            <w:r w:rsidRPr="006B0700">
              <w:rPr>
                <w:color w:val="000000"/>
                <w:sz w:val="22"/>
                <w:szCs w:val="22"/>
              </w:rPr>
              <w:t>Kryterium oceny</w:t>
            </w:r>
          </w:p>
        </w:tc>
        <w:tc>
          <w:tcPr>
            <w:tcW w:w="736" w:type="pct"/>
            <w:gridSpan w:val="3"/>
            <w:tcBorders>
              <w:top w:val="nil"/>
              <w:left w:val="nil"/>
              <w:bottom w:val="single" w:sz="4" w:space="0" w:color="auto"/>
              <w:right w:val="single" w:sz="4" w:space="0" w:color="auto"/>
            </w:tcBorders>
            <w:shd w:val="clear" w:color="auto" w:fill="auto"/>
            <w:vAlign w:val="bottom"/>
            <w:hideMark/>
          </w:tcPr>
          <w:p w:rsidR="006B0700" w:rsidRPr="006B0700" w:rsidRDefault="006B0700" w:rsidP="006B0700">
            <w:pPr>
              <w:rPr>
                <w:color w:val="000000"/>
                <w:sz w:val="22"/>
                <w:szCs w:val="22"/>
              </w:rPr>
            </w:pPr>
            <w:r w:rsidRPr="006B0700">
              <w:rPr>
                <w:color w:val="000000"/>
                <w:sz w:val="22"/>
                <w:szCs w:val="22"/>
              </w:rPr>
              <w:t>Maksymalna ocena punktowa</w:t>
            </w:r>
          </w:p>
        </w:tc>
        <w:tc>
          <w:tcPr>
            <w:tcW w:w="566" w:type="pct"/>
            <w:tcBorders>
              <w:top w:val="nil"/>
              <w:left w:val="nil"/>
              <w:bottom w:val="single" w:sz="4" w:space="0" w:color="auto"/>
              <w:right w:val="single" w:sz="4" w:space="0" w:color="auto"/>
            </w:tcBorders>
            <w:shd w:val="clear" w:color="auto" w:fill="auto"/>
            <w:vAlign w:val="bottom"/>
            <w:hideMark/>
          </w:tcPr>
          <w:p w:rsidR="006B0700" w:rsidRPr="006B0700" w:rsidRDefault="006B0700" w:rsidP="006B0700">
            <w:pPr>
              <w:rPr>
                <w:color w:val="000000"/>
                <w:sz w:val="22"/>
                <w:szCs w:val="22"/>
              </w:rPr>
            </w:pPr>
            <w:r w:rsidRPr="006B0700">
              <w:rPr>
                <w:color w:val="000000"/>
                <w:sz w:val="22"/>
                <w:szCs w:val="22"/>
              </w:rPr>
              <w:t>Przyznana ocena punktowa</w:t>
            </w:r>
          </w:p>
        </w:tc>
      </w:tr>
      <w:tr w:rsidR="00D04820" w:rsidRPr="006B0700" w:rsidTr="00D04820">
        <w:trPr>
          <w:trHeight w:val="300"/>
        </w:trPr>
        <w:tc>
          <w:tcPr>
            <w:tcW w:w="2123" w:type="pct"/>
            <w:tcBorders>
              <w:top w:val="nil"/>
              <w:left w:val="single" w:sz="4" w:space="0" w:color="auto"/>
              <w:bottom w:val="single" w:sz="4" w:space="0" w:color="auto"/>
              <w:right w:val="single" w:sz="4" w:space="0" w:color="auto"/>
            </w:tcBorders>
            <w:shd w:val="clear" w:color="auto" w:fill="auto"/>
            <w:noWrap/>
            <w:vAlign w:val="bottom"/>
            <w:hideMark/>
          </w:tcPr>
          <w:p w:rsidR="006B0700" w:rsidRPr="006B0700" w:rsidRDefault="006B0700" w:rsidP="006B0700">
            <w:pPr>
              <w:rPr>
                <w:color w:val="000000"/>
                <w:sz w:val="22"/>
                <w:szCs w:val="22"/>
              </w:rPr>
            </w:pPr>
            <w:r w:rsidRPr="006B0700">
              <w:rPr>
                <w:color w:val="000000"/>
                <w:sz w:val="22"/>
                <w:szCs w:val="22"/>
              </w:rPr>
              <w:t>Oferta</w:t>
            </w:r>
          </w:p>
        </w:tc>
        <w:tc>
          <w:tcPr>
            <w:tcW w:w="1575" w:type="pct"/>
            <w:gridSpan w:val="2"/>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b/>
                <w:bCs/>
                <w:color w:val="000000"/>
                <w:sz w:val="22"/>
                <w:szCs w:val="22"/>
              </w:rPr>
            </w:pPr>
            <w:r w:rsidRPr="006B0700">
              <w:rPr>
                <w:b/>
                <w:bCs/>
                <w:color w:val="000000"/>
                <w:sz w:val="22"/>
                <w:szCs w:val="22"/>
              </w:rPr>
              <w:t>1. Kwestie horyzontalne dla Priorytetu</w:t>
            </w:r>
          </w:p>
        </w:tc>
        <w:tc>
          <w:tcPr>
            <w:tcW w:w="736" w:type="pct"/>
            <w:gridSpan w:val="3"/>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b/>
                <w:bCs/>
                <w:color w:val="000000"/>
                <w:sz w:val="22"/>
                <w:szCs w:val="22"/>
              </w:rPr>
            </w:pPr>
            <w:r w:rsidRPr="006B0700">
              <w:rPr>
                <w:b/>
                <w:bCs/>
                <w:color w:val="000000"/>
                <w:sz w:val="22"/>
                <w:szCs w:val="22"/>
              </w:rPr>
              <w:t> </w:t>
            </w:r>
          </w:p>
        </w:tc>
        <w:tc>
          <w:tcPr>
            <w:tcW w:w="566" w:type="pct"/>
            <w:tcBorders>
              <w:top w:val="nil"/>
              <w:left w:val="nil"/>
              <w:bottom w:val="single" w:sz="4" w:space="0" w:color="auto"/>
              <w:right w:val="single" w:sz="4" w:space="0" w:color="auto"/>
            </w:tcBorders>
            <w:shd w:val="clear" w:color="auto" w:fill="auto"/>
            <w:vAlign w:val="bottom"/>
            <w:hideMark/>
          </w:tcPr>
          <w:p w:rsidR="006B0700" w:rsidRPr="006B0700" w:rsidRDefault="006B0700" w:rsidP="006B0700">
            <w:pPr>
              <w:rPr>
                <w:color w:val="000000"/>
                <w:sz w:val="22"/>
                <w:szCs w:val="22"/>
              </w:rPr>
            </w:pPr>
            <w:r w:rsidRPr="006B0700">
              <w:rPr>
                <w:color w:val="000000"/>
                <w:sz w:val="22"/>
                <w:szCs w:val="22"/>
              </w:rPr>
              <w:t> </w:t>
            </w:r>
          </w:p>
        </w:tc>
      </w:tr>
      <w:tr w:rsidR="00D04820" w:rsidRPr="006B0700" w:rsidTr="00D04820">
        <w:trPr>
          <w:trHeight w:val="300"/>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całość oferty</w:t>
            </w:r>
          </w:p>
        </w:tc>
        <w:tc>
          <w:tcPr>
            <w:tcW w:w="1575" w:type="pct"/>
            <w:gridSpan w:val="2"/>
            <w:tcBorders>
              <w:top w:val="nil"/>
              <w:left w:val="nil"/>
              <w:bottom w:val="nil"/>
              <w:right w:val="single" w:sz="4" w:space="0" w:color="auto"/>
            </w:tcBorders>
            <w:shd w:val="clear" w:color="auto" w:fill="auto"/>
            <w:vAlign w:val="bottom"/>
            <w:hideMark/>
          </w:tcPr>
          <w:p w:rsidR="006B0700" w:rsidRPr="006B0700" w:rsidRDefault="006B0700" w:rsidP="006B0700">
            <w:pPr>
              <w:rPr>
                <w:color w:val="000000"/>
                <w:sz w:val="20"/>
                <w:szCs w:val="20"/>
              </w:rPr>
            </w:pPr>
            <w:r w:rsidRPr="006B0700">
              <w:rPr>
                <w:color w:val="000000"/>
                <w:sz w:val="20"/>
                <w:szCs w:val="20"/>
              </w:rPr>
              <w:t>1.1. Czy projekt uwzględnia kwestie horyzontalne wskazane dla Priorytetu</w:t>
            </w:r>
          </w:p>
        </w:tc>
        <w:tc>
          <w:tcPr>
            <w:tcW w:w="736" w:type="pct"/>
            <w:gridSpan w:val="3"/>
            <w:tcBorders>
              <w:top w:val="nil"/>
              <w:left w:val="nil"/>
              <w:bottom w:val="nil"/>
              <w:right w:val="single" w:sz="4" w:space="0" w:color="auto"/>
            </w:tcBorders>
            <w:shd w:val="clear" w:color="auto" w:fill="auto"/>
            <w:noWrap/>
            <w:hideMark/>
          </w:tcPr>
          <w:p w:rsidR="006B0700" w:rsidRPr="006B0700" w:rsidRDefault="006B0700" w:rsidP="006B0700">
            <w:pPr>
              <w:jc w:val="right"/>
              <w:rPr>
                <w:color w:val="000000"/>
                <w:sz w:val="20"/>
                <w:szCs w:val="20"/>
              </w:rPr>
            </w:pPr>
            <w:r w:rsidRPr="006B0700">
              <w:rPr>
                <w:color w:val="000000"/>
                <w:sz w:val="20"/>
                <w:szCs w:val="20"/>
              </w:rPr>
              <w:t>3</w:t>
            </w:r>
          </w:p>
        </w:tc>
        <w:tc>
          <w:tcPr>
            <w:tcW w:w="566" w:type="pct"/>
            <w:tcBorders>
              <w:top w:val="nil"/>
              <w:left w:val="nil"/>
              <w:bottom w:val="nil"/>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300"/>
        </w:trPr>
        <w:tc>
          <w:tcPr>
            <w:tcW w:w="3698" w:type="pct"/>
            <w:gridSpan w:val="3"/>
            <w:tcBorders>
              <w:top w:val="single" w:sz="8" w:space="0" w:color="auto"/>
              <w:left w:val="single" w:sz="8" w:space="0" w:color="auto"/>
              <w:bottom w:val="single" w:sz="8" w:space="0" w:color="auto"/>
              <w:right w:val="single" w:sz="4" w:space="0" w:color="000000"/>
            </w:tcBorders>
            <w:shd w:val="clear" w:color="auto" w:fill="auto"/>
            <w:noWrap/>
            <w:vAlign w:val="bottom"/>
            <w:hideMark/>
          </w:tcPr>
          <w:p w:rsidR="006B0700" w:rsidRPr="006B0700" w:rsidRDefault="006B0700" w:rsidP="006B0700">
            <w:pPr>
              <w:rPr>
                <w:b/>
                <w:bCs/>
                <w:color w:val="000000"/>
                <w:sz w:val="22"/>
                <w:szCs w:val="22"/>
              </w:rPr>
            </w:pPr>
            <w:r w:rsidRPr="006B0700">
              <w:rPr>
                <w:b/>
                <w:bCs/>
                <w:color w:val="000000"/>
                <w:sz w:val="22"/>
                <w:szCs w:val="22"/>
              </w:rPr>
              <w:t>Razem:</w:t>
            </w:r>
          </w:p>
        </w:tc>
        <w:tc>
          <w:tcPr>
            <w:tcW w:w="736" w:type="pct"/>
            <w:gridSpan w:val="3"/>
            <w:tcBorders>
              <w:top w:val="single" w:sz="8" w:space="0" w:color="auto"/>
              <w:left w:val="nil"/>
              <w:bottom w:val="single" w:sz="8" w:space="0" w:color="auto"/>
              <w:right w:val="single" w:sz="4" w:space="0" w:color="auto"/>
            </w:tcBorders>
            <w:shd w:val="clear" w:color="auto" w:fill="auto"/>
            <w:noWrap/>
            <w:hideMark/>
          </w:tcPr>
          <w:p w:rsidR="006B0700" w:rsidRPr="006B0700" w:rsidRDefault="006B0700" w:rsidP="006B0700">
            <w:pPr>
              <w:jc w:val="right"/>
              <w:rPr>
                <w:b/>
                <w:bCs/>
                <w:color w:val="000000"/>
                <w:sz w:val="22"/>
                <w:szCs w:val="22"/>
              </w:rPr>
            </w:pPr>
            <w:r w:rsidRPr="006B0700">
              <w:rPr>
                <w:b/>
                <w:bCs/>
                <w:color w:val="000000"/>
                <w:sz w:val="22"/>
                <w:szCs w:val="22"/>
              </w:rPr>
              <w:t>3</w:t>
            </w:r>
          </w:p>
        </w:tc>
        <w:tc>
          <w:tcPr>
            <w:tcW w:w="566" w:type="pct"/>
            <w:tcBorders>
              <w:top w:val="single" w:sz="8" w:space="0" w:color="auto"/>
              <w:left w:val="nil"/>
              <w:bottom w:val="single" w:sz="8" w:space="0" w:color="auto"/>
              <w:right w:val="single" w:sz="8"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285"/>
        </w:trPr>
        <w:tc>
          <w:tcPr>
            <w:tcW w:w="5000" w:type="pct"/>
            <w:gridSpan w:val="7"/>
            <w:tcBorders>
              <w:top w:val="nil"/>
              <w:left w:val="single" w:sz="4" w:space="0" w:color="auto"/>
              <w:bottom w:val="single" w:sz="4" w:space="0" w:color="auto"/>
              <w:right w:val="single" w:sz="4" w:space="0" w:color="000000"/>
            </w:tcBorders>
            <w:shd w:val="clear" w:color="auto" w:fill="auto"/>
            <w:noWrap/>
            <w:hideMark/>
          </w:tcPr>
          <w:p w:rsidR="006B0700" w:rsidRPr="006B0700" w:rsidRDefault="006B0700" w:rsidP="006B0700">
            <w:pPr>
              <w:rPr>
                <w:color w:val="000000"/>
                <w:sz w:val="20"/>
                <w:szCs w:val="20"/>
              </w:rPr>
            </w:pPr>
            <w:r w:rsidRPr="006B0700">
              <w:rPr>
                <w:color w:val="000000"/>
                <w:sz w:val="20"/>
                <w:szCs w:val="20"/>
              </w:rPr>
              <w:t>Szczegółowe uzasadnienie przyznanej oceny, ze szczególnym uwzględnieniem przyczyny odjęcia punktów.</w:t>
            </w:r>
          </w:p>
        </w:tc>
      </w:tr>
      <w:tr w:rsidR="006B0700" w:rsidRPr="006B0700" w:rsidTr="00D04820">
        <w:trPr>
          <w:trHeight w:val="1095"/>
        </w:trPr>
        <w:tc>
          <w:tcPr>
            <w:tcW w:w="3698"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B0700" w:rsidRPr="006B0700" w:rsidRDefault="006B0700" w:rsidP="006B0700">
            <w:pPr>
              <w:jc w:val="center"/>
              <w:rPr>
                <w:color w:val="000000"/>
                <w:sz w:val="22"/>
                <w:szCs w:val="22"/>
              </w:rPr>
            </w:pPr>
            <w:r w:rsidRPr="006B0700">
              <w:rPr>
                <w:color w:val="000000"/>
                <w:sz w:val="22"/>
                <w:szCs w:val="22"/>
              </w:rPr>
              <w:t>Kryterium oceny</w:t>
            </w:r>
          </w:p>
        </w:tc>
        <w:tc>
          <w:tcPr>
            <w:tcW w:w="736" w:type="pct"/>
            <w:gridSpan w:val="3"/>
            <w:tcBorders>
              <w:top w:val="nil"/>
              <w:left w:val="nil"/>
              <w:bottom w:val="single" w:sz="4" w:space="0" w:color="auto"/>
              <w:right w:val="single" w:sz="4" w:space="0" w:color="auto"/>
            </w:tcBorders>
            <w:shd w:val="clear" w:color="auto" w:fill="auto"/>
            <w:vAlign w:val="bottom"/>
            <w:hideMark/>
          </w:tcPr>
          <w:p w:rsidR="006B0700" w:rsidRPr="006B0700" w:rsidRDefault="006B0700" w:rsidP="006B0700">
            <w:pPr>
              <w:rPr>
                <w:color w:val="000000"/>
                <w:sz w:val="22"/>
                <w:szCs w:val="22"/>
              </w:rPr>
            </w:pPr>
            <w:r w:rsidRPr="006B0700">
              <w:rPr>
                <w:color w:val="000000"/>
                <w:sz w:val="22"/>
                <w:szCs w:val="22"/>
              </w:rPr>
              <w:t>Maksymalna ocena punktowa</w:t>
            </w:r>
          </w:p>
        </w:tc>
        <w:tc>
          <w:tcPr>
            <w:tcW w:w="566" w:type="pct"/>
            <w:tcBorders>
              <w:top w:val="nil"/>
              <w:left w:val="nil"/>
              <w:bottom w:val="single" w:sz="4" w:space="0" w:color="auto"/>
              <w:right w:val="single" w:sz="4" w:space="0" w:color="auto"/>
            </w:tcBorders>
            <w:shd w:val="clear" w:color="auto" w:fill="auto"/>
            <w:vAlign w:val="bottom"/>
            <w:hideMark/>
          </w:tcPr>
          <w:p w:rsidR="006B0700" w:rsidRPr="006B0700" w:rsidRDefault="006B0700" w:rsidP="006B0700">
            <w:pPr>
              <w:rPr>
                <w:color w:val="000000"/>
                <w:sz w:val="22"/>
                <w:szCs w:val="22"/>
              </w:rPr>
            </w:pPr>
            <w:r w:rsidRPr="006B0700">
              <w:rPr>
                <w:color w:val="000000"/>
                <w:sz w:val="22"/>
                <w:szCs w:val="22"/>
              </w:rPr>
              <w:t>Przyznana ocena punktowa</w:t>
            </w:r>
          </w:p>
        </w:tc>
      </w:tr>
      <w:tr w:rsidR="00D04820" w:rsidRPr="006B0700" w:rsidTr="00D04820">
        <w:trPr>
          <w:trHeight w:val="885"/>
        </w:trPr>
        <w:tc>
          <w:tcPr>
            <w:tcW w:w="21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0700" w:rsidRPr="006B0700" w:rsidRDefault="006B0700" w:rsidP="006B0700">
            <w:pPr>
              <w:jc w:val="center"/>
              <w:rPr>
                <w:color w:val="000000"/>
                <w:sz w:val="22"/>
                <w:szCs w:val="22"/>
              </w:rPr>
            </w:pPr>
            <w:r w:rsidRPr="006B0700">
              <w:rPr>
                <w:color w:val="000000"/>
                <w:sz w:val="22"/>
                <w:szCs w:val="22"/>
              </w:rPr>
              <w:lastRenderedPageBreak/>
              <w:t>Oferta</w:t>
            </w:r>
          </w:p>
        </w:tc>
        <w:tc>
          <w:tcPr>
            <w:tcW w:w="1575" w:type="pct"/>
            <w:gridSpan w:val="2"/>
            <w:tcBorders>
              <w:top w:val="single" w:sz="4" w:space="0" w:color="auto"/>
              <w:left w:val="nil"/>
              <w:bottom w:val="single" w:sz="4" w:space="0" w:color="auto"/>
              <w:right w:val="single" w:sz="4" w:space="0" w:color="auto"/>
            </w:tcBorders>
            <w:shd w:val="clear" w:color="auto" w:fill="auto"/>
            <w:noWrap/>
            <w:vAlign w:val="bottom"/>
            <w:hideMark/>
          </w:tcPr>
          <w:p w:rsidR="006B0700" w:rsidRPr="006B0700" w:rsidRDefault="006B0700" w:rsidP="006B0700">
            <w:pPr>
              <w:rPr>
                <w:b/>
                <w:bCs/>
                <w:color w:val="000000"/>
                <w:sz w:val="22"/>
                <w:szCs w:val="22"/>
              </w:rPr>
            </w:pPr>
            <w:r w:rsidRPr="006B0700">
              <w:rPr>
                <w:b/>
                <w:bCs/>
                <w:color w:val="000000"/>
                <w:sz w:val="22"/>
                <w:szCs w:val="22"/>
              </w:rPr>
              <w:t>2. Merytoryczna zawartość Oferty</w:t>
            </w:r>
          </w:p>
        </w:tc>
        <w:tc>
          <w:tcPr>
            <w:tcW w:w="736" w:type="pct"/>
            <w:gridSpan w:val="3"/>
            <w:tcBorders>
              <w:top w:val="single" w:sz="4" w:space="0" w:color="auto"/>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c>
          <w:tcPr>
            <w:tcW w:w="566" w:type="pct"/>
            <w:tcBorders>
              <w:top w:val="single" w:sz="4" w:space="0" w:color="auto"/>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510"/>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całość oferty</w:t>
            </w:r>
          </w:p>
        </w:tc>
        <w:tc>
          <w:tcPr>
            <w:tcW w:w="1575" w:type="pct"/>
            <w:gridSpan w:val="2"/>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2.1. W jakim stopniu realizacja projektu przyczyni się do osiągnięcia celów szczegółowych Programu?</w:t>
            </w:r>
          </w:p>
        </w:tc>
        <w:tc>
          <w:tcPr>
            <w:tcW w:w="736" w:type="pct"/>
            <w:gridSpan w:val="3"/>
            <w:tcBorders>
              <w:top w:val="nil"/>
              <w:left w:val="nil"/>
              <w:bottom w:val="single" w:sz="4" w:space="0" w:color="auto"/>
              <w:right w:val="single" w:sz="4" w:space="0" w:color="auto"/>
            </w:tcBorders>
            <w:shd w:val="clear" w:color="auto" w:fill="auto"/>
            <w:hideMark/>
          </w:tcPr>
          <w:p w:rsidR="006B0700" w:rsidRPr="006B0700" w:rsidRDefault="006B0700" w:rsidP="006B0700">
            <w:pPr>
              <w:jc w:val="right"/>
              <w:rPr>
                <w:color w:val="000000"/>
                <w:sz w:val="22"/>
                <w:szCs w:val="22"/>
              </w:rPr>
            </w:pPr>
            <w:r w:rsidRPr="006B0700">
              <w:rPr>
                <w:color w:val="000000"/>
                <w:sz w:val="22"/>
                <w:szCs w:val="22"/>
              </w:rPr>
              <w:t>3</w:t>
            </w:r>
          </w:p>
        </w:tc>
        <w:tc>
          <w:tcPr>
            <w:tcW w:w="566" w:type="pct"/>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2"/>
                <w:szCs w:val="22"/>
              </w:rPr>
            </w:pPr>
            <w:r w:rsidRPr="006B0700">
              <w:rPr>
                <w:color w:val="000000"/>
                <w:sz w:val="22"/>
                <w:szCs w:val="22"/>
              </w:rPr>
              <w:t> </w:t>
            </w:r>
          </w:p>
        </w:tc>
      </w:tr>
      <w:tr w:rsidR="00D04820" w:rsidRPr="006B0700" w:rsidTr="00D04820">
        <w:trPr>
          <w:trHeight w:val="300"/>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III.2</w:t>
            </w:r>
          </w:p>
        </w:tc>
        <w:tc>
          <w:tcPr>
            <w:tcW w:w="1575" w:type="pct"/>
            <w:gridSpan w:val="2"/>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2.2. W jakim stopniu diagnoza przedstawiona przez oferenta jest trafna?</w:t>
            </w:r>
          </w:p>
        </w:tc>
        <w:tc>
          <w:tcPr>
            <w:tcW w:w="736" w:type="pct"/>
            <w:gridSpan w:val="3"/>
            <w:tcBorders>
              <w:top w:val="nil"/>
              <w:left w:val="nil"/>
              <w:bottom w:val="single" w:sz="4" w:space="0" w:color="auto"/>
              <w:right w:val="single" w:sz="4" w:space="0" w:color="auto"/>
            </w:tcBorders>
            <w:shd w:val="clear" w:color="auto" w:fill="auto"/>
            <w:hideMark/>
          </w:tcPr>
          <w:p w:rsidR="006B0700" w:rsidRPr="006B0700" w:rsidRDefault="006B0700" w:rsidP="006B0700">
            <w:pPr>
              <w:jc w:val="right"/>
              <w:rPr>
                <w:color w:val="000000"/>
                <w:sz w:val="22"/>
                <w:szCs w:val="22"/>
              </w:rPr>
            </w:pPr>
            <w:r w:rsidRPr="006B0700">
              <w:rPr>
                <w:color w:val="000000"/>
                <w:sz w:val="22"/>
                <w:szCs w:val="22"/>
              </w:rPr>
              <w:t>7</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300"/>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III.2, III.6 i III.8</w:t>
            </w:r>
          </w:p>
        </w:tc>
        <w:tc>
          <w:tcPr>
            <w:tcW w:w="1575" w:type="pct"/>
            <w:gridSpan w:val="2"/>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2.3. W jakim stopniu wskazany cel/cele projektu wynika/wynikają z diagnozy?</w:t>
            </w:r>
          </w:p>
        </w:tc>
        <w:tc>
          <w:tcPr>
            <w:tcW w:w="736" w:type="pct"/>
            <w:gridSpan w:val="3"/>
            <w:tcBorders>
              <w:top w:val="nil"/>
              <w:left w:val="nil"/>
              <w:bottom w:val="single" w:sz="4" w:space="0" w:color="auto"/>
              <w:right w:val="single" w:sz="4" w:space="0" w:color="auto"/>
            </w:tcBorders>
            <w:shd w:val="clear" w:color="auto" w:fill="auto"/>
            <w:hideMark/>
          </w:tcPr>
          <w:p w:rsidR="006B0700" w:rsidRPr="006B0700" w:rsidRDefault="006B0700" w:rsidP="006B0700">
            <w:pPr>
              <w:jc w:val="right"/>
              <w:rPr>
                <w:color w:val="000000"/>
                <w:sz w:val="22"/>
                <w:szCs w:val="22"/>
              </w:rPr>
            </w:pPr>
            <w:r w:rsidRPr="006B0700">
              <w:rPr>
                <w:color w:val="000000"/>
                <w:sz w:val="22"/>
                <w:szCs w:val="22"/>
              </w:rPr>
              <w:t>3</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510"/>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III.8</w:t>
            </w:r>
          </w:p>
        </w:tc>
        <w:tc>
          <w:tcPr>
            <w:tcW w:w="1575" w:type="pct"/>
            <w:gridSpan w:val="2"/>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2.4. W jakim stopniu zaproponowane działania promocyjne i informacyjne pozwolą na dotarcie do podmiotów, do których kierowane jest wsparcie?</w:t>
            </w:r>
          </w:p>
        </w:tc>
        <w:tc>
          <w:tcPr>
            <w:tcW w:w="736" w:type="pct"/>
            <w:gridSpan w:val="3"/>
            <w:tcBorders>
              <w:top w:val="nil"/>
              <w:left w:val="nil"/>
              <w:bottom w:val="single" w:sz="4" w:space="0" w:color="auto"/>
              <w:right w:val="single" w:sz="4" w:space="0" w:color="auto"/>
            </w:tcBorders>
            <w:shd w:val="clear" w:color="auto" w:fill="auto"/>
            <w:hideMark/>
          </w:tcPr>
          <w:p w:rsidR="006B0700" w:rsidRPr="006B0700" w:rsidRDefault="006B0700" w:rsidP="006B0700">
            <w:pPr>
              <w:jc w:val="right"/>
              <w:rPr>
                <w:color w:val="000000"/>
                <w:sz w:val="22"/>
                <w:szCs w:val="22"/>
              </w:rPr>
            </w:pPr>
            <w:r w:rsidRPr="006B0700">
              <w:rPr>
                <w:color w:val="000000"/>
                <w:sz w:val="22"/>
                <w:szCs w:val="22"/>
              </w:rPr>
              <w:t>6</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510"/>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III.8</w:t>
            </w:r>
          </w:p>
        </w:tc>
        <w:tc>
          <w:tcPr>
            <w:tcW w:w="1575" w:type="pct"/>
            <w:gridSpan w:val="2"/>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2.5. W jakim stopniu koncepcja animacyjna przyczyni się do zwiększenia aktywności społeczności lokalnych?</w:t>
            </w:r>
          </w:p>
        </w:tc>
        <w:tc>
          <w:tcPr>
            <w:tcW w:w="736" w:type="pct"/>
            <w:gridSpan w:val="3"/>
            <w:tcBorders>
              <w:top w:val="nil"/>
              <w:left w:val="nil"/>
              <w:bottom w:val="single" w:sz="4" w:space="0" w:color="auto"/>
              <w:right w:val="single" w:sz="4" w:space="0" w:color="auto"/>
            </w:tcBorders>
            <w:shd w:val="clear" w:color="auto" w:fill="auto"/>
            <w:hideMark/>
          </w:tcPr>
          <w:p w:rsidR="006B0700" w:rsidRPr="006B0700" w:rsidRDefault="006B0700" w:rsidP="006B0700">
            <w:pPr>
              <w:jc w:val="right"/>
              <w:rPr>
                <w:color w:val="000000"/>
                <w:sz w:val="22"/>
                <w:szCs w:val="22"/>
              </w:rPr>
            </w:pPr>
            <w:r w:rsidRPr="006B0700">
              <w:rPr>
                <w:color w:val="000000"/>
                <w:sz w:val="22"/>
                <w:szCs w:val="22"/>
              </w:rPr>
              <w:t>7</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510"/>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III.8</w:t>
            </w:r>
          </w:p>
        </w:tc>
        <w:tc>
          <w:tcPr>
            <w:tcW w:w="1575" w:type="pct"/>
            <w:gridSpan w:val="2"/>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2.6. W jakim stopniu zaproponowane działania projektowe zapewnią efektywne wykorzystanie środków przez adresatów wsparcia?</w:t>
            </w:r>
          </w:p>
        </w:tc>
        <w:tc>
          <w:tcPr>
            <w:tcW w:w="736" w:type="pct"/>
            <w:gridSpan w:val="3"/>
            <w:tcBorders>
              <w:top w:val="nil"/>
              <w:left w:val="nil"/>
              <w:bottom w:val="single" w:sz="4" w:space="0" w:color="auto"/>
              <w:right w:val="single" w:sz="4" w:space="0" w:color="auto"/>
            </w:tcBorders>
            <w:shd w:val="clear" w:color="auto" w:fill="auto"/>
            <w:hideMark/>
          </w:tcPr>
          <w:p w:rsidR="006B0700" w:rsidRPr="006B0700" w:rsidRDefault="006B0700" w:rsidP="006B0700">
            <w:pPr>
              <w:jc w:val="right"/>
              <w:rPr>
                <w:color w:val="000000"/>
                <w:sz w:val="22"/>
                <w:szCs w:val="22"/>
              </w:rPr>
            </w:pPr>
            <w:r w:rsidRPr="006B0700">
              <w:rPr>
                <w:color w:val="000000"/>
                <w:sz w:val="22"/>
                <w:szCs w:val="22"/>
              </w:rPr>
              <w:t>4</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600"/>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III.8</w:t>
            </w:r>
          </w:p>
        </w:tc>
        <w:tc>
          <w:tcPr>
            <w:tcW w:w="1575" w:type="pct"/>
            <w:gridSpan w:val="2"/>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2.7. W jakim stopniu dzaiałania projektowe zapewniają dostęp do wsparcia podmiotom działąjącym w utrudnionych warunkach?</w:t>
            </w:r>
          </w:p>
        </w:tc>
        <w:tc>
          <w:tcPr>
            <w:tcW w:w="736" w:type="pct"/>
            <w:gridSpan w:val="3"/>
            <w:tcBorders>
              <w:top w:val="nil"/>
              <w:left w:val="nil"/>
              <w:bottom w:val="nil"/>
              <w:right w:val="single" w:sz="4" w:space="0" w:color="auto"/>
            </w:tcBorders>
            <w:shd w:val="clear" w:color="auto" w:fill="auto"/>
            <w:hideMark/>
          </w:tcPr>
          <w:p w:rsidR="006B0700" w:rsidRPr="006B0700" w:rsidRDefault="006B0700" w:rsidP="006B0700">
            <w:pPr>
              <w:jc w:val="right"/>
              <w:rPr>
                <w:color w:val="000000"/>
                <w:sz w:val="22"/>
                <w:szCs w:val="22"/>
              </w:rPr>
            </w:pPr>
            <w:r w:rsidRPr="006B0700">
              <w:rPr>
                <w:color w:val="000000"/>
                <w:sz w:val="22"/>
                <w:szCs w:val="22"/>
              </w:rPr>
              <w:t>4</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1110"/>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III.8</w:t>
            </w:r>
          </w:p>
        </w:tc>
        <w:tc>
          <w:tcPr>
            <w:tcW w:w="1575" w:type="pct"/>
            <w:gridSpan w:val="2"/>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2.8. W jakim stopniu zaproponowany proces organizacji przekazywania dotacji podmiotom, do których kierowane jest wsparcie, zapewni efektywne i pełne zagospodarowanie środków przeznaczonych na mikrodotacje?</w:t>
            </w:r>
          </w:p>
        </w:tc>
        <w:tc>
          <w:tcPr>
            <w:tcW w:w="736" w:type="pct"/>
            <w:gridSpan w:val="3"/>
            <w:tcBorders>
              <w:top w:val="single" w:sz="4" w:space="0" w:color="auto"/>
              <w:left w:val="nil"/>
              <w:bottom w:val="single" w:sz="4" w:space="0" w:color="auto"/>
              <w:right w:val="single" w:sz="4" w:space="0" w:color="auto"/>
            </w:tcBorders>
            <w:shd w:val="clear" w:color="auto" w:fill="auto"/>
            <w:hideMark/>
          </w:tcPr>
          <w:p w:rsidR="006B0700" w:rsidRPr="006B0700" w:rsidRDefault="006B0700" w:rsidP="006B0700">
            <w:pPr>
              <w:jc w:val="right"/>
              <w:rPr>
                <w:color w:val="000000"/>
                <w:sz w:val="22"/>
                <w:szCs w:val="22"/>
              </w:rPr>
            </w:pPr>
            <w:r w:rsidRPr="006B0700">
              <w:rPr>
                <w:color w:val="000000"/>
                <w:sz w:val="22"/>
                <w:szCs w:val="22"/>
              </w:rPr>
              <w:t>7</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705"/>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III.8</w:t>
            </w:r>
          </w:p>
        </w:tc>
        <w:tc>
          <w:tcPr>
            <w:tcW w:w="1575" w:type="pct"/>
            <w:gridSpan w:val="2"/>
            <w:tcBorders>
              <w:top w:val="nil"/>
              <w:left w:val="nil"/>
              <w:bottom w:val="single" w:sz="4" w:space="0" w:color="auto"/>
              <w:right w:val="single" w:sz="4" w:space="0" w:color="auto"/>
            </w:tcBorders>
            <w:shd w:val="clear" w:color="auto" w:fill="auto"/>
            <w:vAlign w:val="center"/>
            <w:hideMark/>
          </w:tcPr>
          <w:p w:rsidR="006B0700" w:rsidRPr="006B0700" w:rsidRDefault="006B0700" w:rsidP="006B0700">
            <w:pPr>
              <w:rPr>
                <w:color w:val="000000"/>
                <w:sz w:val="20"/>
                <w:szCs w:val="20"/>
              </w:rPr>
            </w:pPr>
            <w:r w:rsidRPr="006B0700">
              <w:rPr>
                <w:color w:val="000000"/>
                <w:sz w:val="20"/>
                <w:szCs w:val="20"/>
              </w:rPr>
              <w:t>2.9. W jakim stopniu Oferent dokonał trafnej oceny prawdopodobieństwa wystąpienia ryzyka, jego oddziaływania, wpływu na realizację projektu oraz sposobu minimalizacji?</w:t>
            </w:r>
          </w:p>
        </w:tc>
        <w:tc>
          <w:tcPr>
            <w:tcW w:w="736" w:type="pct"/>
            <w:gridSpan w:val="3"/>
            <w:tcBorders>
              <w:top w:val="nil"/>
              <w:left w:val="nil"/>
              <w:bottom w:val="nil"/>
              <w:right w:val="single" w:sz="4" w:space="0" w:color="auto"/>
            </w:tcBorders>
            <w:shd w:val="clear" w:color="auto" w:fill="auto"/>
            <w:hideMark/>
          </w:tcPr>
          <w:p w:rsidR="006B0700" w:rsidRPr="006B0700" w:rsidRDefault="006B0700" w:rsidP="006B0700">
            <w:pPr>
              <w:jc w:val="right"/>
              <w:rPr>
                <w:color w:val="000000"/>
                <w:sz w:val="22"/>
                <w:szCs w:val="22"/>
              </w:rPr>
            </w:pPr>
            <w:r w:rsidRPr="006B0700">
              <w:rPr>
                <w:color w:val="000000"/>
                <w:sz w:val="22"/>
                <w:szCs w:val="22"/>
              </w:rPr>
              <w:t>4</w:t>
            </w:r>
          </w:p>
        </w:tc>
        <w:tc>
          <w:tcPr>
            <w:tcW w:w="566" w:type="pct"/>
            <w:tcBorders>
              <w:top w:val="nil"/>
              <w:left w:val="nil"/>
              <w:bottom w:val="nil"/>
              <w:right w:val="single" w:sz="4" w:space="0" w:color="auto"/>
            </w:tcBorders>
            <w:shd w:val="clear" w:color="auto" w:fill="auto"/>
            <w:vAlign w:val="center"/>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1035"/>
        </w:trPr>
        <w:tc>
          <w:tcPr>
            <w:tcW w:w="2123" w:type="pct"/>
            <w:tcBorders>
              <w:top w:val="nil"/>
              <w:left w:val="single" w:sz="4" w:space="0" w:color="auto"/>
              <w:bottom w:val="nil"/>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III.10</w:t>
            </w:r>
          </w:p>
        </w:tc>
        <w:tc>
          <w:tcPr>
            <w:tcW w:w="1575" w:type="pct"/>
            <w:gridSpan w:val="2"/>
            <w:tcBorders>
              <w:top w:val="nil"/>
              <w:left w:val="nil"/>
              <w:bottom w:val="nil"/>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2.10. W jakim stopniu projekt przyczyni się do wzmocnienia potencjału Oferenta lub Partnera?</w:t>
            </w:r>
          </w:p>
        </w:tc>
        <w:tc>
          <w:tcPr>
            <w:tcW w:w="736" w:type="pct"/>
            <w:gridSpan w:val="3"/>
            <w:tcBorders>
              <w:top w:val="single" w:sz="4" w:space="0" w:color="auto"/>
              <w:left w:val="nil"/>
              <w:bottom w:val="nil"/>
              <w:right w:val="single" w:sz="4" w:space="0" w:color="auto"/>
            </w:tcBorders>
            <w:shd w:val="clear" w:color="auto" w:fill="auto"/>
            <w:hideMark/>
          </w:tcPr>
          <w:p w:rsidR="006B0700" w:rsidRPr="006B0700" w:rsidRDefault="006B0700" w:rsidP="006B0700">
            <w:pPr>
              <w:jc w:val="right"/>
              <w:rPr>
                <w:color w:val="000000"/>
                <w:sz w:val="22"/>
                <w:szCs w:val="22"/>
              </w:rPr>
            </w:pPr>
            <w:r w:rsidRPr="006B0700">
              <w:rPr>
                <w:color w:val="000000"/>
                <w:sz w:val="22"/>
                <w:szCs w:val="22"/>
              </w:rPr>
              <w:t>3</w:t>
            </w:r>
          </w:p>
        </w:tc>
        <w:tc>
          <w:tcPr>
            <w:tcW w:w="566" w:type="pct"/>
            <w:tcBorders>
              <w:top w:val="single" w:sz="4" w:space="0" w:color="auto"/>
              <w:left w:val="nil"/>
              <w:bottom w:val="nil"/>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C54380">
        <w:trPr>
          <w:trHeight w:val="558"/>
        </w:trPr>
        <w:tc>
          <w:tcPr>
            <w:tcW w:w="21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III.8</w:t>
            </w:r>
          </w:p>
        </w:tc>
        <w:tc>
          <w:tcPr>
            <w:tcW w:w="1575" w:type="pct"/>
            <w:gridSpan w:val="2"/>
            <w:tcBorders>
              <w:top w:val="single" w:sz="4" w:space="0" w:color="auto"/>
              <w:left w:val="nil"/>
              <w:bottom w:val="single" w:sz="4" w:space="0" w:color="auto"/>
              <w:right w:val="single" w:sz="4" w:space="0" w:color="auto"/>
            </w:tcBorders>
            <w:shd w:val="clear" w:color="auto" w:fill="auto"/>
            <w:hideMark/>
          </w:tcPr>
          <w:p w:rsidR="006B0700" w:rsidRPr="006B0700" w:rsidRDefault="006B0700" w:rsidP="00915C75">
            <w:pPr>
              <w:rPr>
                <w:color w:val="000000"/>
                <w:sz w:val="20"/>
                <w:szCs w:val="20"/>
              </w:rPr>
            </w:pPr>
            <w:r w:rsidRPr="006B0700">
              <w:rPr>
                <w:color w:val="000000"/>
                <w:sz w:val="20"/>
                <w:szCs w:val="20"/>
              </w:rPr>
              <w:t>2.11. W jakim stopniu zaproponowan</w:t>
            </w:r>
            <w:r w:rsidR="0097264F">
              <w:rPr>
                <w:color w:val="000000"/>
                <w:sz w:val="20"/>
                <w:szCs w:val="20"/>
              </w:rPr>
              <w:t>y sposób zbierania informacji i dokument</w:t>
            </w:r>
            <w:r w:rsidR="00915C75">
              <w:rPr>
                <w:color w:val="000000"/>
                <w:sz w:val="20"/>
                <w:szCs w:val="20"/>
              </w:rPr>
              <w:t>owania działań projektowych</w:t>
            </w:r>
            <w:r w:rsidR="0097264F">
              <w:rPr>
                <w:color w:val="000000"/>
                <w:sz w:val="20"/>
                <w:szCs w:val="20"/>
              </w:rPr>
              <w:t xml:space="preserve"> umożliwia ewaluację </w:t>
            </w:r>
            <w:r w:rsidR="00915C75">
              <w:rPr>
                <w:color w:val="000000"/>
                <w:sz w:val="20"/>
                <w:szCs w:val="20"/>
              </w:rPr>
              <w:t xml:space="preserve"> projektu?</w:t>
            </w:r>
          </w:p>
        </w:tc>
        <w:tc>
          <w:tcPr>
            <w:tcW w:w="736" w:type="pct"/>
            <w:gridSpan w:val="3"/>
            <w:tcBorders>
              <w:top w:val="single" w:sz="4" w:space="0" w:color="auto"/>
              <w:left w:val="nil"/>
              <w:bottom w:val="single" w:sz="4" w:space="0" w:color="auto"/>
              <w:right w:val="single" w:sz="4" w:space="0" w:color="auto"/>
            </w:tcBorders>
            <w:shd w:val="clear" w:color="auto" w:fill="auto"/>
            <w:hideMark/>
          </w:tcPr>
          <w:p w:rsidR="006B0700" w:rsidRPr="006B0700" w:rsidRDefault="006B0700" w:rsidP="006B0700">
            <w:pPr>
              <w:jc w:val="right"/>
              <w:rPr>
                <w:color w:val="000000"/>
                <w:sz w:val="22"/>
                <w:szCs w:val="22"/>
              </w:rPr>
            </w:pPr>
            <w:r w:rsidRPr="006B0700">
              <w:rPr>
                <w:color w:val="000000"/>
                <w:sz w:val="22"/>
                <w:szCs w:val="22"/>
              </w:rPr>
              <w:t>4</w:t>
            </w:r>
          </w:p>
        </w:tc>
        <w:tc>
          <w:tcPr>
            <w:tcW w:w="566" w:type="pct"/>
            <w:tcBorders>
              <w:top w:val="single" w:sz="4" w:space="0" w:color="auto"/>
              <w:left w:val="nil"/>
              <w:bottom w:val="nil"/>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720"/>
        </w:trPr>
        <w:tc>
          <w:tcPr>
            <w:tcW w:w="2123" w:type="pct"/>
            <w:tcBorders>
              <w:top w:val="single" w:sz="8" w:space="0" w:color="auto"/>
              <w:left w:val="single" w:sz="8" w:space="0" w:color="auto"/>
              <w:bottom w:val="single" w:sz="8" w:space="0" w:color="auto"/>
              <w:right w:val="single" w:sz="4" w:space="0" w:color="auto"/>
            </w:tcBorders>
            <w:shd w:val="clear" w:color="auto" w:fill="auto"/>
            <w:noWrap/>
            <w:vAlign w:val="bottom"/>
            <w:hideMark/>
          </w:tcPr>
          <w:p w:rsidR="006B0700" w:rsidRPr="006B0700" w:rsidRDefault="006B0700" w:rsidP="006B0700">
            <w:pPr>
              <w:rPr>
                <w:b/>
                <w:bCs/>
                <w:color w:val="000000"/>
                <w:sz w:val="22"/>
                <w:szCs w:val="22"/>
              </w:rPr>
            </w:pPr>
            <w:r w:rsidRPr="006B0700">
              <w:rPr>
                <w:b/>
                <w:bCs/>
                <w:color w:val="000000"/>
                <w:sz w:val="22"/>
                <w:szCs w:val="22"/>
              </w:rPr>
              <w:t xml:space="preserve">Razem (merytoryczna zawartość projektu): </w:t>
            </w:r>
          </w:p>
        </w:tc>
        <w:tc>
          <w:tcPr>
            <w:tcW w:w="1575" w:type="pct"/>
            <w:gridSpan w:val="2"/>
            <w:tcBorders>
              <w:top w:val="single" w:sz="8" w:space="0" w:color="auto"/>
              <w:left w:val="nil"/>
              <w:bottom w:val="single" w:sz="8"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 </w:t>
            </w:r>
          </w:p>
        </w:tc>
        <w:tc>
          <w:tcPr>
            <w:tcW w:w="736" w:type="pct"/>
            <w:gridSpan w:val="3"/>
            <w:tcBorders>
              <w:top w:val="single" w:sz="8" w:space="0" w:color="auto"/>
              <w:left w:val="nil"/>
              <w:bottom w:val="single" w:sz="8" w:space="0" w:color="auto"/>
              <w:right w:val="single" w:sz="4" w:space="0" w:color="auto"/>
            </w:tcBorders>
            <w:shd w:val="clear" w:color="auto" w:fill="auto"/>
            <w:noWrap/>
            <w:vAlign w:val="bottom"/>
            <w:hideMark/>
          </w:tcPr>
          <w:p w:rsidR="006B0700" w:rsidRPr="006B0700" w:rsidRDefault="006B0700" w:rsidP="006B0700">
            <w:pPr>
              <w:jc w:val="right"/>
              <w:rPr>
                <w:b/>
                <w:bCs/>
                <w:color w:val="000000"/>
                <w:sz w:val="22"/>
                <w:szCs w:val="22"/>
              </w:rPr>
            </w:pPr>
            <w:r w:rsidRPr="006B0700">
              <w:rPr>
                <w:b/>
                <w:bCs/>
                <w:color w:val="000000"/>
                <w:sz w:val="22"/>
                <w:szCs w:val="22"/>
              </w:rPr>
              <w:t>52</w:t>
            </w:r>
          </w:p>
        </w:tc>
        <w:tc>
          <w:tcPr>
            <w:tcW w:w="566" w:type="pct"/>
            <w:tcBorders>
              <w:top w:val="single" w:sz="8" w:space="0" w:color="auto"/>
              <w:left w:val="nil"/>
              <w:bottom w:val="single" w:sz="8" w:space="0" w:color="auto"/>
              <w:right w:val="single" w:sz="8" w:space="0" w:color="auto"/>
            </w:tcBorders>
            <w:shd w:val="clear" w:color="auto" w:fill="auto"/>
            <w:noWrap/>
            <w:vAlign w:val="bottom"/>
            <w:hideMark/>
          </w:tcPr>
          <w:p w:rsidR="006B0700" w:rsidRPr="006B0700" w:rsidRDefault="006B070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 </w:t>
            </w:r>
          </w:p>
        </w:tc>
      </w:tr>
      <w:tr w:rsidR="006B0700" w:rsidRPr="006B0700" w:rsidTr="00D04820">
        <w:trPr>
          <w:trHeight w:val="1035"/>
        </w:trPr>
        <w:tc>
          <w:tcPr>
            <w:tcW w:w="5000" w:type="pct"/>
            <w:gridSpan w:val="7"/>
            <w:tcBorders>
              <w:top w:val="nil"/>
              <w:left w:val="single" w:sz="4" w:space="0" w:color="auto"/>
              <w:bottom w:val="single" w:sz="4" w:space="0" w:color="auto"/>
              <w:right w:val="single" w:sz="4" w:space="0" w:color="000000"/>
            </w:tcBorders>
            <w:shd w:val="clear" w:color="auto" w:fill="auto"/>
            <w:noWrap/>
            <w:hideMark/>
          </w:tcPr>
          <w:p w:rsidR="006B0700" w:rsidRPr="006B0700" w:rsidRDefault="006B0700" w:rsidP="006B0700">
            <w:pPr>
              <w:rPr>
                <w:color w:val="000000"/>
                <w:sz w:val="20"/>
                <w:szCs w:val="20"/>
              </w:rPr>
            </w:pPr>
            <w:r w:rsidRPr="006B0700">
              <w:rPr>
                <w:color w:val="000000"/>
                <w:sz w:val="20"/>
                <w:szCs w:val="20"/>
              </w:rPr>
              <w:lastRenderedPageBreak/>
              <w:t>Szczegółowe uzasadnienie przyznanej oceny, ze szczególnym uwzględnieniem przyczyny odjęcia punktów.</w:t>
            </w:r>
          </w:p>
        </w:tc>
      </w:tr>
      <w:tr w:rsidR="006B0700" w:rsidRPr="006B0700" w:rsidTr="00D04820">
        <w:trPr>
          <w:trHeight w:val="855"/>
        </w:trPr>
        <w:tc>
          <w:tcPr>
            <w:tcW w:w="3698" w:type="pct"/>
            <w:gridSpan w:val="3"/>
            <w:tcBorders>
              <w:top w:val="single" w:sz="8" w:space="0" w:color="auto"/>
              <w:left w:val="single" w:sz="8" w:space="0" w:color="auto"/>
              <w:bottom w:val="single" w:sz="8" w:space="0" w:color="auto"/>
              <w:right w:val="single" w:sz="4" w:space="0" w:color="000000"/>
            </w:tcBorders>
            <w:shd w:val="clear" w:color="auto" w:fill="auto"/>
            <w:vAlign w:val="center"/>
            <w:hideMark/>
          </w:tcPr>
          <w:p w:rsidR="006B0700" w:rsidRPr="006B0700" w:rsidRDefault="006B0700" w:rsidP="006B0700">
            <w:pPr>
              <w:rPr>
                <w:b/>
                <w:bCs/>
                <w:sz w:val="22"/>
                <w:szCs w:val="22"/>
              </w:rPr>
            </w:pPr>
            <w:r w:rsidRPr="006B0700">
              <w:rPr>
                <w:b/>
                <w:bCs/>
                <w:sz w:val="22"/>
                <w:szCs w:val="22"/>
              </w:rPr>
              <w:t>Razem – kwestie horyzontalne dla Priorytetu i merytoryczna zawartość projektu (min 65% = 36 pkt.)</w:t>
            </w:r>
          </w:p>
        </w:tc>
        <w:tc>
          <w:tcPr>
            <w:tcW w:w="736" w:type="pct"/>
            <w:gridSpan w:val="3"/>
            <w:tcBorders>
              <w:top w:val="single" w:sz="8" w:space="0" w:color="auto"/>
              <w:left w:val="nil"/>
              <w:bottom w:val="single" w:sz="8" w:space="0" w:color="auto"/>
              <w:right w:val="single" w:sz="4" w:space="0" w:color="auto"/>
            </w:tcBorders>
            <w:shd w:val="clear" w:color="auto" w:fill="auto"/>
            <w:noWrap/>
            <w:vAlign w:val="bottom"/>
            <w:hideMark/>
          </w:tcPr>
          <w:p w:rsidR="006B0700" w:rsidRPr="006B0700" w:rsidRDefault="006B0700" w:rsidP="006B0700">
            <w:pPr>
              <w:jc w:val="right"/>
              <w:rPr>
                <w:b/>
                <w:bCs/>
                <w:color w:val="000000"/>
                <w:sz w:val="22"/>
                <w:szCs w:val="22"/>
              </w:rPr>
            </w:pPr>
            <w:r w:rsidRPr="006B0700">
              <w:rPr>
                <w:b/>
                <w:bCs/>
                <w:color w:val="000000"/>
                <w:sz w:val="22"/>
                <w:szCs w:val="22"/>
              </w:rPr>
              <w:t>55</w:t>
            </w:r>
          </w:p>
        </w:tc>
        <w:tc>
          <w:tcPr>
            <w:tcW w:w="566" w:type="pct"/>
            <w:tcBorders>
              <w:top w:val="single" w:sz="8" w:space="0" w:color="auto"/>
              <w:left w:val="nil"/>
              <w:bottom w:val="single" w:sz="8" w:space="0" w:color="auto"/>
              <w:right w:val="single" w:sz="8" w:space="0" w:color="auto"/>
            </w:tcBorders>
            <w:shd w:val="clear" w:color="auto" w:fill="auto"/>
            <w:noWrap/>
            <w:vAlign w:val="bottom"/>
            <w:hideMark/>
          </w:tcPr>
          <w:p w:rsidR="006B0700" w:rsidRPr="006B0700" w:rsidRDefault="006B070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 </w:t>
            </w:r>
          </w:p>
        </w:tc>
      </w:tr>
      <w:tr w:rsidR="006B0700" w:rsidRPr="006B0700" w:rsidTr="00D04820">
        <w:trPr>
          <w:trHeight w:val="825"/>
        </w:trPr>
        <w:tc>
          <w:tcPr>
            <w:tcW w:w="3698" w:type="pct"/>
            <w:gridSpan w:val="3"/>
            <w:tcBorders>
              <w:top w:val="single" w:sz="8" w:space="0" w:color="auto"/>
              <w:left w:val="single" w:sz="4" w:space="0" w:color="auto"/>
              <w:bottom w:val="single" w:sz="4" w:space="0" w:color="auto"/>
              <w:right w:val="single" w:sz="4" w:space="0" w:color="000000"/>
            </w:tcBorders>
            <w:shd w:val="clear" w:color="auto" w:fill="auto"/>
            <w:vAlign w:val="center"/>
            <w:hideMark/>
          </w:tcPr>
          <w:p w:rsidR="006B0700" w:rsidRPr="006B0700" w:rsidRDefault="006B0700" w:rsidP="006B0700">
            <w:pPr>
              <w:jc w:val="center"/>
              <w:rPr>
                <w:color w:val="000000"/>
                <w:sz w:val="22"/>
                <w:szCs w:val="22"/>
              </w:rPr>
            </w:pPr>
            <w:r w:rsidRPr="006B0700">
              <w:rPr>
                <w:color w:val="000000"/>
                <w:sz w:val="22"/>
                <w:szCs w:val="22"/>
              </w:rPr>
              <w:t>Kryterium oceny</w:t>
            </w:r>
          </w:p>
        </w:tc>
        <w:tc>
          <w:tcPr>
            <w:tcW w:w="736" w:type="pct"/>
            <w:gridSpan w:val="3"/>
            <w:tcBorders>
              <w:top w:val="single" w:sz="4" w:space="0" w:color="auto"/>
              <w:left w:val="nil"/>
              <w:bottom w:val="single" w:sz="4" w:space="0" w:color="auto"/>
              <w:right w:val="single" w:sz="4" w:space="0" w:color="auto"/>
            </w:tcBorders>
            <w:shd w:val="clear" w:color="auto" w:fill="auto"/>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Maksymalna ocena punktowa</w:t>
            </w:r>
          </w:p>
        </w:tc>
        <w:tc>
          <w:tcPr>
            <w:tcW w:w="566" w:type="pct"/>
            <w:tcBorders>
              <w:top w:val="single" w:sz="4" w:space="0" w:color="auto"/>
              <w:left w:val="nil"/>
              <w:bottom w:val="single" w:sz="4" w:space="0" w:color="auto"/>
              <w:right w:val="single" w:sz="4" w:space="0" w:color="auto"/>
            </w:tcBorders>
            <w:shd w:val="clear" w:color="auto" w:fill="auto"/>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Przyznana ocena punktowa</w:t>
            </w:r>
          </w:p>
        </w:tc>
      </w:tr>
      <w:tr w:rsidR="00D04820" w:rsidRPr="006B0700" w:rsidTr="00D04820">
        <w:trPr>
          <w:trHeight w:val="585"/>
        </w:trPr>
        <w:tc>
          <w:tcPr>
            <w:tcW w:w="2123" w:type="pct"/>
            <w:tcBorders>
              <w:top w:val="nil"/>
              <w:left w:val="single" w:sz="4" w:space="0" w:color="auto"/>
              <w:bottom w:val="single" w:sz="4" w:space="0" w:color="auto"/>
              <w:right w:val="nil"/>
            </w:tcBorders>
            <w:shd w:val="clear" w:color="auto" w:fill="auto"/>
            <w:noWrap/>
            <w:vAlign w:val="center"/>
            <w:hideMark/>
          </w:tcPr>
          <w:p w:rsidR="006B0700" w:rsidRPr="006B0700" w:rsidRDefault="006B0700" w:rsidP="006B0700">
            <w:pPr>
              <w:jc w:val="center"/>
              <w:rPr>
                <w:color w:val="000000"/>
                <w:sz w:val="22"/>
                <w:szCs w:val="22"/>
              </w:rPr>
            </w:pPr>
            <w:r w:rsidRPr="006B0700">
              <w:rPr>
                <w:color w:val="000000"/>
                <w:sz w:val="22"/>
                <w:szCs w:val="22"/>
              </w:rPr>
              <w:t>Oferta</w:t>
            </w:r>
          </w:p>
        </w:tc>
        <w:tc>
          <w:tcPr>
            <w:tcW w:w="1575" w:type="pct"/>
            <w:gridSpan w:val="2"/>
            <w:tcBorders>
              <w:top w:val="nil"/>
              <w:left w:val="single" w:sz="4" w:space="0" w:color="auto"/>
              <w:bottom w:val="single" w:sz="4" w:space="0" w:color="auto"/>
              <w:right w:val="single" w:sz="4" w:space="0" w:color="auto"/>
            </w:tcBorders>
            <w:shd w:val="clear" w:color="auto" w:fill="auto"/>
            <w:noWrap/>
            <w:vAlign w:val="bottom"/>
            <w:hideMark/>
          </w:tcPr>
          <w:p w:rsidR="006B0700" w:rsidRPr="006B0700" w:rsidRDefault="006B0700" w:rsidP="006B0700">
            <w:pPr>
              <w:rPr>
                <w:b/>
                <w:bCs/>
                <w:color w:val="000000"/>
                <w:sz w:val="22"/>
                <w:szCs w:val="22"/>
              </w:rPr>
            </w:pPr>
            <w:r w:rsidRPr="006B0700">
              <w:rPr>
                <w:b/>
                <w:bCs/>
                <w:color w:val="000000"/>
                <w:sz w:val="22"/>
                <w:szCs w:val="22"/>
              </w:rPr>
              <w:t xml:space="preserve">3. Budżet </w:t>
            </w:r>
          </w:p>
        </w:tc>
        <w:tc>
          <w:tcPr>
            <w:tcW w:w="736" w:type="pct"/>
            <w:gridSpan w:val="3"/>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705"/>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2"/>
                <w:szCs w:val="22"/>
              </w:rPr>
            </w:pPr>
            <w:r w:rsidRPr="006B0700">
              <w:rPr>
                <w:color w:val="000000"/>
                <w:sz w:val="22"/>
                <w:szCs w:val="22"/>
              </w:rPr>
              <w:t>IV</w:t>
            </w:r>
          </w:p>
        </w:tc>
        <w:tc>
          <w:tcPr>
            <w:tcW w:w="1575" w:type="pct"/>
            <w:gridSpan w:val="2"/>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3.1. Na ile przedstawione koszty są racjonalne, spójne  i niezbędne z perspektywy realizacji projektu?</w:t>
            </w:r>
          </w:p>
        </w:tc>
        <w:tc>
          <w:tcPr>
            <w:tcW w:w="736" w:type="pct"/>
            <w:gridSpan w:val="3"/>
            <w:tcBorders>
              <w:top w:val="nil"/>
              <w:left w:val="nil"/>
              <w:bottom w:val="single" w:sz="4" w:space="0" w:color="auto"/>
              <w:right w:val="single" w:sz="4" w:space="0" w:color="auto"/>
            </w:tcBorders>
            <w:shd w:val="clear" w:color="auto" w:fill="auto"/>
            <w:hideMark/>
          </w:tcPr>
          <w:p w:rsidR="006B0700" w:rsidRPr="006B0700" w:rsidRDefault="008A27E0" w:rsidP="006B0700">
            <w:pPr>
              <w:jc w:val="right"/>
              <w:rPr>
                <w:color w:val="000000"/>
                <w:sz w:val="22"/>
                <w:szCs w:val="22"/>
              </w:rPr>
            </w:pPr>
            <w:r>
              <w:rPr>
                <w:color w:val="000000"/>
                <w:sz w:val="22"/>
                <w:szCs w:val="22"/>
              </w:rPr>
              <w:t>6</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630"/>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2"/>
                <w:szCs w:val="22"/>
              </w:rPr>
            </w:pPr>
            <w:r w:rsidRPr="006B0700">
              <w:rPr>
                <w:color w:val="000000"/>
                <w:sz w:val="22"/>
                <w:szCs w:val="22"/>
              </w:rPr>
              <w:t>IV</w:t>
            </w:r>
          </w:p>
        </w:tc>
        <w:tc>
          <w:tcPr>
            <w:tcW w:w="1575" w:type="pct"/>
            <w:gridSpan w:val="2"/>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3.2. Prawidłowość kwalifikacji kosztów?</w:t>
            </w:r>
          </w:p>
        </w:tc>
        <w:tc>
          <w:tcPr>
            <w:tcW w:w="736" w:type="pct"/>
            <w:gridSpan w:val="3"/>
            <w:tcBorders>
              <w:top w:val="nil"/>
              <w:left w:val="nil"/>
              <w:bottom w:val="single" w:sz="4" w:space="0" w:color="auto"/>
              <w:right w:val="single" w:sz="4" w:space="0" w:color="auto"/>
            </w:tcBorders>
            <w:shd w:val="clear" w:color="auto" w:fill="auto"/>
            <w:hideMark/>
          </w:tcPr>
          <w:p w:rsidR="006B0700" w:rsidRPr="006B0700" w:rsidRDefault="008A27E0" w:rsidP="006B0700">
            <w:pPr>
              <w:jc w:val="right"/>
              <w:rPr>
                <w:color w:val="000000"/>
                <w:sz w:val="22"/>
                <w:szCs w:val="22"/>
              </w:rPr>
            </w:pPr>
            <w:r>
              <w:rPr>
                <w:color w:val="000000"/>
                <w:sz w:val="22"/>
                <w:szCs w:val="22"/>
              </w:rPr>
              <w:t>5</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690"/>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2"/>
                <w:szCs w:val="22"/>
              </w:rPr>
            </w:pPr>
            <w:r w:rsidRPr="006B0700">
              <w:rPr>
                <w:color w:val="000000"/>
                <w:sz w:val="22"/>
                <w:szCs w:val="22"/>
              </w:rPr>
              <w:t>IV</w:t>
            </w:r>
          </w:p>
        </w:tc>
        <w:tc>
          <w:tcPr>
            <w:tcW w:w="1575" w:type="pct"/>
            <w:gridSpan w:val="2"/>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3.3. Adekwatność i realność przyjętych w kalkulacji stawek jednostkowych?</w:t>
            </w:r>
          </w:p>
        </w:tc>
        <w:tc>
          <w:tcPr>
            <w:tcW w:w="736" w:type="pct"/>
            <w:gridSpan w:val="3"/>
            <w:tcBorders>
              <w:top w:val="nil"/>
              <w:left w:val="nil"/>
              <w:bottom w:val="single" w:sz="4" w:space="0" w:color="auto"/>
              <w:right w:val="single" w:sz="4" w:space="0" w:color="auto"/>
            </w:tcBorders>
            <w:shd w:val="clear" w:color="auto" w:fill="auto"/>
            <w:hideMark/>
          </w:tcPr>
          <w:p w:rsidR="006B0700" w:rsidRPr="006B0700" w:rsidRDefault="008A27E0" w:rsidP="006B0700">
            <w:pPr>
              <w:jc w:val="right"/>
              <w:rPr>
                <w:color w:val="000000"/>
                <w:sz w:val="22"/>
                <w:szCs w:val="22"/>
              </w:rPr>
            </w:pPr>
            <w:r>
              <w:rPr>
                <w:color w:val="000000"/>
                <w:sz w:val="22"/>
                <w:szCs w:val="22"/>
              </w:rPr>
              <w:t>5</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8A27E0" w:rsidRPr="006B0700" w:rsidTr="00D04820">
        <w:trPr>
          <w:trHeight w:val="690"/>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8A27E0" w:rsidRPr="006B0700" w:rsidRDefault="008A27E0" w:rsidP="006B0700">
            <w:pPr>
              <w:jc w:val="center"/>
              <w:rPr>
                <w:color w:val="000000"/>
                <w:sz w:val="22"/>
                <w:szCs w:val="22"/>
              </w:rPr>
            </w:pPr>
            <w:r w:rsidRPr="006B0700">
              <w:rPr>
                <w:color w:val="000000"/>
              </w:rPr>
              <w:t>IV</w:t>
            </w:r>
          </w:p>
        </w:tc>
        <w:tc>
          <w:tcPr>
            <w:tcW w:w="1575" w:type="pct"/>
            <w:gridSpan w:val="2"/>
            <w:tcBorders>
              <w:top w:val="nil"/>
              <w:left w:val="nil"/>
              <w:bottom w:val="single" w:sz="4" w:space="0" w:color="auto"/>
              <w:right w:val="single" w:sz="4" w:space="0" w:color="auto"/>
            </w:tcBorders>
            <w:shd w:val="clear" w:color="auto" w:fill="auto"/>
            <w:hideMark/>
          </w:tcPr>
          <w:p w:rsidR="008A27E0" w:rsidRPr="006B0700" w:rsidRDefault="008A27E0" w:rsidP="006B0700">
            <w:pPr>
              <w:rPr>
                <w:color w:val="000000"/>
                <w:sz w:val="20"/>
                <w:szCs w:val="20"/>
              </w:rPr>
            </w:pPr>
            <w:r w:rsidRPr="006B0700">
              <w:rPr>
                <w:color w:val="000000"/>
                <w:sz w:val="20"/>
                <w:szCs w:val="20"/>
              </w:rPr>
              <w:t>3.4 W jakim stopniu znaczenie projektu i jego jakość uzasadniają wysokość kosztów administracyjnych? (</w:t>
            </w:r>
            <w:r w:rsidRPr="006B0700">
              <w:rPr>
                <w:i/>
                <w:iCs/>
                <w:color w:val="000000"/>
                <w:sz w:val="20"/>
                <w:szCs w:val="20"/>
              </w:rPr>
              <w:t>tj. kategorii II - koszty obsługi zadania, w tym koszty administracyjne, kategorii IV - koszty funkcjonowania organizacji związane z realizacją zadania, kategorii V - koszty wyposażenia związane z realizacją zadania, kategorii VI  - koszty adaptacji pomieszczeń dla celów realizacji zadania, kategorii VII – koszty wyjazdów służbowych osób zaangażowanych w realizację zadania, kategorii VIII – koszty związane z działaniami promocyjnymi zadania)</w:t>
            </w:r>
          </w:p>
        </w:tc>
        <w:tc>
          <w:tcPr>
            <w:tcW w:w="736" w:type="pct"/>
            <w:gridSpan w:val="3"/>
            <w:tcBorders>
              <w:top w:val="nil"/>
              <w:left w:val="nil"/>
              <w:bottom w:val="single" w:sz="4" w:space="0" w:color="auto"/>
              <w:right w:val="single" w:sz="4" w:space="0" w:color="auto"/>
            </w:tcBorders>
            <w:shd w:val="clear" w:color="auto" w:fill="auto"/>
            <w:hideMark/>
          </w:tcPr>
          <w:p w:rsidR="008A27E0" w:rsidRPr="006B0700" w:rsidRDefault="008A27E0" w:rsidP="006B0700">
            <w:pPr>
              <w:jc w:val="right"/>
              <w:rPr>
                <w:color w:val="000000"/>
                <w:sz w:val="22"/>
                <w:szCs w:val="22"/>
              </w:rPr>
            </w:pPr>
            <w:r>
              <w:rPr>
                <w:color w:val="000000"/>
              </w:rPr>
              <w:t>3</w:t>
            </w:r>
          </w:p>
        </w:tc>
        <w:tc>
          <w:tcPr>
            <w:tcW w:w="566" w:type="pct"/>
            <w:tcBorders>
              <w:top w:val="nil"/>
              <w:left w:val="nil"/>
              <w:bottom w:val="single" w:sz="4" w:space="0" w:color="auto"/>
              <w:right w:val="single" w:sz="4" w:space="0" w:color="auto"/>
            </w:tcBorders>
            <w:shd w:val="clear" w:color="auto" w:fill="auto"/>
            <w:noWrap/>
            <w:vAlign w:val="bottom"/>
            <w:hideMark/>
          </w:tcPr>
          <w:p w:rsidR="008A27E0" w:rsidRPr="006B0700" w:rsidRDefault="008A27E0" w:rsidP="006B0700">
            <w:pPr>
              <w:rPr>
                <w:rFonts w:ascii="Czcionka tekstu podstawowego" w:hAnsi="Czcionka tekstu podstawowego"/>
                <w:color w:val="000000"/>
                <w:sz w:val="22"/>
                <w:szCs w:val="22"/>
              </w:rPr>
            </w:pPr>
          </w:p>
        </w:tc>
      </w:tr>
      <w:tr w:rsidR="00D04820" w:rsidRPr="006B0700" w:rsidTr="00D04820">
        <w:trPr>
          <w:trHeight w:val="900"/>
        </w:trPr>
        <w:tc>
          <w:tcPr>
            <w:tcW w:w="2123" w:type="pct"/>
            <w:tcBorders>
              <w:top w:val="nil"/>
              <w:left w:val="single" w:sz="4" w:space="0" w:color="auto"/>
              <w:bottom w:val="nil"/>
              <w:right w:val="single" w:sz="4" w:space="0" w:color="auto"/>
            </w:tcBorders>
            <w:shd w:val="clear" w:color="auto" w:fill="auto"/>
            <w:vAlign w:val="center"/>
            <w:hideMark/>
          </w:tcPr>
          <w:p w:rsidR="006B0700" w:rsidRPr="006B0700" w:rsidRDefault="008A27E0" w:rsidP="006B0700">
            <w:pPr>
              <w:jc w:val="center"/>
              <w:rPr>
                <w:color w:val="000000"/>
              </w:rPr>
            </w:pPr>
            <w:r w:rsidRPr="006B0700">
              <w:rPr>
                <w:color w:val="000000"/>
              </w:rPr>
              <w:t>IV</w:t>
            </w:r>
          </w:p>
        </w:tc>
        <w:tc>
          <w:tcPr>
            <w:tcW w:w="1575" w:type="pct"/>
            <w:gridSpan w:val="2"/>
            <w:tcBorders>
              <w:top w:val="nil"/>
              <w:left w:val="nil"/>
              <w:bottom w:val="nil"/>
              <w:right w:val="single" w:sz="4" w:space="0" w:color="auto"/>
            </w:tcBorders>
            <w:shd w:val="clear" w:color="auto" w:fill="auto"/>
            <w:hideMark/>
          </w:tcPr>
          <w:p w:rsidR="006B0700" w:rsidRPr="006B0700" w:rsidRDefault="008A27E0" w:rsidP="006B0700">
            <w:pPr>
              <w:rPr>
                <w:color w:val="000000"/>
                <w:sz w:val="20"/>
                <w:szCs w:val="20"/>
              </w:rPr>
            </w:pPr>
            <w:r>
              <w:rPr>
                <w:color w:val="000000"/>
                <w:sz w:val="20"/>
                <w:szCs w:val="20"/>
              </w:rPr>
              <w:t>3.5. Czy przewidziano pozyskanie dodatkowych środków na mikrodotacje?</w:t>
            </w:r>
          </w:p>
        </w:tc>
        <w:tc>
          <w:tcPr>
            <w:tcW w:w="736" w:type="pct"/>
            <w:gridSpan w:val="3"/>
            <w:tcBorders>
              <w:top w:val="nil"/>
              <w:left w:val="nil"/>
              <w:bottom w:val="nil"/>
              <w:right w:val="single" w:sz="4" w:space="0" w:color="auto"/>
            </w:tcBorders>
            <w:shd w:val="clear" w:color="auto" w:fill="auto"/>
            <w:hideMark/>
          </w:tcPr>
          <w:p w:rsidR="006B0700" w:rsidRPr="006B0700" w:rsidRDefault="008A27E0" w:rsidP="006B0700">
            <w:pPr>
              <w:jc w:val="right"/>
              <w:rPr>
                <w:color w:val="000000"/>
              </w:rPr>
            </w:pPr>
            <w:r>
              <w:rPr>
                <w:color w:val="000000"/>
              </w:rPr>
              <w:t>4</w:t>
            </w:r>
          </w:p>
        </w:tc>
        <w:tc>
          <w:tcPr>
            <w:tcW w:w="566" w:type="pct"/>
            <w:tcBorders>
              <w:top w:val="nil"/>
              <w:left w:val="nil"/>
              <w:bottom w:val="nil"/>
              <w:right w:val="single" w:sz="4" w:space="0" w:color="auto"/>
            </w:tcBorders>
            <w:shd w:val="clear" w:color="auto" w:fill="auto"/>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690"/>
        </w:trPr>
        <w:tc>
          <w:tcPr>
            <w:tcW w:w="5000" w:type="pct"/>
            <w:gridSpan w:val="7"/>
            <w:tcBorders>
              <w:top w:val="single" w:sz="8" w:space="0" w:color="auto"/>
              <w:left w:val="single" w:sz="4" w:space="0" w:color="auto"/>
              <w:bottom w:val="single" w:sz="4" w:space="0" w:color="auto"/>
              <w:right w:val="single" w:sz="4" w:space="0" w:color="000000"/>
            </w:tcBorders>
            <w:shd w:val="clear" w:color="auto" w:fill="auto"/>
            <w:hideMark/>
          </w:tcPr>
          <w:p w:rsidR="006B0700" w:rsidRPr="006B0700" w:rsidRDefault="006B0700" w:rsidP="006B0700">
            <w:pPr>
              <w:rPr>
                <w:color w:val="000000"/>
                <w:sz w:val="20"/>
                <w:szCs w:val="20"/>
              </w:rPr>
            </w:pPr>
            <w:r w:rsidRPr="006B0700">
              <w:rPr>
                <w:color w:val="000000"/>
                <w:sz w:val="20"/>
                <w:szCs w:val="20"/>
              </w:rPr>
              <w:t>Szczegółowe uzasadnienie przyznanej oceny, ze szczególnym uwzględnieniem przyczyny odjęcia punktów.</w:t>
            </w:r>
          </w:p>
        </w:tc>
      </w:tr>
      <w:tr w:rsidR="006B0700" w:rsidRPr="006B0700" w:rsidTr="00D04820">
        <w:trPr>
          <w:trHeight w:val="2190"/>
        </w:trPr>
        <w:tc>
          <w:tcPr>
            <w:tcW w:w="3698" w:type="pct"/>
            <w:gridSpan w:val="3"/>
            <w:tcBorders>
              <w:top w:val="single" w:sz="8" w:space="0" w:color="auto"/>
              <w:left w:val="single" w:sz="8" w:space="0" w:color="auto"/>
              <w:bottom w:val="single" w:sz="8" w:space="0" w:color="auto"/>
              <w:right w:val="single" w:sz="4" w:space="0" w:color="000000"/>
            </w:tcBorders>
            <w:shd w:val="clear" w:color="auto" w:fill="auto"/>
            <w:noWrap/>
            <w:vAlign w:val="center"/>
            <w:hideMark/>
          </w:tcPr>
          <w:p w:rsidR="006B0700" w:rsidRPr="006B0700" w:rsidRDefault="006B0700" w:rsidP="006B0700">
            <w:pPr>
              <w:rPr>
                <w:b/>
                <w:bCs/>
                <w:sz w:val="22"/>
                <w:szCs w:val="22"/>
              </w:rPr>
            </w:pPr>
            <w:r w:rsidRPr="006B0700">
              <w:rPr>
                <w:b/>
                <w:bCs/>
                <w:sz w:val="22"/>
                <w:szCs w:val="22"/>
              </w:rPr>
              <w:t>Razem: (min 65% = 15 pkt)</w:t>
            </w:r>
          </w:p>
        </w:tc>
        <w:tc>
          <w:tcPr>
            <w:tcW w:w="736" w:type="pct"/>
            <w:gridSpan w:val="3"/>
            <w:tcBorders>
              <w:top w:val="single" w:sz="8" w:space="0" w:color="auto"/>
              <w:left w:val="nil"/>
              <w:bottom w:val="single" w:sz="8" w:space="0" w:color="auto"/>
              <w:right w:val="single" w:sz="4" w:space="0" w:color="auto"/>
            </w:tcBorders>
            <w:shd w:val="clear" w:color="auto" w:fill="auto"/>
            <w:hideMark/>
          </w:tcPr>
          <w:p w:rsidR="006B0700" w:rsidRPr="006B0700" w:rsidRDefault="006B0700" w:rsidP="006B0700">
            <w:pPr>
              <w:jc w:val="right"/>
              <w:rPr>
                <w:b/>
                <w:bCs/>
                <w:color w:val="000000"/>
                <w:sz w:val="22"/>
                <w:szCs w:val="22"/>
              </w:rPr>
            </w:pPr>
            <w:r w:rsidRPr="006B0700">
              <w:rPr>
                <w:b/>
                <w:bCs/>
                <w:color w:val="000000"/>
                <w:sz w:val="22"/>
                <w:szCs w:val="22"/>
              </w:rPr>
              <w:t>23</w:t>
            </w:r>
          </w:p>
        </w:tc>
        <w:tc>
          <w:tcPr>
            <w:tcW w:w="566" w:type="pct"/>
            <w:tcBorders>
              <w:top w:val="single" w:sz="8" w:space="0" w:color="auto"/>
              <w:left w:val="nil"/>
              <w:bottom w:val="single" w:sz="8" w:space="0" w:color="auto"/>
              <w:right w:val="single" w:sz="8" w:space="0" w:color="auto"/>
            </w:tcBorders>
            <w:shd w:val="clear" w:color="auto" w:fill="auto"/>
            <w:noWrap/>
            <w:vAlign w:val="bottom"/>
            <w:hideMark/>
          </w:tcPr>
          <w:p w:rsidR="006B0700" w:rsidRPr="006B0700" w:rsidRDefault="006B070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 </w:t>
            </w:r>
          </w:p>
        </w:tc>
      </w:tr>
      <w:tr w:rsidR="006B0700" w:rsidRPr="006B0700" w:rsidTr="00D04820">
        <w:trPr>
          <w:trHeight w:val="690"/>
        </w:trPr>
        <w:tc>
          <w:tcPr>
            <w:tcW w:w="3698"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B0700" w:rsidRPr="006B0700" w:rsidRDefault="006B0700" w:rsidP="006B0700">
            <w:pPr>
              <w:jc w:val="center"/>
              <w:rPr>
                <w:color w:val="000000"/>
                <w:sz w:val="22"/>
                <w:szCs w:val="22"/>
              </w:rPr>
            </w:pPr>
            <w:r w:rsidRPr="006B0700">
              <w:rPr>
                <w:color w:val="000000"/>
                <w:sz w:val="22"/>
                <w:szCs w:val="22"/>
              </w:rPr>
              <w:lastRenderedPageBreak/>
              <w:t>Kryterium oceny</w:t>
            </w:r>
          </w:p>
        </w:tc>
        <w:tc>
          <w:tcPr>
            <w:tcW w:w="736" w:type="pct"/>
            <w:gridSpan w:val="3"/>
            <w:tcBorders>
              <w:top w:val="single" w:sz="4" w:space="0" w:color="auto"/>
              <w:left w:val="nil"/>
              <w:bottom w:val="single" w:sz="4" w:space="0" w:color="auto"/>
              <w:right w:val="single" w:sz="4" w:space="0" w:color="auto"/>
            </w:tcBorders>
            <w:shd w:val="clear" w:color="auto" w:fill="auto"/>
            <w:vAlign w:val="bottom"/>
            <w:hideMark/>
          </w:tcPr>
          <w:p w:rsidR="006B0700" w:rsidRPr="006B0700" w:rsidRDefault="006B0700" w:rsidP="006B0700">
            <w:pPr>
              <w:rPr>
                <w:color w:val="000000"/>
                <w:sz w:val="22"/>
                <w:szCs w:val="22"/>
              </w:rPr>
            </w:pPr>
            <w:r w:rsidRPr="006B0700">
              <w:rPr>
                <w:color w:val="000000"/>
                <w:sz w:val="22"/>
                <w:szCs w:val="22"/>
              </w:rPr>
              <w:t>Maksymalna ocena punktowa</w:t>
            </w:r>
          </w:p>
        </w:tc>
        <w:tc>
          <w:tcPr>
            <w:tcW w:w="566" w:type="pct"/>
            <w:tcBorders>
              <w:top w:val="single" w:sz="4" w:space="0" w:color="auto"/>
              <w:left w:val="nil"/>
              <w:bottom w:val="single" w:sz="4" w:space="0" w:color="auto"/>
              <w:right w:val="single" w:sz="4" w:space="0" w:color="auto"/>
            </w:tcBorders>
            <w:shd w:val="clear" w:color="auto" w:fill="auto"/>
            <w:vAlign w:val="bottom"/>
            <w:hideMark/>
          </w:tcPr>
          <w:p w:rsidR="006B0700" w:rsidRPr="006B0700" w:rsidRDefault="006B0700" w:rsidP="006B0700">
            <w:pPr>
              <w:rPr>
                <w:color w:val="000000"/>
                <w:sz w:val="22"/>
                <w:szCs w:val="22"/>
              </w:rPr>
            </w:pPr>
            <w:r w:rsidRPr="006B0700">
              <w:rPr>
                <w:color w:val="000000"/>
                <w:sz w:val="22"/>
                <w:szCs w:val="22"/>
              </w:rPr>
              <w:t>Przyznana ocena punktowa</w:t>
            </w:r>
          </w:p>
        </w:tc>
      </w:tr>
      <w:tr w:rsidR="00D04820" w:rsidRPr="006B0700" w:rsidTr="00D04820">
        <w:trPr>
          <w:trHeight w:val="630"/>
        </w:trPr>
        <w:tc>
          <w:tcPr>
            <w:tcW w:w="2123" w:type="pct"/>
            <w:tcBorders>
              <w:top w:val="nil"/>
              <w:left w:val="single" w:sz="4" w:space="0" w:color="auto"/>
              <w:bottom w:val="single" w:sz="4" w:space="0" w:color="auto"/>
              <w:right w:val="single" w:sz="4" w:space="0" w:color="auto"/>
            </w:tcBorders>
            <w:shd w:val="clear" w:color="auto" w:fill="auto"/>
            <w:noWrap/>
            <w:vAlign w:val="bottom"/>
            <w:hideMark/>
          </w:tcPr>
          <w:p w:rsidR="006B0700" w:rsidRPr="006B0700" w:rsidRDefault="006B0700" w:rsidP="006B0700">
            <w:pPr>
              <w:rPr>
                <w:color w:val="000000"/>
                <w:sz w:val="22"/>
                <w:szCs w:val="22"/>
              </w:rPr>
            </w:pPr>
            <w:r w:rsidRPr="006B0700">
              <w:rPr>
                <w:color w:val="000000"/>
                <w:sz w:val="22"/>
                <w:szCs w:val="22"/>
              </w:rPr>
              <w:t>Oferta</w:t>
            </w:r>
          </w:p>
        </w:tc>
        <w:tc>
          <w:tcPr>
            <w:tcW w:w="1575" w:type="pct"/>
            <w:gridSpan w:val="2"/>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b/>
                <w:bCs/>
                <w:color w:val="000000"/>
                <w:sz w:val="22"/>
                <w:szCs w:val="22"/>
              </w:rPr>
            </w:pPr>
            <w:r w:rsidRPr="006B0700">
              <w:rPr>
                <w:b/>
                <w:bCs/>
                <w:color w:val="000000"/>
                <w:sz w:val="22"/>
                <w:szCs w:val="22"/>
              </w:rPr>
              <w:t>4. Zasoby osobowe i rzeczowe Oferenta</w:t>
            </w:r>
          </w:p>
        </w:tc>
        <w:tc>
          <w:tcPr>
            <w:tcW w:w="736" w:type="pct"/>
            <w:gridSpan w:val="3"/>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4650EB">
        <w:trPr>
          <w:trHeight w:val="1190"/>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V.1</w:t>
            </w:r>
          </w:p>
        </w:tc>
        <w:tc>
          <w:tcPr>
            <w:tcW w:w="1575" w:type="pct"/>
            <w:gridSpan w:val="2"/>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 xml:space="preserve">4.1. W jakim stopniu kwalifikacje i doświadczenie kluczowych </w:t>
            </w:r>
            <w:r w:rsidR="004650EB">
              <w:rPr>
                <w:color w:val="000000"/>
                <w:sz w:val="20"/>
                <w:szCs w:val="20"/>
              </w:rPr>
              <w:t>osób zaangażowanych w realizację</w:t>
            </w:r>
            <w:r w:rsidRPr="006B0700">
              <w:rPr>
                <w:color w:val="000000"/>
                <w:sz w:val="20"/>
                <w:szCs w:val="20"/>
              </w:rPr>
              <w:t xml:space="preserve"> projektu odpowiadają skali d</w:t>
            </w:r>
            <w:r w:rsidR="00D04820">
              <w:rPr>
                <w:color w:val="000000"/>
                <w:sz w:val="20"/>
                <w:szCs w:val="20"/>
              </w:rPr>
              <w:t>zi</w:t>
            </w:r>
            <w:r w:rsidRPr="006B0700">
              <w:rPr>
                <w:color w:val="000000"/>
                <w:sz w:val="20"/>
                <w:szCs w:val="20"/>
              </w:rPr>
              <w:t>ałań?</w:t>
            </w:r>
          </w:p>
        </w:tc>
        <w:tc>
          <w:tcPr>
            <w:tcW w:w="736" w:type="pct"/>
            <w:gridSpan w:val="3"/>
            <w:tcBorders>
              <w:top w:val="nil"/>
              <w:left w:val="nil"/>
              <w:bottom w:val="single" w:sz="4" w:space="0" w:color="auto"/>
              <w:right w:val="single" w:sz="4" w:space="0" w:color="auto"/>
            </w:tcBorders>
            <w:shd w:val="clear" w:color="auto" w:fill="auto"/>
            <w:hideMark/>
          </w:tcPr>
          <w:p w:rsidR="006B0700" w:rsidRPr="006B0700" w:rsidRDefault="006B0700" w:rsidP="006B0700">
            <w:pPr>
              <w:jc w:val="right"/>
              <w:rPr>
                <w:color w:val="000000"/>
                <w:sz w:val="22"/>
                <w:szCs w:val="22"/>
              </w:rPr>
            </w:pPr>
            <w:r w:rsidRPr="006B0700">
              <w:rPr>
                <w:color w:val="000000"/>
                <w:sz w:val="22"/>
                <w:szCs w:val="22"/>
              </w:rPr>
              <w:t>6</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585"/>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V.1</w:t>
            </w:r>
          </w:p>
        </w:tc>
        <w:tc>
          <w:tcPr>
            <w:tcW w:w="1575" w:type="pct"/>
            <w:gridSpan w:val="2"/>
            <w:tcBorders>
              <w:top w:val="nil"/>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 xml:space="preserve">4.2. Czy w projekcie przewidziano zaangażowanie wolontariuszy </w:t>
            </w:r>
          </w:p>
        </w:tc>
        <w:tc>
          <w:tcPr>
            <w:tcW w:w="736" w:type="pct"/>
            <w:gridSpan w:val="3"/>
            <w:tcBorders>
              <w:top w:val="nil"/>
              <w:left w:val="nil"/>
              <w:bottom w:val="single" w:sz="4" w:space="0" w:color="auto"/>
              <w:right w:val="single" w:sz="4" w:space="0" w:color="auto"/>
            </w:tcBorders>
            <w:shd w:val="clear" w:color="auto" w:fill="auto"/>
            <w:hideMark/>
          </w:tcPr>
          <w:p w:rsidR="006B0700" w:rsidRPr="006B0700" w:rsidRDefault="006B0700" w:rsidP="006B0700">
            <w:pPr>
              <w:jc w:val="right"/>
              <w:rPr>
                <w:color w:val="000000"/>
                <w:sz w:val="22"/>
                <w:szCs w:val="22"/>
              </w:rPr>
            </w:pPr>
            <w:r w:rsidRPr="006B0700">
              <w:rPr>
                <w:color w:val="000000"/>
                <w:sz w:val="22"/>
                <w:szCs w:val="22"/>
              </w:rPr>
              <w:t>2</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4650EB">
        <w:trPr>
          <w:trHeight w:val="977"/>
        </w:trPr>
        <w:tc>
          <w:tcPr>
            <w:tcW w:w="21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V.2</w:t>
            </w:r>
          </w:p>
        </w:tc>
        <w:tc>
          <w:tcPr>
            <w:tcW w:w="1575" w:type="pct"/>
            <w:gridSpan w:val="2"/>
            <w:tcBorders>
              <w:top w:val="single" w:sz="4" w:space="0" w:color="auto"/>
              <w:left w:val="nil"/>
              <w:bottom w:val="single" w:sz="4" w:space="0" w:color="auto"/>
              <w:right w:val="nil"/>
            </w:tcBorders>
            <w:shd w:val="clear" w:color="auto" w:fill="auto"/>
            <w:hideMark/>
          </w:tcPr>
          <w:p w:rsidR="006B0700" w:rsidRPr="006B0700" w:rsidRDefault="006B0700" w:rsidP="006B0700">
            <w:pPr>
              <w:rPr>
                <w:color w:val="000000"/>
                <w:sz w:val="20"/>
                <w:szCs w:val="20"/>
              </w:rPr>
            </w:pPr>
            <w:r w:rsidRPr="006B0700">
              <w:rPr>
                <w:color w:val="000000"/>
                <w:sz w:val="20"/>
                <w:szCs w:val="20"/>
              </w:rPr>
              <w:t>4.3. W jakim stopniu potencjał oferenta gwarantuje dotarcie do podmiotów na terenie całego województwa?</w:t>
            </w:r>
          </w:p>
        </w:tc>
        <w:tc>
          <w:tcPr>
            <w:tcW w:w="736" w:type="pct"/>
            <w:gridSpan w:val="3"/>
            <w:tcBorders>
              <w:top w:val="single" w:sz="4" w:space="0" w:color="auto"/>
              <w:left w:val="single" w:sz="4" w:space="0" w:color="auto"/>
              <w:bottom w:val="single" w:sz="4" w:space="0" w:color="auto"/>
              <w:right w:val="single" w:sz="4" w:space="0" w:color="auto"/>
            </w:tcBorders>
            <w:shd w:val="clear" w:color="auto" w:fill="auto"/>
            <w:hideMark/>
          </w:tcPr>
          <w:p w:rsidR="006B0700" w:rsidRPr="006B0700" w:rsidRDefault="006B0700" w:rsidP="006B0700">
            <w:pPr>
              <w:jc w:val="right"/>
              <w:rPr>
                <w:color w:val="000000"/>
                <w:sz w:val="22"/>
                <w:szCs w:val="22"/>
              </w:rPr>
            </w:pPr>
            <w:r w:rsidRPr="006B0700">
              <w:rPr>
                <w:color w:val="000000"/>
                <w:sz w:val="22"/>
                <w:szCs w:val="22"/>
              </w:rPr>
              <w:t>5</w:t>
            </w:r>
          </w:p>
        </w:tc>
        <w:tc>
          <w:tcPr>
            <w:tcW w:w="566" w:type="pct"/>
            <w:tcBorders>
              <w:top w:val="single" w:sz="4" w:space="0" w:color="auto"/>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870"/>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 xml:space="preserve">V.1 i V.2  </w:t>
            </w:r>
          </w:p>
        </w:tc>
        <w:tc>
          <w:tcPr>
            <w:tcW w:w="1575" w:type="pct"/>
            <w:gridSpan w:val="2"/>
            <w:tcBorders>
              <w:top w:val="single" w:sz="4" w:space="0" w:color="auto"/>
              <w:left w:val="nil"/>
              <w:bottom w:val="single" w:sz="4" w:space="0" w:color="auto"/>
              <w:right w:val="nil"/>
            </w:tcBorders>
            <w:shd w:val="clear" w:color="auto" w:fill="auto"/>
            <w:hideMark/>
          </w:tcPr>
          <w:p w:rsidR="006B0700" w:rsidRPr="006B0700" w:rsidRDefault="006B0700" w:rsidP="008A27E0">
            <w:pPr>
              <w:rPr>
                <w:color w:val="000000"/>
                <w:sz w:val="20"/>
                <w:szCs w:val="20"/>
              </w:rPr>
            </w:pPr>
            <w:r w:rsidRPr="006B0700">
              <w:rPr>
                <w:color w:val="000000"/>
                <w:sz w:val="20"/>
                <w:szCs w:val="20"/>
              </w:rPr>
              <w:t xml:space="preserve">4.4. </w:t>
            </w:r>
            <w:r w:rsidR="008A27E0">
              <w:rPr>
                <w:color w:val="000000"/>
                <w:sz w:val="20"/>
                <w:szCs w:val="20"/>
              </w:rPr>
              <w:t>C</w:t>
            </w:r>
            <w:r w:rsidRPr="006B0700">
              <w:rPr>
                <w:color w:val="000000"/>
                <w:sz w:val="20"/>
                <w:szCs w:val="20"/>
              </w:rPr>
              <w:t>zy oferent przewidział zaangażowanie w realizację projektu partnerów lub podmiotów trzeciego sektora nie będących oferentami, których udział w projekcie przyczyni się do ograniczenia kosztów działań promocyjno informacyjnych, animacyjnych lub administracyjnych?</w:t>
            </w:r>
          </w:p>
        </w:tc>
        <w:tc>
          <w:tcPr>
            <w:tcW w:w="736" w:type="pct"/>
            <w:gridSpan w:val="3"/>
            <w:tcBorders>
              <w:top w:val="nil"/>
              <w:left w:val="single" w:sz="4" w:space="0" w:color="auto"/>
              <w:bottom w:val="single" w:sz="4" w:space="0" w:color="auto"/>
              <w:right w:val="single" w:sz="4" w:space="0" w:color="auto"/>
            </w:tcBorders>
            <w:shd w:val="clear" w:color="auto" w:fill="auto"/>
            <w:hideMark/>
          </w:tcPr>
          <w:p w:rsidR="006B0700" w:rsidRPr="006B0700" w:rsidRDefault="006B0700" w:rsidP="006B0700">
            <w:pPr>
              <w:jc w:val="right"/>
              <w:rPr>
                <w:color w:val="000000"/>
                <w:sz w:val="22"/>
                <w:szCs w:val="22"/>
              </w:rPr>
            </w:pPr>
            <w:r w:rsidRPr="006B0700">
              <w:rPr>
                <w:color w:val="000000"/>
                <w:sz w:val="22"/>
                <w:szCs w:val="22"/>
              </w:rPr>
              <w:t>3</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690"/>
        </w:trPr>
        <w:tc>
          <w:tcPr>
            <w:tcW w:w="2123" w:type="pct"/>
            <w:tcBorders>
              <w:top w:val="nil"/>
              <w:left w:val="single" w:sz="4" w:space="0" w:color="auto"/>
              <w:bottom w:val="single" w:sz="4" w:space="0" w:color="auto"/>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V.2</w:t>
            </w:r>
          </w:p>
        </w:tc>
        <w:tc>
          <w:tcPr>
            <w:tcW w:w="1575" w:type="pct"/>
            <w:gridSpan w:val="2"/>
            <w:tcBorders>
              <w:top w:val="single" w:sz="4" w:space="0" w:color="auto"/>
              <w:left w:val="nil"/>
              <w:bottom w:val="single" w:sz="4" w:space="0" w:color="auto"/>
              <w:right w:val="single" w:sz="4" w:space="0" w:color="auto"/>
            </w:tcBorders>
            <w:shd w:val="clear" w:color="auto" w:fill="auto"/>
            <w:hideMark/>
          </w:tcPr>
          <w:p w:rsidR="006B0700" w:rsidRPr="006B0700" w:rsidRDefault="006B0700" w:rsidP="006B0700">
            <w:pPr>
              <w:rPr>
                <w:color w:val="000000"/>
                <w:sz w:val="20"/>
                <w:szCs w:val="20"/>
              </w:rPr>
            </w:pPr>
            <w:r w:rsidRPr="006B0700">
              <w:rPr>
                <w:color w:val="000000"/>
                <w:sz w:val="20"/>
                <w:szCs w:val="20"/>
              </w:rPr>
              <w:t>4.5. Czy oferent dysponuje wystarczającymi do realizacji zadania zasobami rzeczowymi?</w:t>
            </w:r>
          </w:p>
        </w:tc>
        <w:tc>
          <w:tcPr>
            <w:tcW w:w="736" w:type="pct"/>
            <w:gridSpan w:val="3"/>
            <w:tcBorders>
              <w:top w:val="nil"/>
              <w:left w:val="nil"/>
              <w:bottom w:val="single" w:sz="4" w:space="0" w:color="auto"/>
              <w:right w:val="single" w:sz="4" w:space="0" w:color="auto"/>
            </w:tcBorders>
            <w:shd w:val="clear" w:color="auto" w:fill="auto"/>
            <w:hideMark/>
          </w:tcPr>
          <w:p w:rsidR="006B0700" w:rsidRPr="006B0700" w:rsidRDefault="006B0700" w:rsidP="006B0700">
            <w:pPr>
              <w:jc w:val="right"/>
              <w:rPr>
                <w:color w:val="000000"/>
                <w:sz w:val="22"/>
                <w:szCs w:val="22"/>
              </w:rPr>
            </w:pPr>
            <w:r w:rsidRPr="006B0700">
              <w:rPr>
                <w:color w:val="000000"/>
                <w:sz w:val="22"/>
                <w:szCs w:val="22"/>
              </w:rPr>
              <w:t>3</w:t>
            </w:r>
          </w:p>
        </w:tc>
        <w:tc>
          <w:tcPr>
            <w:tcW w:w="566" w:type="pct"/>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855"/>
        </w:trPr>
        <w:tc>
          <w:tcPr>
            <w:tcW w:w="2123" w:type="pct"/>
            <w:tcBorders>
              <w:top w:val="nil"/>
              <w:left w:val="single" w:sz="4" w:space="0" w:color="auto"/>
              <w:bottom w:val="nil"/>
              <w:right w:val="single" w:sz="4" w:space="0" w:color="auto"/>
            </w:tcBorders>
            <w:shd w:val="clear" w:color="auto" w:fill="auto"/>
            <w:vAlign w:val="center"/>
            <w:hideMark/>
          </w:tcPr>
          <w:p w:rsidR="006B0700" w:rsidRPr="006B0700" w:rsidRDefault="006B0700" w:rsidP="006B0700">
            <w:pPr>
              <w:jc w:val="center"/>
              <w:rPr>
                <w:color w:val="000000"/>
                <w:sz w:val="20"/>
                <w:szCs w:val="20"/>
              </w:rPr>
            </w:pPr>
            <w:r w:rsidRPr="006B0700">
              <w:rPr>
                <w:color w:val="000000"/>
                <w:sz w:val="20"/>
                <w:szCs w:val="20"/>
              </w:rPr>
              <w:t>V.3</w:t>
            </w:r>
          </w:p>
        </w:tc>
        <w:tc>
          <w:tcPr>
            <w:tcW w:w="1575" w:type="pct"/>
            <w:gridSpan w:val="2"/>
            <w:tcBorders>
              <w:top w:val="nil"/>
              <w:left w:val="nil"/>
              <w:bottom w:val="nil"/>
              <w:right w:val="single" w:sz="4" w:space="0" w:color="auto"/>
            </w:tcBorders>
            <w:shd w:val="clear" w:color="auto" w:fill="auto"/>
            <w:hideMark/>
          </w:tcPr>
          <w:p w:rsidR="006B0700" w:rsidRPr="006B0700" w:rsidRDefault="006B0700" w:rsidP="008A27E0">
            <w:pPr>
              <w:rPr>
                <w:color w:val="000000"/>
                <w:sz w:val="20"/>
                <w:szCs w:val="20"/>
              </w:rPr>
            </w:pPr>
            <w:r w:rsidRPr="006B0700">
              <w:rPr>
                <w:color w:val="000000"/>
                <w:sz w:val="20"/>
                <w:szCs w:val="20"/>
              </w:rPr>
              <w:t>4.</w:t>
            </w:r>
            <w:r w:rsidR="008A27E0">
              <w:rPr>
                <w:color w:val="000000"/>
                <w:sz w:val="20"/>
                <w:szCs w:val="20"/>
              </w:rPr>
              <w:t>6</w:t>
            </w:r>
            <w:r w:rsidRPr="006B0700">
              <w:rPr>
                <w:color w:val="000000"/>
                <w:sz w:val="20"/>
                <w:szCs w:val="20"/>
              </w:rPr>
              <w:t xml:space="preserve"> Doświadczenia Oferenta (oraz partnerów) w realizacji podobnych projektów (merytoryczne i co do skali przedsięwzięcia)</w:t>
            </w:r>
          </w:p>
        </w:tc>
        <w:tc>
          <w:tcPr>
            <w:tcW w:w="736" w:type="pct"/>
            <w:gridSpan w:val="3"/>
            <w:tcBorders>
              <w:top w:val="nil"/>
              <w:left w:val="nil"/>
              <w:bottom w:val="single" w:sz="4" w:space="0" w:color="auto"/>
              <w:right w:val="single" w:sz="4" w:space="0" w:color="auto"/>
            </w:tcBorders>
            <w:shd w:val="clear" w:color="auto" w:fill="auto"/>
            <w:hideMark/>
          </w:tcPr>
          <w:p w:rsidR="006B0700" w:rsidRPr="006B0700" w:rsidRDefault="006B0700" w:rsidP="006B0700">
            <w:pPr>
              <w:jc w:val="right"/>
              <w:rPr>
                <w:color w:val="000000"/>
                <w:sz w:val="22"/>
                <w:szCs w:val="22"/>
              </w:rPr>
            </w:pPr>
            <w:r w:rsidRPr="006B0700">
              <w:rPr>
                <w:color w:val="000000"/>
                <w:sz w:val="22"/>
                <w:szCs w:val="22"/>
              </w:rPr>
              <w:t>3</w:t>
            </w:r>
          </w:p>
        </w:tc>
        <w:tc>
          <w:tcPr>
            <w:tcW w:w="566" w:type="pct"/>
            <w:tcBorders>
              <w:top w:val="nil"/>
              <w:left w:val="nil"/>
              <w:bottom w:val="nil"/>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975"/>
        </w:trPr>
        <w:tc>
          <w:tcPr>
            <w:tcW w:w="3698" w:type="pct"/>
            <w:gridSpan w:val="3"/>
            <w:tcBorders>
              <w:top w:val="single" w:sz="8" w:space="0" w:color="auto"/>
              <w:left w:val="single" w:sz="8" w:space="0" w:color="auto"/>
              <w:bottom w:val="single" w:sz="8" w:space="0" w:color="auto"/>
              <w:right w:val="single" w:sz="4" w:space="0" w:color="000000"/>
            </w:tcBorders>
            <w:shd w:val="clear" w:color="auto" w:fill="auto"/>
            <w:noWrap/>
            <w:vAlign w:val="center"/>
            <w:hideMark/>
          </w:tcPr>
          <w:p w:rsidR="006B0700" w:rsidRPr="006B0700" w:rsidRDefault="006B0700" w:rsidP="006B0700">
            <w:pPr>
              <w:rPr>
                <w:b/>
                <w:bCs/>
                <w:color w:val="000000"/>
                <w:sz w:val="22"/>
                <w:szCs w:val="22"/>
              </w:rPr>
            </w:pPr>
            <w:r w:rsidRPr="006B0700">
              <w:rPr>
                <w:b/>
                <w:bCs/>
                <w:color w:val="000000"/>
                <w:sz w:val="22"/>
                <w:szCs w:val="22"/>
              </w:rPr>
              <w:t>Razem: (min 50% = 11 pkt)</w:t>
            </w:r>
            <w:r w:rsidRPr="006B0700">
              <w:rPr>
                <w:b/>
                <w:bCs/>
                <w:color w:val="FF0000"/>
                <w:sz w:val="22"/>
                <w:szCs w:val="22"/>
              </w:rPr>
              <w:t xml:space="preserve"> </w:t>
            </w:r>
          </w:p>
        </w:tc>
        <w:tc>
          <w:tcPr>
            <w:tcW w:w="736" w:type="pct"/>
            <w:gridSpan w:val="3"/>
            <w:tcBorders>
              <w:top w:val="single" w:sz="8" w:space="0" w:color="auto"/>
              <w:left w:val="nil"/>
              <w:bottom w:val="single" w:sz="8" w:space="0" w:color="auto"/>
              <w:right w:val="single" w:sz="4" w:space="0" w:color="auto"/>
            </w:tcBorders>
            <w:shd w:val="clear" w:color="auto" w:fill="auto"/>
            <w:noWrap/>
            <w:vAlign w:val="bottom"/>
            <w:hideMark/>
          </w:tcPr>
          <w:p w:rsidR="006B0700" w:rsidRPr="006B0700" w:rsidRDefault="006B0700" w:rsidP="006B0700">
            <w:pPr>
              <w:jc w:val="right"/>
              <w:rPr>
                <w:b/>
                <w:bCs/>
                <w:color w:val="000000"/>
                <w:sz w:val="22"/>
                <w:szCs w:val="22"/>
              </w:rPr>
            </w:pPr>
            <w:r w:rsidRPr="006B0700">
              <w:rPr>
                <w:b/>
                <w:bCs/>
                <w:color w:val="000000"/>
                <w:sz w:val="22"/>
                <w:szCs w:val="22"/>
              </w:rPr>
              <w:t>22</w:t>
            </w:r>
          </w:p>
        </w:tc>
        <w:tc>
          <w:tcPr>
            <w:tcW w:w="566" w:type="pct"/>
            <w:tcBorders>
              <w:top w:val="single" w:sz="8" w:space="0" w:color="auto"/>
              <w:left w:val="nil"/>
              <w:bottom w:val="single" w:sz="8" w:space="0" w:color="auto"/>
              <w:right w:val="single" w:sz="8" w:space="0" w:color="auto"/>
            </w:tcBorders>
            <w:shd w:val="clear" w:color="auto" w:fill="auto"/>
            <w:noWrap/>
            <w:vAlign w:val="bottom"/>
            <w:hideMark/>
          </w:tcPr>
          <w:p w:rsidR="006B0700" w:rsidRPr="006B0700" w:rsidRDefault="006B070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 </w:t>
            </w:r>
          </w:p>
        </w:tc>
      </w:tr>
      <w:tr w:rsidR="006B0700" w:rsidRPr="006B0700" w:rsidTr="00D04820">
        <w:trPr>
          <w:trHeight w:val="1245"/>
        </w:trPr>
        <w:tc>
          <w:tcPr>
            <w:tcW w:w="5000" w:type="pct"/>
            <w:gridSpan w:val="7"/>
            <w:tcBorders>
              <w:top w:val="single" w:sz="8" w:space="0" w:color="auto"/>
              <w:left w:val="single" w:sz="4" w:space="0" w:color="auto"/>
              <w:bottom w:val="nil"/>
              <w:right w:val="single" w:sz="4" w:space="0" w:color="000000"/>
            </w:tcBorders>
            <w:shd w:val="clear" w:color="auto" w:fill="auto"/>
            <w:hideMark/>
          </w:tcPr>
          <w:p w:rsidR="006B0700" w:rsidRPr="006B0700" w:rsidRDefault="006B0700" w:rsidP="006B0700">
            <w:pPr>
              <w:rPr>
                <w:color w:val="000000"/>
                <w:sz w:val="22"/>
                <w:szCs w:val="22"/>
              </w:rPr>
            </w:pPr>
            <w:r w:rsidRPr="006B0700">
              <w:rPr>
                <w:color w:val="000000"/>
                <w:sz w:val="22"/>
                <w:szCs w:val="22"/>
              </w:rPr>
              <w:t>Szczegółowe uzasadnienie przyznanej oceny, ze szczególnym uwzględnieniem przyczyny odjęcia punktów.</w:t>
            </w:r>
          </w:p>
        </w:tc>
      </w:tr>
      <w:tr w:rsidR="006B0700" w:rsidRPr="006B0700" w:rsidTr="00D04820">
        <w:trPr>
          <w:trHeight w:val="1215"/>
        </w:trPr>
        <w:tc>
          <w:tcPr>
            <w:tcW w:w="3698" w:type="pct"/>
            <w:gridSpan w:val="3"/>
            <w:tcBorders>
              <w:top w:val="single" w:sz="8" w:space="0" w:color="auto"/>
              <w:left w:val="single" w:sz="8" w:space="0" w:color="auto"/>
              <w:bottom w:val="single" w:sz="8" w:space="0" w:color="auto"/>
              <w:right w:val="single" w:sz="4" w:space="0" w:color="000000"/>
            </w:tcBorders>
            <w:shd w:val="clear" w:color="auto" w:fill="auto"/>
            <w:noWrap/>
            <w:vAlign w:val="bottom"/>
            <w:hideMark/>
          </w:tcPr>
          <w:p w:rsidR="006B0700" w:rsidRPr="006B0700" w:rsidRDefault="006B0700" w:rsidP="006B0700">
            <w:pPr>
              <w:rPr>
                <w:b/>
                <w:bCs/>
                <w:color w:val="000000"/>
                <w:sz w:val="22"/>
                <w:szCs w:val="22"/>
              </w:rPr>
            </w:pPr>
            <w:r w:rsidRPr="006B0700">
              <w:rPr>
                <w:b/>
                <w:bCs/>
                <w:color w:val="000000"/>
                <w:sz w:val="22"/>
                <w:szCs w:val="22"/>
              </w:rPr>
              <w:t>Ocena łączna</w:t>
            </w:r>
          </w:p>
        </w:tc>
        <w:tc>
          <w:tcPr>
            <w:tcW w:w="736" w:type="pct"/>
            <w:gridSpan w:val="3"/>
            <w:tcBorders>
              <w:top w:val="single" w:sz="8" w:space="0" w:color="auto"/>
              <w:left w:val="nil"/>
              <w:bottom w:val="single" w:sz="8" w:space="0" w:color="auto"/>
              <w:right w:val="single" w:sz="4" w:space="0" w:color="auto"/>
            </w:tcBorders>
            <w:shd w:val="clear" w:color="auto" w:fill="auto"/>
            <w:noWrap/>
            <w:vAlign w:val="bottom"/>
            <w:hideMark/>
          </w:tcPr>
          <w:p w:rsidR="006B0700" w:rsidRPr="006B0700" w:rsidRDefault="006B0700" w:rsidP="006B0700">
            <w:pPr>
              <w:jc w:val="right"/>
              <w:rPr>
                <w:b/>
                <w:bCs/>
                <w:color w:val="000000"/>
                <w:sz w:val="22"/>
                <w:szCs w:val="22"/>
              </w:rPr>
            </w:pPr>
            <w:r w:rsidRPr="006B0700">
              <w:rPr>
                <w:b/>
                <w:bCs/>
                <w:color w:val="000000"/>
                <w:sz w:val="22"/>
                <w:szCs w:val="22"/>
              </w:rPr>
              <w:t>100</w:t>
            </w:r>
          </w:p>
        </w:tc>
        <w:tc>
          <w:tcPr>
            <w:tcW w:w="566" w:type="pct"/>
            <w:tcBorders>
              <w:top w:val="single" w:sz="8" w:space="0" w:color="auto"/>
              <w:left w:val="nil"/>
              <w:bottom w:val="single" w:sz="8" w:space="0" w:color="auto"/>
              <w:right w:val="single" w:sz="8" w:space="0" w:color="auto"/>
            </w:tcBorders>
            <w:shd w:val="clear" w:color="auto" w:fill="auto"/>
            <w:noWrap/>
            <w:vAlign w:val="bottom"/>
            <w:hideMark/>
          </w:tcPr>
          <w:p w:rsidR="006B0700" w:rsidRPr="006B0700" w:rsidRDefault="006B070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 </w:t>
            </w:r>
          </w:p>
        </w:tc>
      </w:tr>
      <w:tr w:rsidR="006B0700" w:rsidRPr="006B0700" w:rsidTr="00D04820">
        <w:trPr>
          <w:trHeight w:val="660"/>
        </w:trPr>
        <w:tc>
          <w:tcPr>
            <w:tcW w:w="5000" w:type="pct"/>
            <w:gridSpan w:val="7"/>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6B0700" w:rsidRPr="006B0700" w:rsidRDefault="006B0700" w:rsidP="006B0700">
            <w:pPr>
              <w:jc w:val="center"/>
              <w:rPr>
                <w:b/>
                <w:bCs/>
                <w:color w:val="000000"/>
                <w:sz w:val="22"/>
                <w:szCs w:val="22"/>
              </w:rPr>
            </w:pPr>
            <w:r w:rsidRPr="006B0700">
              <w:rPr>
                <w:b/>
                <w:bCs/>
                <w:color w:val="000000"/>
                <w:sz w:val="22"/>
                <w:szCs w:val="22"/>
              </w:rPr>
              <w:t> </w:t>
            </w:r>
          </w:p>
        </w:tc>
      </w:tr>
      <w:tr w:rsidR="006B0700" w:rsidRPr="006B0700" w:rsidTr="00D04820">
        <w:trPr>
          <w:trHeight w:val="285"/>
        </w:trPr>
        <w:tc>
          <w:tcPr>
            <w:tcW w:w="5000" w:type="pct"/>
            <w:gridSpan w:val="7"/>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6B0700" w:rsidRPr="006B0700" w:rsidRDefault="006B0700" w:rsidP="006B0700">
            <w:pPr>
              <w:jc w:val="center"/>
              <w:rPr>
                <w:b/>
                <w:bCs/>
                <w:color w:val="000000"/>
                <w:sz w:val="22"/>
                <w:szCs w:val="22"/>
              </w:rPr>
            </w:pPr>
            <w:r w:rsidRPr="006B0700">
              <w:rPr>
                <w:b/>
                <w:bCs/>
                <w:color w:val="000000"/>
                <w:sz w:val="22"/>
                <w:szCs w:val="22"/>
              </w:rPr>
              <w:t>Weryfikacja budżetu</w:t>
            </w:r>
          </w:p>
        </w:tc>
      </w:tr>
      <w:tr w:rsidR="006B0700" w:rsidRPr="006B0700" w:rsidTr="00D04820">
        <w:trPr>
          <w:trHeight w:val="285"/>
        </w:trPr>
        <w:tc>
          <w:tcPr>
            <w:tcW w:w="5000" w:type="pct"/>
            <w:gridSpan w:val="7"/>
            <w:tcBorders>
              <w:top w:val="single" w:sz="4" w:space="0" w:color="auto"/>
              <w:left w:val="single" w:sz="8" w:space="0" w:color="auto"/>
              <w:bottom w:val="single" w:sz="4" w:space="0" w:color="auto"/>
              <w:right w:val="single" w:sz="8" w:space="0" w:color="000000"/>
            </w:tcBorders>
            <w:shd w:val="clear" w:color="auto" w:fill="auto"/>
            <w:hideMark/>
          </w:tcPr>
          <w:p w:rsidR="006B0700" w:rsidRPr="006B0700" w:rsidRDefault="006B0700" w:rsidP="006B0700">
            <w:pPr>
              <w:rPr>
                <w:b/>
                <w:bCs/>
                <w:color w:val="000000"/>
                <w:sz w:val="22"/>
                <w:szCs w:val="22"/>
              </w:rPr>
            </w:pPr>
            <w:r w:rsidRPr="006B0700">
              <w:rPr>
                <w:b/>
                <w:bCs/>
                <w:color w:val="000000"/>
                <w:sz w:val="22"/>
                <w:szCs w:val="22"/>
              </w:rPr>
              <w:t>Kwestionowane pozycje wydatków jako niekwalifikowa</w:t>
            </w:r>
            <w:r w:rsidR="003817FB">
              <w:rPr>
                <w:b/>
                <w:bCs/>
                <w:color w:val="000000"/>
                <w:sz w:val="22"/>
                <w:szCs w:val="22"/>
              </w:rPr>
              <w:t>lnych</w:t>
            </w:r>
            <w:r w:rsidRPr="006B0700">
              <w:rPr>
                <w:b/>
                <w:bCs/>
                <w:color w:val="000000"/>
                <w:sz w:val="22"/>
                <w:szCs w:val="22"/>
              </w:rPr>
              <w:t>. Należy wskazać poszczególne pozycje z odniesieniem do ich miejsca w kosztorysie.</w:t>
            </w:r>
          </w:p>
        </w:tc>
      </w:tr>
      <w:tr w:rsidR="006B0700" w:rsidRPr="006B0700" w:rsidTr="00D04820">
        <w:trPr>
          <w:trHeight w:val="285"/>
        </w:trPr>
        <w:tc>
          <w:tcPr>
            <w:tcW w:w="3698" w:type="pct"/>
            <w:gridSpan w:val="3"/>
            <w:tcBorders>
              <w:top w:val="single" w:sz="4" w:space="0" w:color="auto"/>
              <w:left w:val="single" w:sz="8" w:space="0" w:color="auto"/>
              <w:bottom w:val="single" w:sz="4" w:space="0" w:color="auto"/>
              <w:right w:val="single" w:sz="4" w:space="0" w:color="auto"/>
            </w:tcBorders>
            <w:shd w:val="clear" w:color="auto" w:fill="auto"/>
            <w:vAlign w:val="center"/>
            <w:hideMark/>
          </w:tcPr>
          <w:p w:rsidR="006B0700" w:rsidRPr="006B0700" w:rsidRDefault="00C54380" w:rsidP="006B0700">
            <w:pPr>
              <w:rPr>
                <w:b/>
                <w:bCs/>
                <w:color w:val="000000"/>
                <w:sz w:val="22"/>
                <w:szCs w:val="22"/>
              </w:rPr>
            </w:pPr>
            <w:r>
              <w:rPr>
                <w:b/>
                <w:bCs/>
                <w:color w:val="000000"/>
                <w:sz w:val="22"/>
                <w:szCs w:val="22"/>
              </w:rPr>
              <w:t>koszty</w:t>
            </w:r>
            <w:r w:rsidR="006B0700" w:rsidRPr="006B0700">
              <w:rPr>
                <w:b/>
                <w:bCs/>
                <w:color w:val="000000"/>
                <w:sz w:val="22"/>
                <w:szCs w:val="22"/>
              </w:rPr>
              <w:t xml:space="preserve"> niekwalifikowa</w:t>
            </w:r>
            <w:r w:rsidR="003817FB">
              <w:rPr>
                <w:b/>
                <w:bCs/>
                <w:color w:val="000000"/>
                <w:sz w:val="22"/>
                <w:szCs w:val="22"/>
              </w:rPr>
              <w:t>l</w:t>
            </w:r>
            <w:r w:rsidR="006B0700" w:rsidRPr="006B0700">
              <w:rPr>
                <w:b/>
                <w:bCs/>
                <w:color w:val="000000"/>
                <w:sz w:val="22"/>
                <w:szCs w:val="22"/>
              </w:rPr>
              <w:t>ne</w:t>
            </w:r>
          </w:p>
        </w:tc>
        <w:tc>
          <w:tcPr>
            <w:tcW w:w="1302" w:type="pct"/>
            <w:gridSpan w:val="4"/>
            <w:tcBorders>
              <w:top w:val="single" w:sz="4" w:space="0" w:color="auto"/>
              <w:left w:val="nil"/>
              <w:bottom w:val="single" w:sz="4" w:space="0" w:color="auto"/>
              <w:right w:val="single" w:sz="8" w:space="0" w:color="000000"/>
            </w:tcBorders>
            <w:shd w:val="clear" w:color="auto" w:fill="auto"/>
            <w:vAlign w:val="center"/>
            <w:hideMark/>
          </w:tcPr>
          <w:p w:rsidR="006B0700" w:rsidRPr="006B0700" w:rsidRDefault="006B0700" w:rsidP="006B0700">
            <w:pPr>
              <w:rPr>
                <w:b/>
                <w:bCs/>
                <w:color w:val="000000"/>
                <w:sz w:val="22"/>
                <w:szCs w:val="22"/>
              </w:rPr>
            </w:pPr>
            <w:r w:rsidRPr="006B0700">
              <w:rPr>
                <w:b/>
                <w:bCs/>
                <w:color w:val="000000"/>
                <w:sz w:val="22"/>
                <w:szCs w:val="22"/>
              </w:rPr>
              <w:t>pozycja w kosztorysie</w:t>
            </w:r>
          </w:p>
        </w:tc>
      </w:tr>
      <w:tr w:rsidR="006B0700" w:rsidRPr="006B0700" w:rsidTr="004650EB">
        <w:trPr>
          <w:trHeight w:val="785"/>
        </w:trPr>
        <w:tc>
          <w:tcPr>
            <w:tcW w:w="3698" w:type="pct"/>
            <w:gridSpan w:val="3"/>
            <w:tcBorders>
              <w:top w:val="single" w:sz="4" w:space="0" w:color="auto"/>
              <w:left w:val="single" w:sz="8" w:space="0" w:color="auto"/>
              <w:bottom w:val="single" w:sz="4" w:space="0" w:color="auto"/>
              <w:right w:val="single" w:sz="4" w:space="0" w:color="000000"/>
            </w:tcBorders>
            <w:shd w:val="clear" w:color="auto" w:fill="auto"/>
            <w:hideMark/>
          </w:tcPr>
          <w:p w:rsidR="006B0700" w:rsidRPr="006B0700" w:rsidRDefault="006B0700" w:rsidP="006B0700">
            <w:pPr>
              <w:rPr>
                <w:color w:val="000000"/>
                <w:sz w:val="20"/>
                <w:szCs w:val="20"/>
              </w:rPr>
            </w:pPr>
            <w:r w:rsidRPr="006B0700">
              <w:rPr>
                <w:color w:val="000000"/>
                <w:sz w:val="20"/>
                <w:szCs w:val="20"/>
              </w:rPr>
              <w:lastRenderedPageBreak/>
              <w:t>podatek od towarów i usług (VAT), jeśli może zostać odzyskany w oparciu o ustawę z dnia 11 marca 2004 r. o podatku od towarów i usług</w:t>
            </w:r>
          </w:p>
        </w:tc>
        <w:tc>
          <w:tcPr>
            <w:tcW w:w="1302" w:type="pct"/>
            <w:gridSpan w:val="4"/>
            <w:tcBorders>
              <w:top w:val="single" w:sz="4" w:space="0" w:color="auto"/>
              <w:left w:val="nil"/>
              <w:bottom w:val="single" w:sz="4"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4650EB">
        <w:trPr>
          <w:trHeight w:val="556"/>
        </w:trPr>
        <w:tc>
          <w:tcPr>
            <w:tcW w:w="3698" w:type="pct"/>
            <w:gridSpan w:val="3"/>
            <w:tcBorders>
              <w:top w:val="single" w:sz="4" w:space="0" w:color="auto"/>
              <w:left w:val="single" w:sz="8" w:space="0" w:color="auto"/>
              <w:bottom w:val="single" w:sz="4" w:space="0" w:color="auto"/>
              <w:right w:val="single" w:sz="4" w:space="0" w:color="000000"/>
            </w:tcBorders>
            <w:shd w:val="clear" w:color="auto" w:fill="auto"/>
            <w:hideMark/>
          </w:tcPr>
          <w:p w:rsidR="006B0700" w:rsidRPr="006B0700" w:rsidRDefault="006B0700" w:rsidP="006B0700">
            <w:pPr>
              <w:rPr>
                <w:color w:val="000000"/>
                <w:sz w:val="20"/>
                <w:szCs w:val="20"/>
              </w:rPr>
            </w:pPr>
            <w:r w:rsidRPr="006B0700">
              <w:rPr>
                <w:color w:val="000000"/>
                <w:sz w:val="20"/>
                <w:szCs w:val="20"/>
              </w:rPr>
              <w:t>zakup nieruchomości gruntowej, lokalowej, budowlanej,</w:t>
            </w:r>
          </w:p>
        </w:tc>
        <w:tc>
          <w:tcPr>
            <w:tcW w:w="1302" w:type="pct"/>
            <w:gridSpan w:val="4"/>
            <w:tcBorders>
              <w:top w:val="single" w:sz="4" w:space="0" w:color="auto"/>
              <w:left w:val="nil"/>
              <w:bottom w:val="single" w:sz="4"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285"/>
        </w:trPr>
        <w:tc>
          <w:tcPr>
            <w:tcW w:w="3698" w:type="pct"/>
            <w:gridSpan w:val="3"/>
            <w:tcBorders>
              <w:top w:val="single" w:sz="4" w:space="0" w:color="auto"/>
              <w:left w:val="single" w:sz="8" w:space="0" w:color="auto"/>
              <w:bottom w:val="single" w:sz="4" w:space="0" w:color="auto"/>
              <w:right w:val="single" w:sz="4" w:space="0" w:color="000000"/>
            </w:tcBorders>
            <w:shd w:val="clear" w:color="auto" w:fill="auto"/>
            <w:hideMark/>
          </w:tcPr>
          <w:p w:rsidR="006B0700" w:rsidRPr="006B0700" w:rsidRDefault="006B0700" w:rsidP="006B0700">
            <w:pPr>
              <w:rPr>
                <w:color w:val="000000"/>
                <w:sz w:val="20"/>
                <w:szCs w:val="20"/>
              </w:rPr>
            </w:pPr>
            <w:r w:rsidRPr="006B0700">
              <w:rPr>
                <w:color w:val="000000"/>
                <w:sz w:val="20"/>
                <w:szCs w:val="20"/>
              </w:rPr>
              <w:t>zakup środków trwałych</w:t>
            </w:r>
          </w:p>
        </w:tc>
        <w:tc>
          <w:tcPr>
            <w:tcW w:w="1302" w:type="pct"/>
            <w:gridSpan w:val="4"/>
            <w:tcBorders>
              <w:top w:val="single" w:sz="4" w:space="0" w:color="auto"/>
              <w:left w:val="nil"/>
              <w:bottom w:val="single" w:sz="4"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300"/>
        </w:trPr>
        <w:tc>
          <w:tcPr>
            <w:tcW w:w="3698" w:type="pct"/>
            <w:gridSpan w:val="3"/>
            <w:tcBorders>
              <w:top w:val="single" w:sz="4" w:space="0" w:color="auto"/>
              <w:left w:val="single" w:sz="8" w:space="0" w:color="auto"/>
              <w:bottom w:val="single" w:sz="4" w:space="0" w:color="auto"/>
              <w:right w:val="single" w:sz="4" w:space="0" w:color="000000"/>
            </w:tcBorders>
            <w:shd w:val="clear" w:color="auto" w:fill="auto"/>
            <w:hideMark/>
          </w:tcPr>
          <w:p w:rsidR="006B0700" w:rsidRPr="006B0700" w:rsidRDefault="006B0700" w:rsidP="006B0700">
            <w:pPr>
              <w:rPr>
                <w:color w:val="000000"/>
                <w:sz w:val="20"/>
                <w:szCs w:val="20"/>
              </w:rPr>
            </w:pPr>
            <w:r w:rsidRPr="006B0700">
              <w:rPr>
                <w:color w:val="000000"/>
                <w:sz w:val="20"/>
                <w:szCs w:val="20"/>
              </w:rPr>
              <w:t>amortyzacja</w:t>
            </w:r>
          </w:p>
        </w:tc>
        <w:tc>
          <w:tcPr>
            <w:tcW w:w="1302" w:type="pct"/>
            <w:gridSpan w:val="4"/>
            <w:tcBorders>
              <w:top w:val="single" w:sz="4" w:space="0" w:color="auto"/>
              <w:left w:val="nil"/>
              <w:bottom w:val="single" w:sz="4"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285"/>
        </w:trPr>
        <w:tc>
          <w:tcPr>
            <w:tcW w:w="3698" w:type="pct"/>
            <w:gridSpan w:val="3"/>
            <w:tcBorders>
              <w:top w:val="single" w:sz="4" w:space="0" w:color="auto"/>
              <w:left w:val="single" w:sz="8" w:space="0" w:color="auto"/>
              <w:bottom w:val="single" w:sz="4" w:space="0" w:color="auto"/>
              <w:right w:val="single" w:sz="4" w:space="0" w:color="000000"/>
            </w:tcBorders>
            <w:shd w:val="clear" w:color="auto" w:fill="auto"/>
            <w:hideMark/>
          </w:tcPr>
          <w:p w:rsidR="006B0700" w:rsidRPr="006B0700" w:rsidRDefault="006B0700" w:rsidP="006B0700">
            <w:pPr>
              <w:rPr>
                <w:color w:val="000000"/>
                <w:sz w:val="20"/>
                <w:szCs w:val="20"/>
              </w:rPr>
            </w:pPr>
            <w:r w:rsidRPr="006B0700">
              <w:rPr>
                <w:color w:val="000000"/>
                <w:sz w:val="20"/>
                <w:szCs w:val="20"/>
              </w:rPr>
              <w:t>leasing</w:t>
            </w:r>
          </w:p>
        </w:tc>
        <w:tc>
          <w:tcPr>
            <w:tcW w:w="1302" w:type="pct"/>
            <w:gridSpan w:val="4"/>
            <w:tcBorders>
              <w:top w:val="single" w:sz="4" w:space="0" w:color="auto"/>
              <w:left w:val="nil"/>
              <w:bottom w:val="single" w:sz="4"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285"/>
        </w:trPr>
        <w:tc>
          <w:tcPr>
            <w:tcW w:w="3698" w:type="pct"/>
            <w:gridSpan w:val="3"/>
            <w:tcBorders>
              <w:top w:val="single" w:sz="4" w:space="0" w:color="auto"/>
              <w:left w:val="single" w:sz="8" w:space="0" w:color="auto"/>
              <w:bottom w:val="single" w:sz="4" w:space="0" w:color="auto"/>
              <w:right w:val="single" w:sz="4" w:space="0" w:color="000000"/>
            </w:tcBorders>
            <w:shd w:val="clear" w:color="auto" w:fill="auto"/>
            <w:hideMark/>
          </w:tcPr>
          <w:p w:rsidR="006B0700" w:rsidRPr="006B0700" w:rsidRDefault="006B0700" w:rsidP="006B0700">
            <w:pPr>
              <w:rPr>
                <w:color w:val="000000"/>
                <w:sz w:val="20"/>
                <w:szCs w:val="20"/>
              </w:rPr>
            </w:pPr>
            <w:r w:rsidRPr="006B0700">
              <w:rPr>
                <w:color w:val="000000"/>
                <w:sz w:val="20"/>
                <w:szCs w:val="20"/>
              </w:rPr>
              <w:t>rezerwy na pokrycie przyszłych strat lub zobowiązań</w:t>
            </w:r>
          </w:p>
        </w:tc>
        <w:tc>
          <w:tcPr>
            <w:tcW w:w="1302" w:type="pct"/>
            <w:gridSpan w:val="4"/>
            <w:tcBorders>
              <w:top w:val="single" w:sz="4" w:space="0" w:color="auto"/>
              <w:left w:val="nil"/>
              <w:bottom w:val="single" w:sz="4"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285"/>
        </w:trPr>
        <w:tc>
          <w:tcPr>
            <w:tcW w:w="3698" w:type="pct"/>
            <w:gridSpan w:val="3"/>
            <w:tcBorders>
              <w:top w:val="single" w:sz="4" w:space="0" w:color="auto"/>
              <w:left w:val="single" w:sz="8" w:space="0" w:color="auto"/>
              <w:bottom w:val="single" w:sz="4" w:space="0" w:color="auto"/>
              <w:right w:val="single" w:sz="4" w:space="0" w:color="000000"/>
            </w:tcBorders>
            <w:shd w:val="clear" w:color="auto" w:fill="auto"/>
            <w:hideMark/>
          </w:tcPr>
          <w:p w:rsidR="006B0700" w:rsidRPr="006B0700" w:rsidRDefault="006B0700" w:rsidP="006B0700">
            <w:pPr>
              <w:rPr>
                <w:color w:val="000000"/>
                <w:sz w:val="20"/>
                <w:szCs w:val="20"/>
              </w:rPr>
            </w:pPr>
            <w:r w:rsidRPr="006B0700">
              <w:rPr>
                <w:color w:val="000000"/>
                <w:sz w:val="20"/>
                <w:szCs w:val="20"/>
              </w:rPr>
              <w:t>odsetki z tytułu niezapłaconych zobowiązań</w:t>
            </w:r>
          </w:p>
        </w:tc>
        <w:tc>
          <w:tcPr>
            <w:tcW w:w="1302" w:type="pct"/>
            <w:gridSpan w:val="4"/>
            <w:tcBorders>
              <w:top w:val="single" w:sz="4" w:space="0" w:color="auto"/>
              <w:left w:val="nil"/>
              <w:bottom w:val="single" w:sz="4"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4650EB">
        <w:trPr>
          <w:trHeight w:val="485"/>
        </w:trPr>
        <w:tc>
          <w:tcPr>
            <w:tcW w:w="3698" w:type="pct"/>
            <w:gridSpan w:val="3"/>
            <w:tcBorders>
              <w:top w:val="single" w:sz="4" w:space="0" w:color="auto"/>
              <w:left w:val="single" w:sz="8" w:space="0" w:color="auto"/>
              <w:bottom w:val="single" w:sz="4" w:space="0" w:color="auto"/>
              <w:right w:val="single" w:sz="4" w:space="0" w:color="000000"/>
            </w:tcBorders>
            <w:shd w:val="clear" w:color="auto" w:fill="auto"/>
            <w:hideMark/>
          </w:tcPr>
          <w:p w:rsidR="006B0700" w:rsidRPr="006B0700" w:rsidRDefault="006B0700" w:rsidP="006B0700">
            <w:pPr>
              <w:rPr>
                <w:color w:val="000000"/>
                <w:sz w:val="20"/>
                <w:szCs w:val="20"/>
              </w:rPr>
            </w:pPr>
            <w:r w:rsidRPr="006B0700">
              <w:rPr>
                <w:color w:val="000000"/>
                <w:sz w:val="20"/>
                <w:szCs w:val="20"/>
              </w:rPr>
              <w:t>koszty kar i grzywien</w:t>
            </w:r>
          </w:p>
        </w:tc>
        <w:tc>
          <w:tcPr>
            <w:tcW w:w="1302" w:type="pct"/>
            <w:gridSpan w:val="4"/>
            <w:tcBorders>
              <w:top w:val="single" w:sz="4" w:space="0" w:color="auto"/>
              <w:left w:val="nil"/>
              <w:bottom w:val="single" w:sz="4"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4650EB">
        <w:trPr>
          <w:trHeight w:val="421"/>
        </w:trPr>
        <w:tc>
          <w:tcPr>
            <w:tcW w:w="3698" w:type="pct"/>
            <w:gridSpan w:val="3"/>
            <w:tcBorders>
              <w:top w:val="single" w:sz="4" w:space="0" w:color="auto"/>
              <w:left w:val="single" w:sz="8" w:space="0" w:color="auto"/>
              <w:bottom w:val="single" w:sz="4" w:space="0" w:color="auto"/>
              <w:right w:val="single" w:sz="4" w:space="0" w:color="000000"/>
            </w:tcBorders>
            <w:shd w:val="clear" w:color="auto" w:fill="auto"/>
            <w:hideMark/>
          </w:tcPr>
          <w:p w:rsidR="006B0700" w:rsidRPr="006B0700" w:rsidRDefault="006B0700" w:rsidP="006B0700">
            <w:pPr>
              <w:rPr>
                <w:color w:val="000000"/>
                <w:sz w:val="20"/>
                <w:szCs w:val="20"/>
              </w:rPr>
            </w:pPr>
            <w:r w:rsidRPr="006B0700">
              <w:rPr>
                <w:color w:val="000000"/>
                <w:sz w:val="20"/>
                <w:szCs w:val="20"/>
              </w:rPr>
              <w:t>koszty procesów sądowych</w:t>
            </w:r>
          </w:p>
        </w:tc>
        <w:tc>
          <w:tcPr>
            <w:tcW w:w="1302" w:type="pct"/>
            <w:gridSpan w:val="4"/>
            <w:tcBorders>
              <w:top w:val="single" w:sz="4" w:space="0" w:color="auto"/>
              <w:left w:val="nil"/>
              <w:bottom w:val="single" w:sz="4"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4650EB">
        <w:trPr>
          <w:trHeight w:val="414"/>
        </w:trPr>
        <w:tc>
          <w:tcPr>
            <w:tcW w:w="3698" w:type="pct"/>
            <w:gridSpan w:val="3"/>
            <w:tcBorders>
              <w:top w:val="single" w:sz="4" w:space="0" w:color="auto"/>
              <w:left w:val="single" w:sz="8" w:space="0" w:color="auto"/>
              <w:bottom w:val="single" w:sz="4" w:space="0" w:color="auto"/>
              <w:right w:val="single" w:sz="4" w:space="0" w:color="000000"/>
            </w:tcBorders>
            <w:shd w:val="clear" w:color="auto" w:fill="auto"/>
            <w:hideMark/>
          </w:tcPr>
          <w:p w:rsidR="006B0700" w:rsidRPr="006B0700" w:rsidRDefault="006B0700" w:rsidP="006B0700">
            <w:pPr>
              <w:rPr>
                <w:color w:val="000000"/>
                <w:sz w:val="20"/>
                <w:szCs w:val="20"/>
              </w:rPr>
            </w:pPr>
            <w:r w:rsidRPr="006B0700">
              <w:rPr>
                <w:color w:val="000000"/>
                <w:sz w:val="20"/>
                <w:szCs w:val="20"/>
              </w:rPr>
              <w:t>wydatki finansowane już z innych źródeł</w:t>
            </w:r>
          </w:p>
        </w:tc>
        <w:tc>
          <w:tcPr>
            <w:tcW w:w="1302" w:type="pct"/>
            <w:gridSpan w:val="4"/>
            <w:tcBorders>
              <w:top w:val="single" w:sz="4" w:space="0" w:color="auto"/>
              <w:left w:val="nil"/>
              <w:bottom w:val="single" w:sz="4"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375"/>
        </w:trPr>
        <w:tc>
          <w:tcPr>
            <w:tcW w:w="3698" w:type="pct"/>
            <w:gridSpan w:val="3"/>
            <w:tcBorders>
              <w:top w:val="single" w:sz="4" w:space="0" w:color="auto"/>
              <w:left w:val="single" w:sz="8" w:space="0" w:color="auto"/>
              <w:bottom w:val="single" w:sz="4" w:space="0" w:color="auto"/>
              <w:right w:val="single" w:sz="4" w:space="0" w:color="000000"/>
            </w:tcBorders>
            <w:shd w:val="clear" w:color="auto" w:fill="auto"/>
            <w:hideMark/>
          </w:tcPr>
          <w:p w:rsidR="006B0700" w:rsidRPr="006B0700" w:rsidRDefault="006B0700" w:rsidP="006B0700">
            <w:pPr>
              <w:rPr>
                <w:color w:val="000000"/>
                <w:sz w:val="20"/>
                <w:szCs w:val="20"/>
              </w:rPr>
            </w:pPr>
            <w:r w:rsidRPr="006B0700">
              <w:rPr>
                <w:color w:val="000000"/>
                <w:sz w:val="20"/>
                <w:szCs w:val="20"/>
              </w:rPr>
              <w:t>nagrody, premie i inne formy bonifikaty rzeczowej lub finansowej dla osób zajmujących się realizacją zadania</w:t>
            </w:r>
          </w:p>
        </w:tc>
        <w:tc>
          <w:tcPr>
            <w:tcW w:w="1302" w:type="pct"/>
            <w:gridSpan w:val="4"/>
            <w:tcBorders>
              <w:top w:val="single" w:sz="4" w:space="0" w:color="auto"/>
              <w:left w:val="nil"/>
              <w:bottom w:val="single" w:sz="4"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285"/>
        </w:trPr>
        <w:tc>
          <w:tcPr>
            <w:tcW w:w="3698" w:type="pct"/>
            <w:gridSpan w:val="3"/>
            <w:tcBorders>
              <w:top w:val="single" w:sz="4" w:space="0" w:color="auto"/>
              <w:left w:val="single" w:sz="8" w:space="0" w:color="auto"/>
              <w:bottom w:val="single" w:sz="4" w:space="0" w:color="auto"/>
              <w:right w:val="single" w:sz="4" w:space="0" w:color="000000"/>
            </w:tcBorders>
            <w:shd w:val="clear" w:color="auto" w:fill="auto"/>
            <w:hideMark/>
          </w:tcPr>
          <w:p w:rsidR="006B0700" w:rsidRPr="006B0700" w:rsidRDefault="006B0700" w:rsidP="006B0700">
            <w:pPr>
              <w:rPr>
                <w:color w:val="000000"/>
                <w:sz w:val="20"/>
                <w:szCs w:val="20"/>
              </w:rPr>
            </w:pPr>
            <w:r w:rsidRPr="006B0700">
              <w:rPr>
                <w:color w:val="000000"/>
                <w:sz w:val="20"/>
                <w:szCs w:val="20"/>
              </w:rPr>
              <w:t>koszty obsługi konta bankowego</w:t>
            </w:r>
          </w:p>
        </w:tc>
        <w:tc>
          <w:tcPr>
            <w:tcW w:w="1302" w:type="pct"/>
            <w:gridSpan w:val="4"/>
            <w:tcBorders>
              <w:top w:val="single" w:sz="4" w:space="0" w:color="auto"/>
              <w:left w:val="nil"/>
              <w:bottom w:val="single" w:sz="4"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405"/>
        </w:trPr>
        <w:tc>
          <w:tcPr>
            <w:tcW w:w="3698" w:type="pct"/>
            <w:gridSpan w:val="3"/>
            <w:tcBorders>
              <w:top w:val="single" w:sz="4" w:space="0" w:color="auto"/>
              <w:left w:val="single" w:sz="8" w:space="0" w:color="auto"/>
              <w:bottom w:val="single" w:sz="4" w:space="0" w:color="auto"/>
              <w:right w:val="single" w:sz="4" w:space="0" w:color="000000"/>
            </w:tcBorders>
            <w:shd w:val="clear" w:color="auto" w:fill="auto"/>
            <w:hideMark/>
          </w:tcPr>
          <w:p w:rsidR="006B0700" w:rsidRPr="006B0700" w:rsidRDefault="006B0700" w:rsidP="006B0700">
            <w:pPr>
              <w:rPr>
                <w:color w:val="000000"/>
                <w:sz w:val="20"/>
                <w:szCs w:val="20"/>
              </w:rPr>
            </w:pPr>
            <w:r w:rsidRPr="006B0700">
              <w:rPr>
                <w:color w:val="000000"/>
                <w:sz w:val="20"/>
                <w:szCs w:val="20"/>
              </w:rPr>
              <w:t>zakup napojów alkoholowych</w:t>
            </w:r>
          </w:p>
        </w:tc>
        <w:tc>
          <w:tcPr>
            <w:tcW w:w="1302" w:type="pct"/>
            <w:gridSpan w:val="4"/>
            <w:tcBorders>
              <w:top w:val="single" w:sz="4" w:space="0" w:color="auto"/>
              <w:left w:val="nil"/>
              <w:bottom w:val="single" w:sz="4"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435"/>
        </w:trPr>
        <w:tc>
          <w:tcPr>
            <w:tcW w:w="3698" w:type="pct"/>
            <w:gridSpan w:val="3"/>
            <w:tcBorders>
              <w:top w:val="single" w:sz="4" w:space="0" w:color="auto"/>
              <w:left w:val="single" w:sz="8" w:space="0" w:color="auto"/>
              <w:bottom w:val="single" w:sz="4" w:space="0" w:color="auto"/>
              <w:right w:val="single" w:sz="4" w:space="0" w:color="000000"/>
            </w:tcBorders>
            <w:shd w:val="clear" w:color="auto" w:fill="auto"/>
            <w:hideMark/>
          </w:tcPr>
          <w:p w:rsidR="006B0700" w:rsidRPr="006B0700" w:rsidRDefault="006B0700" w:rsidP="006B0700">
            <w:pPr>
              <w:rPr>
                <w:color w:val="000000"/>
                <w:sz w:val="20"/>
                <w:szCs w:val="20"/>
              </w:rPr>
            </w:pPr>
            <w:r w:rsidRPr="006B0700">
              <w:rPr>
                <w:color w:val="000000"/>
                <w:sz w:val="20"/>
                <w:szCs w:val="20"/>
              </w:rPr>
              <w:t>podatki z wyłączeniem podatku dochodowego od osób fizycznych oraz składek na ubezpieczenie społeczne i zdrowotne związanych z realizacją zadania publicznego oraz opłaty i inne daniny publiczne</w:t>
            </w:r>
          </w:p>
        </w:tc>
        <w:tc>
          <w:tcPr>
            <w:tcW w:w="1302" w:type="pct"/>
            <w:gridSpan w:val="4"/>
            <w:tcBorders>
              <w:top w:val="single" w:sz="4" w:space="0" w:color="auto"/>
              <w:left w:val="nil"/>
              <w:bottom w:val="single" w:sz="4"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360"/>
        </w:trPr>
        <w:tc>
          <w:tcPr>
            <w:tcW w:w="3698" w:type="pct"/>
            <w:gridSpan w:val="3"/>
            <w:tcBorders>
              <w:top w:val="single" w:sz="4" w:space="0" w:color="auto"/>
              <w:left w:val="single" w:sz="8" w:space="0" w:color="auto"/>
              <w:bottom w:val="single" w:sz="8" w:space="0" w:color="auto"/>
              <w:right w:val="single" w:sz="4" w:space="0" w:color="000000"/>
            </w:tcBorders>
            <w:shd w:val="clear" w:color="auto" w:fill="auto"/>
            <w:hideMark/>
          </w:tcPr>
          <w:p w:rsidR="006B0700" w:rsidRPr="006B0700" w:rsidRDefault="006B0700" w:rsidP="006B0700">
            <w:pPr>
              <w:rPr>
                <w:color w:val="000000"/>
                <w:sz w:val="20"/>
                <w:szCs w:val="20"/>
              </w:rPr>
            </w:pPr>
            <w:r w:rsidRPr="006B0700">
              <w:rPr>
                <w:color w:val="000000"/>
                <w:sz w:val="20"/>
                <w:szCs w:val="20"/>
              </w:rPr>
              <w:t>koszty wyjazdów służbowych osób zaangażowanych w realizację projektu na podstawie umowy cywilnoprawnej chyba że umowa ta określa zasady i sposób podróży służbowych</w:t>
            </w:r>
          </w:p>
        </w:tc>
        <w:tc>
          <w:tcPr>
            <w:tcW w:w="1302" w:type="pct"/>
            <w:gridSpan w:val="4"/>
            <w:tcBorders>
              <w:top w:val="single" w:sz="4" w:space="0" w:color="auto"/>
              <w:left w:val="nil"/>
              <w:bottom w:val="single" w:sz="8"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285"/>
        </w:trPr>
        <w:tc>
          <w:tcPr>
            <w:tcW w:w="5000" w:type="pct"/>
            <w:gridSpan w:val="7"/>
            <w:tcBorders>
              <w:top w:val="single" w:sz="8" w:space="0" w:color="auto"/>
              <w:left w:val="single" w:sz="8" w:space="0" w:color="auto"/>
              <w:bottom w:val="nil"/>
              <w:right w:val="single" w:sz="8" w:space="0" w:color="000000"/>
            </w:tcBorders>
            <w:shd w:val="clear" w:color="auto" w:fill="auto"/>
            <w:noWrap/>
            <w:vAlign w:val="center"/>
            <w:hideMark/>
          </w:tcPr>
          <w:p w:rsidR="006B0700" w:rsidRPr="006B0700" w:rsidRDefault="006B0700" w:rsidP="006B0700">
            <w:pPr>
              <w:rPr>
                <w:b/>
                <w:bCs/>
                <w:color w:val="000000"/>
                <w:sz w:val="22"/>
                <w:szCs w:val="22"/>
              </w:rPr>
            </w:pPr>
            <w:r w:rsidRPr="006B0700">
              <w:rPr>
                <w:b/>
                <w:bCs/>
                <w:color w:val="000000"/>
                <w:sz w:val="22"/>
                <w:szCs w:val="22"/>
              </w:rPr>
              <w:t xml:space="preserve">Kwestionowane wysokości kosztów lub kosztów jednostkowych wydatków wraz z uzasadnieniem i rekomendowaną kwotą. </w:t>
            </w:r>
          </w:p>
        </w:tc>
      </w:tr>
      <w:tr w:rsidR="00D04820" w:rsidRPr="006B0700" w:rsidTr="00D04820">
        <w:trPr>
          <w:trHeight w:val="855"/>
        </w:trPr>
        <w:tc>
          <w:tcPr>
            <w:tcW w:w="2123" w:type="pct"/>
            <w:tcBorders>
              <w:top w:val="single" w:sz="4" w:space="0" w:color="auto"/>
              <w:left w:val="single" w:sz="8" w:space="0" w:color="auto"/>
              <w:bottom w:val="single" w:sz="4" w:space="0" w:color="auto"/>
              <w:right w:val="single" w:sz="4" w:space="0" w:color="auto"/>
            </w:tcBorders>
            <w:shd w:val="clear" w:color="auto" w:fill="auto"/>
            <w:hideMark/>
          </w:tcPr>
          <w:p w:rsidR="006B0700" w:rsidRPr="006B0700" w:rsidRDefault="006B0700" w:rsidP="006B0700">
            <w:pPr>
              <w:rPr>
                <w:b/>
                <w:bCs/>
                <w:color w:val="000000"/>
                <w:sz w:val="22"/>
                <w:szCs w:val="22"/>
              </w:rPr>
            </w:pPr>
            <w:r w:rsidRPr="006B0700">
              <w:rPr>
                <w:b/>
                <w:bCs/>
                <w:color w:val="000000"/>
                <w:sz w:val="22"/>
                <w:szCs w:val="22"/>
              </w:rPr>
              <w:t>Pozycja w kosztorysie</w:t>
            </w:r>
          </w:p>
        </w:tc>
        <w:tc>
          <w:tcPr>
            <w:tcW w:w="1575" w:type="pct"/>
            <w:gridSpan w:val="2"/>
            <w:tcBorders>
              <w:top w:val="single" w:sz="4" w:space="0" w:color="auto"/>
              <w:left w:val="nil"/>
              <w:bottom w:val="single" w:sz="4" w:space="0" w:color="auto"/>
              <w:right w:val="single" w:sz="4" w:space="0" w:color="auto"/>
            </w:tcBorders>
            <w:shd w:val="clear" w:color="auto" w:fill="auto"/>
            <w:hideMark/>
          </w:tcPr>
          <w:p w:rsidR="006B0700" w:rsidRPr="006B0700" w:rsidRDefault="006B0700" w:rsidP="006B0700">
            <w:pPr>
              <w:rPr>
                <w:b/>
                <w:bCs/>
                <w:color w:val="000000"/>
                <w:sz w:val="22"/>
                <w:szCs w:val="22"/>
              </w:rPr>
            </w:pPr>
            <w:r w:rsidRPr="006B0700">
              <w:rPr>
                <w:b/>
                <w:bCs/>
                <w:color w:val="000000"/>
                <w:sz w:val="22"/>
                <w:szCs w:val="22"/>
              </w:rPr>
              <w:t>Kwota kwestionowana</w:t>
            </w:r>
          </w:p>
        </w:tc>
        <w:tc>
          <w:tcPr>
            <w:tcW w:w="736" w:type="pct"/>
            <w:gridSpan w:val="3"/>
            <w:tcBorders>
              <w:top w:val="single" w:sz="4" w:space="0" w:color="auto"/>
              <w:left w:val="nil"/>
              <w:bottom w:val="single" w:sz="4" w:space="0" w:color="auto"/>
              <w:right w:val="single" w:sz="4" w:space="0" w:color="auto"/>
            </w:tcBorders>
            <w:shd w:val="clear" w:color="auto" w:fill="auto"/>
            <w:hideMark/>
          </w:tcPr>
          <w:p w:rsidR="006B0700" w:rsidRPr="006B0700" w:rsidRDefault="006B0700" w:rsidP="006B0700">
            <w:pPr>
              <w:rPr>
                <w:b/>
                <w:bCs/>
                <w:color w:val="000000"/>
                <w:sz w:val="22"/>
                <w:szCs w:val="22"/>
              </w:rPr>
            </w:pPr>
            <w:r w:rsidRPr="006B0700">
              <w:rPr>
                <w:b/>
                <w:bCs/>
                <w:color w:val="000000"/>
                <w:sz w:val="22"/>
                <w:szCs w:val="22"/>
              </w:rPr>
              <w:t>Kwota rekomendowana</w:t>
            </w:r>
          </w:p>
        </w:tc>
        <w:tc>
          <w:tcPr>
            <w:tcW w:w="566" w:type="pct"/>
            <w:tcBorders>
              <w:top w:val="single" w:sz="4" w:space="0" w:color="auto"/>
              <w:left w:val="nil"/>
              <w:bottom w:val="single" w:sz="4" w:space="0" w:color="auto"/>
              <w:right w:val="single" w:sz="8" w:space="0" w:color="auto"/>
            </w:tcBorders>
            <w:shd w:val="clear" w:color="auto" w:fill="auto"/>
            <w:hideMark/>
          </w:tcPr>
          <w:p w:rsidR="006B0700" w:rsidRPr="006B0700" w:rsidRDefault="006B0700" w:rsidP="006B0700">
            <w:pPr>
              <w:rPr>
                <w:b/>
                <w:bCs/>
                <w:color w:val="000000"/>
                <w:sz w:val="22"/>
                <w:szCs w:val="22"/>
              </w:rPr>
            </w:pPr>
            <w:r w:rsidRPr="006B0700">
              <w:rPr>
                <w:b/>
                <w:bCs/>
                <w:color w:val="000000"/>
                <w:sz w:val="22"/>
                <w:szCs w:val="22"/>
              </w:rPr>
              <w:t>Uzasadnienie</w:t>
            </w:r>
          </w:p>
        </w:tc>
      </w:tr>
      <w:tr w:rsidR="00D04820" w:rsidRPr="006B0700" w:rsidTr="00D04820">
        <w:trPr>
          <w:trHeight w:val="285"/>
        </w:trPr>
        <w:tc>
          <w:tcPr>
            <w:tcW w:w="2123" w:type="pct"/>
            <w:tcBorders>
              <w:top w:val="nil"/>
              <w:left w:val="single" w:sz="8" w:space="0" w:color="auto"/>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c>
          <w:tcPr>
            <w:tcW w:w="1575" w:type="pct"/>
            <w:gridSpan w:val="2"/>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c>
          <w:tcPr>
            <w:tcW w:w="736" w:type="pct"/>
            <w:gridSpan w:val="3"/>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c>
          <w:tcPr>
            <w:tcW w:w="566" w:type="pct"/>
            <w:tcBorders>
              <w:top w:val="nil"/>
              <w:left w:val="nil"/>
              <w:bottom w:val="single" w:sz="4" w:space="0" w:color="auto"/>
              <w:right w:val="single" w:sz="8"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315"/>
        </w:trPr>
        <w:tc>
          <w:tcPr>
            <w:tcW w:w="2123" w:type="pct"/>
            <w:tcBorders>
              <w:top w:val="nil"/>
              <w:left w:val="single" w:sz="8" w:space="0" w:color="auto"/>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c>
          <w:tcPr>
            <w:tcW w:w="1575" w:type="pct"/>
            <w:gridSpan w:val="2"/>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c>
          <w:tcPr>
            <w:tcW w:w="736" w:type="pct"/>
            <w:gridSpan w:val="3"/>
            <w:tcBorders>
              <w:top w:val="nil"/>
              <w:left w:val="nil"/>
              <w:bottom w:val="single" w:sz="4"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c>
          <w:tcPr>
            <w:tcW w:w="566" w:type="pct"/>
            <w:tcBorders>
              <w:top w:val="nil"/>
              <w:left w:val="nil"/>
              <w:bottom w:val="single" w:sz="4" w:space="0" w:color="auto"/>
              <w:right w:val="single" w:sz="8"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300"/>
        </w:trPr>
        <w:tc>
          <w:tcPr>
            <w:tcW w:w="2123" w:type="pct"/>
            <w:tcBorders>
              <w:top w:val="nil"/>
              <w:left w:val="single" w:sz="8" w:space="0" w:color="auto"/>
              <w:bottom w:val="single" w:sz="8"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c>
          <w:tcPr>
            <w:tcW w:w="1575" w:type="pct"/>
            <w:gridSpan w:val="2"/>
            <w:tcBorders>
              <w:top w:val="nil"/>
              <w:left w:val="nil"/>
              <w:bottom w:val="single" w:sz="8"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c>
          <w:tcPr>
            <w:tcW w:w="736" w:type="pct"/>
            <w:gridSpan w:val="3"/>
            <w:tcBorders>
              <w:top w:val="nil"/>
              <w:left w:val="nil"/>
              <w:bottom w:val="single" w:sz="8" w:space="0" w:color="auto"/>
              <w:right w:val="single" w:sz="4"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c>
          <w:tcPr>
            <w:tcW w:w="566" w:type="pct"/>
            <w:tcBorders>
              <w:top w:val="nil"/>
              <w:left w:val="nil"/>
              <w:bottom w:val="single" w:sz="8" w:space="0" w:color="auto"/>
              <w:right w:val="single" w:sz="8" w:space="0" w:color="auto"/>
            </w:tcBorders>
            <w:shd w:val="clear" w:color="auto" w:fill="auto"/>
            <w:noWrap/>
            <w:vAlign w:val="bottom"/>
            <w:hideMark/>
          </w:tcPr>
          <w:p w:rsidR="006B0700" w:rsidRPr="006B0700" w:rsidRDefault="006B070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330"/>
        </w:trPr>
        <w:tc>
          <w:tcPr>
            <w:tcW w:w="5000" w:type="pct"/>
            <w:gridSpan w:val="7"/>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6B0700" w:rsidRPr="006B0700" w:rsidTr="00D04820">
        <w:trPr>
          <w:trHeight w:val="300"/>
        </w:trPr>
        <w:tc>
          <w:tcPr>
            <w:tcW w:w="5000" w:type="pct"/>
            <w:gridSpan w:val="7"/>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6B0700" w:rsidRPr="006B0700" w:rsidRDefault="006B0700" w:rsidP="006B0700">
            <w:pPr>
              <w:jc w:val="cente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Informacje dodatkowe</w:t>
            </w:r>
          </w:p>
        </w:tc>
      </w:tr>
      <w:tr w:rsidR="00D04820" w:rsidRPr="006B0700" w:rsidTr="008A27E0">
        <w:trPr>
          <w:trHeight w:val="300"/>
        </w:trPr>
        <w:tc>
          <w:tcPr>
            <w:tcW w:w="344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tcPr>
          <w:p w:rsidR="00D04820" w:rsidRDefault="00D04820" w:rsidP="006C2280">
            <w:pPr>
              <w:rPr>
                <w:rFonts w:ascii="Czcionka tekstu podstawowego" w:hAnsi="Czcionka tekstu podstawowego"/>
                <w:color w:val="000000"/>
                <w:sz w:val="22"/>
                <w:szCs w:val="22"/>
              </w:rPr>
            </w:pPr>
            <w:r>
              <w:rPr>
                <w:rFonts w:ascii="Czcionka tekstu podstawowego" w:hAnsi="Czcionka tekstu podstawowego"/>
                <w:color w:val="000000"/>
                <w:sz w:val="22"/>
                <w:szCs w:val="22"/>
              </w:rPr>
              <w:t>Czy oferta została złożona w odpowiedzi na właściwy priorytet?</w:t>
            </w:r>
          </w:p>
        </w:tc>
        <w:tc>
          <w:tcPr>
            <w:tcW w:w="752" w:type="pct"/>
            <w:gridSpan w:val="2"/>
            <w:tcBorders>
              <w:top w:val="single" w:sz="8" w:space="0" w:color="auto"/>
              <w:left w:val="single" w:sz="8" w:space="0" w:color="auto"/>
              <w:bottom w:val="single" w:sz="8" w:space="0" w:color="auto"/>
              <w:right w:val="single" w:sz="8" w:space="0" w:color="000000"/>
            </w:tcBorders>
            <w:shd w:val="clear" w:color="auto" w:fill="auto"/>
          </w:tcPr>
          <w:p w:rsidR="00D04820" w:rsidRDefault="00D04820" w:rsidP="0022376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806" w:type="pct"/>
            <w:gridSpan w:val="3"/>
            <w:tcBorders>
              <w:top w:val="single" w:sz="8" w:space="0" w:color="auto"/>
              <w:left w:val="single" w:sz="8" w:space="0" w:color="auto"/>
              <w:bottom w:val="single" w:sz="8" w:space="0" w:color="auto"/>
              <w:right w:val="single" w:sz="8" w:space="0" w:color="000000"/>
            </w:tcBorders>
            <w:shd w:val="clear" w:color="auto" w:fill="auto"/>
          </w:tcPr>
          <w:p w:rsidR="00D04820" w:rsidRDefault="00D04820" w:rsidP="0022376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D04820" w:rsidRPr="006B0700" w:rsidTr="008A27E0">
        <w:trPr>
          <w:trHeight w:val="300"/>
        </w:trPr>
        <w:tc>
          <w:tcPr>
            <w:tcW w:w="344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tcPr>
          <w:p w:rsidR="00D04820" w:rsidRDefault="00D04820" w:rsidP="006C2280">
            <w:pPr>
              <w:rPr>
                <w:rFonts w:ascii="Czcionka tekstu podstawowego" w:hAnsi="Czcionka tekstu podstawowego"/>
                <w:color w:val="000000"/>
                <w:sz w:val="22"/>
                <w:szCs w:val="22"/>
              </w:rPr>
            </w:pPr>
            <w:r>
              <w:rPr>
                <w:rFonts w:ascii="Czcionka tekstu podstawowego" w:hAnsi="Czcionka tekstu podstawowego"/>
                <w:color w:val="000000"/>
                <w:sz w:val="22"/>
                <w:szCs w:val="22"/>
              </w:rPr>
              <w:t>Proszę wskazać właściwy priorytet w ramach którego powinna zostać złożona ta oferta</w:t>
            </w:r>
          </w:p>
        </w:tc>
        <w:tc>
          <w:tcPr>
            <w:tcW w:w="1559" w:type="pct"/>
            <w:gridSpan w:val="5"/>
            <w:tcBorders>
              <w:top w:val="single" w:sz="8" w:space="0" w:color="auto"/>
              <w:left w:val="single" w:sz="8" w:space="0" w:color="auto"/>
              <w:bottom w:val="single" w:sz="8" w:space="0" w:color="auto"/>
              <w:right w:val="single" w:sz="8" w:space="0" w:color="000000"/>
            </w:tcBorders>
            <w:shd w:val="clear" w:color="auto" w:fill="auto"/>
            <w:vAlign w:val="center"/>
          </w:tcPr>
          <w:p w:rsidR="00D04820" w:rsidRDefault="00D04820" w:rsidP="006C2280">
            <w:pPr>
              <w:rPr>
                <w:rFonts w:ascii="Czcionka tekstu podstawowego" w:hAnsi="Czcionka tekstu podstawowego"/>
                <w:color w:val="000000"/>
                <w:sz w:val="22"/>
                <w:szCs w:val="22"/>
              </w:rPr>
            </w:pPr>
            <w:r>
              <w:rPr>
                <w:rFonts w:ascii="Czcionka tekstu podstawowego" w:hAnsi="Czcionka tekstu podstawowego"/>
                <w:color w:val="000000"/>
                <w:sz w:val="22"/>
                <w:szCs w:val="22"/>
              </w:rPr>
              <w:t xml:space="preserve">1,2,3,4 </w:t>
            </w:r>
          </w:p>
        </w:tc>
      </w:tr>
      <w:tr w:rsidR="00D04820" w:rsidRPr="006B0700" w:rsidTr="008A27E0">
        <w:trPr>
          <w:trHeight w:val="300"/>
        </w:trPr>
        <w:tc>
          <w:tcPr>
            <w:tcW w:w="344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tcPr>
          <w:p w:rsidR="00D04820" w:rsidRDefault="00D04820" w:rsidP="006C2280">
            <w:pPr>
              <w:rPr>
                <w:rFonts w:ascii="Czcionka tekstu podstawowego" w:hAnsi="Czcionka tekstu podstawowego"/>
                <w:color w:val="000000"/>
                <w:sz w:val="22"/>
                <w:szCs w:val="22"/>
              </w:rPr>
            </w:pPr>
            <w:r>
              <w:rPr>
                <w:rFonts w:ascii="Czcionka tekstu podstawowego" w:hAnsi="Czcionka tekstu podstawowego"/>
                <w:color w:val="000000"/>
                <w:sz w:val="22"/>
                <w:szCs w:val="22"/>
              </w:rPr>
              <w:t>Czy oferta została złożona w odpowiedzi na właściwy kierunek działania?</w:t>
            </w:r>
          </w:p>
        </w:tc>
        <w:tc>
          <w:tcPr>
            <w:tcW w:w="783" w:type="pct"/>
            <w:gridSpan w:val="3"/>
            <w:tcBorders>
              <w:top w:val="single" w:sz="8" w:space="0" w:color="auto"/>
              <w:left w:val="single" w:sz="8" w:space="0" w:color="auto"/>
              <w:bottom w:val="single" w:sz="8" w:space="0" w:color="auto"/>
              <w:right w:val="single" w:sz="8" w:space="0" w:color="000000"/>
            </w:tcBorders>
            <w:shd w:val="clear" w:color="auto" w:fill="auto"/>
          </w:tcPr>
          <w:p w:rsidR="00D04820" w:rsidRDefault="00D04820" w:rsidP="0022376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775" w:type="pct"/>
            <w:gridSpan w:val="2"/>
            <w:tcBorders>
              <w:top w:val="single" w:sz="8" w:space="0" w:color="auto"/>
              <w:left w:val="single" w:sz="8" w:space="0" w:color="auto"/>
              <w:bottom w:val="single" w:sz="8" w:space="0" w:color="auto"/>
              <w:right w:val="single" w:sz="8" w:space="0" w:color="000000"/>
            </w:tcBorders>
            <w:shd w:val="clear" w:color="auto" w:fill="auto"/>
          </w:tcPr>
          <w:p w:rsidR="00D04820" w:rsidRDefault="00D04820" w:rsidP="0022376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D04820" w:rsidRPr="006B0700" w:rsidTr="008A27E0">
        <w:trPr>
          <w:trHeight w:val="300"/>
        </w:trPr>
        <w:tc>
          <w:tcPr>
            <w:tcW w:w="3441"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tcPr>
          <w:p w:rsidR="00D04820" w:rsidRDefault="00D04820" w:rsidP="006C2280">
            <w:pPr>
              <w:rPr>
                <w:rFonts w:ascii="Czcionka tekstu podstawowego" w:hAnsi="Czcionka tekstu podstawowego"/>
                <w:color w:val="000000"/>
                <w:sz w:val="22"/>
                <w:szCs w:val="22"/>
              </w:rPr>
            </w:pPr>
            <w:r>
              <w:rPr>
                <w:rFonts w:ascii="Czcionka tekstu podstawowego" w:hAnsi="Czcionka tekstu podstawowego"/>
                <w:color w:val="000000"/>
                <w:sz w:val="22"/>
                <w:szCs w:val="22"/>
              </w:rPr>
              <w:t>Proszę wskazać właściwy kierunek działania w ramach którego powinna zostać złożona ta oferta.</w:t>
            </w:r>
          </w:p>
        </w:tc>
        <w:tc>
          <w:tcPr>
            <w:tcW w:w="1559" w:type="pct"/>
            <w:gridSpan w:val="5"/>
            <w:tcBorders>
              <w:top w:val="single" w:sz="8" w:space="0" w:color="auto"/>
              <w:left w:val="single" w:sz="8" w:space="0" w:color="auto"/>
              <w:bottom w:val="single" w:sz="8" w:space="0" w:color="auto"/>
              <w:right w:val="single" w:sz="8" w:space="0" w:color="000000"/>
            </w:tcBorders>
            <w:shd w:val="clear" w:color="auto" w:fill="auto"/>
            <w:vAlign w:val="center"/>
          </w:tcPr>
          <w:p w:rsidR="00D04820" w:rsidRDefault="00D04820" w:rsidP="006C2280">
            <w:pPr>
              <w:rPr>
                <w:rFonts w:ascii="Czcionka tekstu podstawowego" w:hAnsi="Czcionka tekstu podstawowego"/>
                <w:color w:val="000000"/>
                <w:sz w:val="22"/>
                <w:szCs w:val="22"/>
              </w:rPr>
            </w:pPr>
            <w:r>
              <w:rPr>
                <w:rFonts w:ascii="Czcionka tekstu podstawowego" w:hAnsi="Czcionka tekstu podstawowego"/>
                <w:color w:val="000000"/>
                <w:sz w:val="22"/>
                <w:szCs w:val="22"/>
              </w:rPr>
              <w:t>1,2,3,4,5,6,7</w:t>
            </w:r>
          </w:p>
        </w:tc>
      </w:tr>
      <w:tr w:rsidR="00D04820" w:rsidRPr="006B0700" w:rsidTr="00D04820">
        <w:trPr>
          <w:trHeight w:val="300"/>
        </w:trPr>
        <w:tc>
          <w:tcPr>
            <w:tcW w:w="3698" w:type="pct"/>
            <w:gridSpan w:val="3"/>
            <w:tcBorders>
              <w:top w:val="single" w:sz="8" w:space="0" w:color="auto"/>
              <w:left w:val="single" w:sz="8" w:space="0" w:color="auto"/>
              <w:bottom w:val="nil"/>
              <w:right w:val="single" w:sz="4" w:space="0" w:color="auto"/>
            </w:tcBorders>
            <w:shd w:val="clear" w:color="000000" w:fill="FFFFFF"/>
            <w:hideMark/>
          </w:tcPr>
          <w:p w:rsidR="00D04820" w:rsidRPr="006B0700" w:rsidRDefault="00D04820" w:rsidP="006B0700">
            <w:pPr>
              <w:rPr>
                <w:b/>
                <w:bCs/>
                <w:color w:val="000000"/>
                <w:sz w:val="22"/>
                <w:szCs w:val="22"/>
              </w:rPr>
            </w:pPr>
            <w:r w:rsidRPr="006B0700">
              <w:rPr>
                <w:b/>
                <w:bCs/>
                <w:color w:val="000000"/>
                <w:sz w:val="22"/>
                <w:szCs w:val="22"/>
              </w:rPr>
              <w:t>Czy projekt zawiera inne błędy, niewskazane w karcie oceny.</w:t>
            </w:r>
          </w:p>
        </w:tc>
        <w:tc>
          <w:tcPr>
            <w:tcW w:w="736" w:type="pct"/>
            <w:gridSpan w:val="3"/>
            <w:tcBorders>
              <w:top w:val="nil"/>
              <w:left w:val="nil"/>
              <w:bottom w:val="nil"/>
              <w:right w:val="single" w:sz="4" w:space="0" w:color="auto"/>
            </w:tcBorders>
            <w:shd w:val="clear" w:color="auto" w:fill="auto"/>
            <w:noWrap/>
            <w:hideMark/>
          </w:tcPr>
          <w:p w:rsidR="00D04820" w:rsidRPr="006B0700" w:rsidRDefault="00D0482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tak</w:t>
            </w:r>
          </w:p>
        </w:tc>
        <w:tc>
          <w:tcPr>
            <w:tcW w:w="566" w:type="pct"/>
            <w:tcBorders>
              <w:top w:val="nil"/>
              <w:left w:val="nil"/>
              <w:bottom w:val="nil"/>
              <w:right w:val="single" w:sz="8" w:space="0" w:color="auto"/>
            </w:tcBorders>
            <w:shd w:val="clear" w:color="auto" w:fill="auto"/>
            <w:noWrap/>
            <w:hideMark/>
          </w:tcPr>
          <w:p w:rsidR="00D04820" w:rsidRPr="006B0700" w:rsidRDefault="00D0482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nie</w:t>
            </w:r>
          </w:p>
        </w:tc>
      </w:tr>
      <w:tr w:rsidR="00D04820" w:rsidRPr="006B0700" w:rsidTr="00D04820">
        <w:trPr>
          <w:trHeight w:val="840"/>
        </w:trPr>
        <w:tc>
          <w:tcPr>
            <w:tcW w:w="5000" w:type="pct"/>
            <w:gridSpan w:val="7"/>
            <w:tcBorders>
              <w:top w:val="single" w:sz="4" w:space="0" w:color="auto"/>
              <w:left w:val="single" w:sz="8" w:space="0" w:color="auto"/>
              <w:bottom w:val="single" w:sz="8" w:space="0" w:color="auto"/>
              <w:right w:val="single" w:sz="8" w:space="0" w:color="000000"/>
            </w:tcBorders>
            <w:shd w:val="clear" w:color="auto" w:fill="auto"/>
            <w:hideMark/>
          </w:tcPr>
          <w:p w:rsidR="00D04820" w:rsidRPr="006B0700" w:rsidRDefault="00D04820" w:rsidP="006B0700">
            <w:pPr>
              <w:rPr>
                <w:rFonts w:ascii="Czcionka tekstu podstawowego" w:hAnsi="Czcionka tekstu podstawowego"/>
                <w:i/>
                <w:iCs/>
                <w:color w:val="000000"/>
                <w:sz w:val="22"/>
                <w:szCs w:val="22"/>
              </w:rPr>
            </w:pPr>
            <w:r w:rsidRPr="006B0700">
              <w:rPr>
                <w:rFonts w:ascii="Czcionka tekstu podstawowego" w:hAnsi="Czcionka tekstu podstawowego"/>
                <w:i/>
                <w:iCs/>
                <w:color w:val="000000"/>
                <w:sz w:val="22"/>
                <w:szCs w:val="22"/>
              </w:rPr>
              <w:t xml:space="preserve">(jeżeli powyżej zaznaczono "tak") </w:t>
            </w:r>
            <w:r w:rsidRPr="006B0700">
              <w:rPr>
                <w:rFonts w:ascii="Czcionka tekstu podstawowego" w:hAnsi="Czcionka tekstu podstawowego"/>
                <w:color w:val="000000"/>
                <w:sz w:val="22"/>
                <w:szCs w:val="22"/>
              </w:rPr>
              <w:t>Proszę opisać inne błędy dostrzeżone przez eksperta, niewskazane w karcie oceny</w:t>
            </w:r>
          </w:p>
        </w:tc>
      </w:tr>
      <w:tr w:rsidR="00D04820" w:rsidRPr="006B0700" w:rsidTr="00D04820">
        <w:trPr>
          <w:trHeight w:val="300"/>
        </w:trPr>
        <w:tc>
          <w:tcPr>
            <w:tcW w:w="3698" w:type="pct"/>
            <w:gridSpan w:val="3"/>
            <w:tcBorders>
              <w:top w:val="single" w:sz="8" w:space="0" w:color="auto"/>
              <w:left w:val="single" w:sz="4" w:space="0" w:color="auto"/>
              <w:bottom w:val="nil"/>
              <w:right w:val="nil"/>
            </w:tcBorders>
            <w:shd w:val="clear" w:color="auto" w:fill="auto"/>
            <w:hideMark/>
          </w:tcPr>
          <w:p w:rsidR="00D04820" w:rsidRPr="006B0700" w:rsidRDefault="00D0482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Czy projekt przewiduje innowacyjne działania lub dobre praktyki, które zasługują na szczególną uwagę?</w:t>
            </w:r>
          </w:p>
        </w:tc>
        <w:tc>
          <w:tcPr>
            <w:tcW w:w="736" w:type="pct"/>
            <w:gridSpan w:val="3"/>
            <w:tcBorders>
              <w:top w:val="nil"/>
              <w:left w:val="single" w:sz="4" w:space="0" w:color="auto"/>
              <w:bottom w:val="nil"/>
              <w:right w:val="single" w:sz="4" w:space="0" w:color="auto"/>
            </w:tcBorders>
            <w:shd w:val="clear" w:color="auto" w:fill="auto"/>
            <w:noWrap/>
            <w:hideMark/>
          </w:tcPr>
          <w:p w:rsidR="00D04820" w:rsidRPr="006B0700" w:rsidRDefault="00D0482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tak</w:t>
            </w:r>
          </w:p>
        </w:tc>
        <w:tc>
          <w:tcPr>
            <w:tcW w:w="566" w:type="pct"/>
            <w:tcBorders>
              <w:top w:val="nil"/>
              <w:left w:val="nil"/>
              <w:bottom w:val="nil"/>
              <w:right w:val="single" w:sz="8" w:space="0" w:color="auto"/>
            </w:tcBorders>
            <w:shd w:val="clear" w:color="auto" w:fill="auto"/>
            <w:noWrap/>
            <w:hideMark/>
          </w:tcPr>
          <w:p w:rsidR="00D04820" w:rsidRPr="006B0700" w:rsidRDefault="00D0482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nie</w:t>
            </w:r>
          </w:p>
        </w:tc>
      </w:tr>
      <w:tr w:rsidR="00D04820" w:rsidRPr="006B0700" w:rsidTr="00D04820">
        <w:trPr>
          <w:trHeight w:val="735"/>
        </w:trPr>
        <w:tc>
          <w:tcPr>
            <w:tcW w:w="5000" w:type="pct"/>
            <w:gridSpan w:val="7"/>
            <w:tcBorders>
              <w:top w:val="single" w:sz="4" w:space="0" w:color="auto"/>
              <w:left w:val="single" w:sz="8" w:space="0" w:color="auto"/>
              <w:bottom w:val="single" w:sz="8" w:space="0" w:color="auto"/>
              <w:right w:val="single" w:sz="8" w:space="0" w:color="000000"/>
            </w:tcBorders>
            <w:shd w:val="clear" w:color="auto" w:fill="auto"/>
            <w:hideMark/>
          </w:tcPr>
          <w:p w:rsidR="00D04820" w:rsidRPr="006B0700" w:rsidRDefault="00D04820" w:rsidP="006B0700">
            <w:pPr>
              <w:rPr>
                <w:rFonts w:ascii="Czcionka tekstu podstawowego" w:hAnsi="Czcionka tekstu podstawowego"/>
                <w:i/>
                <w:iCs/>
                <w:color w:val="000000"/>
                <w:sz w:val="22"/>
                <w:szCs w:val="22"/>
              </w:rPr>
            </w:pPr>
            <w:r w:rsidRPr="006B0700">
              <w:rPr>
                <w:rFonts w:ascii="Czcionka tekstu podstawowego" w:hAnsi="Czcionka tekstu podstawowego"/>
                <w:i/>
                <w:iCs/>
                <w:color w:val="000000"/>
                <w:sz w:val="22"/>
                <w:szCs w:val="22"/>
              </w:rPr>
              <w:lastRenderedPageBreak/>
              <w:t xml:space="preserve">(jeżeli powyżej zaznaczono "tak") </w:t>
            </w:r>
            <w:r w:rsidRPr="006B0700">
              <w:rPr>
                <w:rFonts w:ascii="Czcionka tekstu podstawowego" w:hAnsi="Czcionka tekstu podstawowego"/>
                <w:color w:val="000000"/>
                <w:sz w:val="22"/>
                <w:szCs w:val="22"/>
              </w:rPr>
              <w:t>Proszę opisać innowacyjne działania projektowe lub dobre praktyki, zasługują na szczególną uwagę.</w:t>
            </w:r>
          </w:p>
        </w:tc>
      </w:tr>
      <w:tr w:rsidR="00D04820" w:rsidRPr="006B0700" w:rsidTr="00D04820">
        <w:trPr>
          <w:trHeight w:val="300"/>
        </w:trPr>
        <w:tc>
          <w:tcPr>
            <w:tcW w:w="5000" w:type="pct"/>
            <w:gridSpan w:val="7"/>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D04820" w:rsidRPr="006B0700" w:rsidRDefault="00D04820" w:rsidP="006B0700">
            <w:pPr>
              <w:jc w:val="cente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285"/>
        </w:trPr>
        <w:tc>
          <w:tcPr>
            <w:tcW w:w="2123" w:type="pct"/>
            <w:tcBorders>
              <w:top w:val="nil"/>
              <w:left w:val="single" w:sz="4" w:space="0" w:color="auto"/>
              <w:bottom w:val="single" w:sz="4" w:space="0" w:color="auto"/>
              <w:right w:val="single" w:sz="4" w:space="0" w:color="auto"/>
            </w:tcBorders>
            <w:shd w:val="clear" w:color="auto" w:fill="auto"/>
            <w:noWrap/>
            <w:vAlign w:val="bottom"/>
            <w:hideMark/>
          </w:tcPr>
          <w:p w:rsidR="00D04820" w:rsidRPr="006B0700" w:rsidRDefault="00D0482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c>
          <w:tcPr>
            <w:tcW w:w="1575" w:type="pct"/>
            <w:gridSpan w:val="2"/>
            <w:tcBorders>
              <w:top w:val="nil"/>
              <w:left w:val="nil"/>
              <w:bottom w:val="single" w:sz="4" w:space="0" w:color="auto"/>
              <w:right w:val="single" w:sz="4" w:space="0" w:color="auto"/>
            </w:tcBorders>
            <w:shd w:val="clear" w:color="auto" w:fill="auto"/>
            <w:noWrap/>
            <w:vAlign w:val="bottom"/>
            <w:hideMark/>
          </w:tcPr>
          <w:p w:rsidR="00D04820" w:rsidRPr="006B0700" w:rsidRDefault="00D0482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Zespół Oceny Projektów</w:t>
            </w:r>
          </w:p>
        </w:tc>
        <w:tc>
          <w:tcPr>
            <w:tcW w:w="736" w:type="pct"/>
            <w:gridSpan w:val="3"/>
            <w:tcBorders>
              <w:top w:val="nil"/>
              <w:left w:val="nil"/>
              <w:bottom w:val="single" w:sz="4" w:space="0" w:color="auto"/>
              <w:right w:val="single" w:sz="4" w:space="0" w:color="auto"/>
            </w:tcBorders>
            <w:shd w:val="clear" w:color="auto" w:fill="auto"/>
            <w:noWrap/>
            <w:vAlign w:val="bottom"/>
            <w:hideMark/>
          </w:tcPr>
          <w:p w:rsidR="00D04820" w:rsidRPr="006B0700" w:rsidRDefault="00D0482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c>
          <w:tcPr>
            <w:tcW w:w="566" w:type="pct"/>
            <w:tcBorders>
              <w:top w:val="nil"/>
              <w:left w:val="nil"/>
              <w:bottom w:val="single" w:sz="4" w:space="0" w:color="auto"/>
              <w:right w:val="single" w:sz="4" w:space="0" w:color="auto"/>
            </w:tcBorders>
            <w:shd w:val="clear" w:color="auto" w:fill="auto"/>
            <w:noWrap/>
            <w:vAlign w:val="bottom"/>
            <w:hideMark/>
          </w:tcPr>
          <w:p w:rsidR="00D04820" w:rsidRPr="006B0700" w:rsidRDefault="00D04820" w:rsidP="006B0700">
            <w:pPr>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 </w:t>
            </w:r>
          </w:p>
        </w:tc>
      </w:tr>
      <w:tr w:rsidR="00D04820" w:rsidRPr="006B0700" w:rsidTr="00D04820">
        <w:trPr>
          <w:trHeight w:val="855"/>
        </w:trPr>
        <w:tc>
          <w:tcPr>
            <w:tcW w:w="2123" w:type="pct"/>
            <w:tcBorders>
              <w:top w:val="nil"/>
              <w:left w:val="single" w:sz="4" w:space="0" w:color="auto"/>
              <w:bottom w:val="single" w:sz="4" w:space="0" w:color="auto"/>
              <w:right w:val="single" w:sz="4" w:space="0" w:color="auto"/>
            </w:tcBorders>
            <w:shd w:val="clear" w:color="auto" w:fill="auto"/>
            <w:noWrap/>
            <w:vAlign w:val="bottom"/>
            <w:hideMark/>
          </w:tcPr>
          <w:p w:rsidR="00D04820" w:rsidRPr="006B0700" w:rsidRDefault="00D04820" w:rsidP="006B0700">
            <w:pPr>
              <w:jc w:val="right"/>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1</w:t>
            </w:r>
          </w:p>
        </w:tc>
        <w:tc>
          <w:tcPr>
            <w:tcW w:w="1575" w:type="pct"/>
            <w:gridSpan w:val="2"/>
            <w:tcBorders>
              <w:top w:val="nil"/>
              <w:left w:val="nil"/>
              <w:bottom w:val="single" w:sz="4" w:space="0" w:color="auto"/>
              <w:right w:val="single" w:sz="4" w:space="0" w:color="auto"/>
            </w:tcBorders>
            <w:shd w:val="clear" w:color="auto" w:fill="auto"/>
            <w:vAlign w:val="bottom"/>
            <w:hideMark/>
          </w:tcPr>
          <w:p w:rsidR="00D04820" w:rsidRPr="006B0700" w:rsidRDefault="00D04820" w:rsidP="006B0700">
            <w:pPr>
              <w:rPr>
                <w:b/>
                <w:bCs/>
                <w:color w:val="000000"/>
                <w:sz w:val="22"/>
                <w:szCs w:val="22"/>
              </w:rPr>
            </w:pPr>
            <w:r w:rsidRPr="006B0700">
              <w:rPr>
                <w:b/>
                <w:bCs/>
                <w:color w:val="000000"/>
                <w:sz w:val="22"/>
                <w:szCs w:val="22"/>
              </w:rPr>
              <w:t>Czy w przypadku niespełnieni kryterium formalnego dotyczącego doświadczenia i budżetu, przez wszystkich oferentów uzasadnione jest wyłonienie spośród nich operatora</w:t>
            </w:r>
          </w:p>
        </w:tc>
        <w:tc>
          <w:tcPr>
            <w:tcW w:w="736" w:type="pct"/>
            <w:gridSpan w:val="3"/>
            <w:tcBorders>
              <w:top w:val="nil"/>
              <w:left w:val="nil"/>
              <w:bottom w:val="single" w:sz="4" w:space="0" w:color="auto"/>
              <w:right w:val="single" w:sz="4" w:space="0" w:color="auto"/>
            </w:tcBorders>
            <w:shd w:val="clear" w:color="auto" w:fill="auto"/>
            <w:noWrap/>
            <w:hideMark/>
          </w:tcPr>
          <w:p w:rsidR="00D04820" w:rsidRPr="006B0700" w:rsidRDefault="00D0482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tak</w:t>
            </w:r>
          </w:p>
        </w:tc>
        <w:tc>
          <w:tcPr>
            <w:tcW w:w="566" w:type="pct"/>
            <w:tcBorders>
              <w:top w:val="nil"/>
              <w:left w:val="nil"/>
              <w:bottom w:val="single" w:sz="4" w:space="0" w:color="auto"/>
              <w:right w:val="single" w:sz="4" w:space="0" w:color="auto"/>
            </w:tcBorders>
            <w:shd w:val="clear" w:color="auto" w:fill="auto"/>
            <w:noWrap/>
            <w:hideMark/>
          </w:tcPr>
          <w:p w:rsidR="00D04820" w:rsidRPr="006B0700" w:rsidRDefault="00D0482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nie</w:t>
            </w:r>
          </w:p>
        </w:tc>
      </w:tr>
      <w:tr w:rsidR="00D04820" w:rsidRPr="006B0700" w:rsidTr="00D04820">
        <w:trPr>
          <w:trHeight w:val="450"/>
        </w:trPr>
        <w:tc>
          <w:tcPr>
            <w:tcW w:w="5000" w:type="pct"/>
            <w:gridSpan w:val="7"/>
            <w:tcBorders>
              <w:top w:val="single" w:sz="4" w:space="0" w:color="auto"/>
              <w:left w:val="single" w:sz="8" w:space="0" w:color="auto"/>
              <w:bottom w:val="single" w:sz="8" w:space="0" w:color="auto"/>
              <w:right w:val="single" w:sz="8" w:space="0" w:color="000000"/>
            </w:tcBorders>
            <w:shd w:val="clear" w:color="auto" w:fill="auto"/>
            <w:hideMark/>
          </w:tcPr>
          <w:p w:rsidR="00D04820" w:rsidRPr="006B0700" w:rsidRDefault="00D04820" w:rsidP="006B0700">
            <w:pPr>
              <w:rPr>
                <w:rFonts w:ascii="Czcionka tekstu podstawowego" w:hAnsi="Czcionka tekstu podstawowego"/>
                <w:i/>
                <w:iCs/>
                <w:color w:val="000000"/>
                <w:sz w:val="22"/>
                <w:szCs w:val="22"/>
              </w:rPr>
            </w:pPr>
            <w:r w:rsidRPr="006B0700">
              <w:rPr>
                <w:rFonts w:ascii="Czcionka tekstu podstawowego" w:hAnsi="Czcionka tekstu podstawowego"/>
                <w:i/>
                <w:iCs/>
                <w:color w:val="000000"/>
                <w:sz w:val="22"/>
                <w:szCs w:val="22"/>
              </w:rPr>
              <w:t xml:space="preserve">(jeżeli powyżej zaznaczono "tak") </w:t>
            </w:r>
            <w:r w:rsidRPr="006B0700">
              <w:rPr>
                <w:rFonts w:ascii="Czcionka tekstu podstawowego" w:hAnsi="Czcionka tekstu podstawowego"/>
                <w:color w:val="000000"/>
                <w:sz w:val="22"/>
                <w:szCs w:val="22"/>
              </w:rPr>
              <w:t>Proszę uzasadnić</w:t>
            </w:r>
          </w:p>
        </w:tc>
      </w:tr>
      <w:tr w:rsidR="00D04820" w:rsidRPr="006B0700" w:rsidTr="00D04820">
        <w:trPr>
          <w:trHeight w:val="945"/>
        </w:trPr>
        <w:tc>
          <w:tcPr>
            <w:tcW w:w="2123" w:type="pct"/>
            <w:tcBorders>
              <w:top w:val="nil"/>
              <w:left w:val="single" w:sz="4" w:space="0" w:color="auto"/>
              <w:bottom w:val="nil"/>
              <w:right w:val="single" w:sz="4" w:space="0" w:color="auto"/>
            </w:tcBorders>
            <w:shd w:val="clear" w:color="auto" w:fill="auto"/>
            <w:noWrap/>
            <w:vAlign w:val="bottom"/>
            <w:hideMark/>
          </w:tcPr>
          <w:p w:rsidR="00D04820" w:rsidRPr="006B0700" w:rsidRDefault="00D04820" w:rsidP="006B0700">
            <w:pPr>
              <w:jc w:val="right"/>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2</w:t>
            </w:r>
          </w:p>
        </w:tc>
        <w:tc>
          <w:tcPr>
            <w:tcW w:w="1575" w:type="pct"/>
            <w:gridSpan w:val="2"/>
            <w:tcBorders>
              <w:top w:val="nil"/>
              <w:left w:val="single" w:sz="4" w:space="0" w:color="auto"/>
              <w:bottom w:val="nil"/>
              <w:right w:val="nil"/>
            </w:tcBorders>
            <w:shd w:val="clear" w:color="auto" w:fill="auto"/>
            <w:vAlign w:val="bottom"/>
            <w:hideMark/>
          </w:tcPr>
          <w:p w:rsidR="00D04820" w:rsidRPr="006B0700" w:rsidRDefault="00D04820" w:rsidP="006B0700">
            <w:pPr>
              <w:rPr>
                <w:b/>
                <w:bCs/>
                <w:color w:val="000000"/>
                <w:sz w:val="22"/>
                <w:szCs w:val="22"/>
              </w:rPr>
            </w:pPr>
            <w:r w:rsidRPr="006B0700">
              <w:rPr>
                <w:b/>
                <w:bCs/>
                <w:color w:val="000000"/>
                <w:sz w:val="22"/>
                <w:szCs w:val="22"/>
              </w:rPr>
              <w:t>Czy uzasadnione jest wyłonienie więcej niż jednego operatora i podpisanie kilku umów na udzielanie wsparcia w danym województwie</w:t>
            </w:r>
          </w:p>
        </w:tc>
        <w:tc>
          <w:tcPr>
            <w:tcW w:w="736" w:type="pct"/>
            <w:gridSpan w:val="3"/>
            <w:tcBorders>
              <w:top w:val="nil"/>
              <w:left w:val="single" w:sz="4" w:space="0" w:color="auto"/>
              <w:bottom w:val="nil"/>
              <w:right w:val="single" w:sz="4" w:space="0" w:color="auto"/>
            </w:tcBorders>
            <w:shd w:val="clear" w:color="auto" w:fill="auto"/>
            <w:noWrap/>
            <w:hideMark/>
          </w:tcPr>
          <w:p w:rsidR="00D04820" w:rsidRPr="006B0700" w:rsidRDefault="00D0482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tak</w:t>
            </w:r>
          </w:p>
        </w:tc>
        <w:tc>
          <w:tcPr>
            <w:tcW w:w="566" w:type="pct"/>
            <w:tcBorders>
              <w:top w:val="nil"/>
              <w:left w:val="nil"/>
              <w:bottom w:val="nil"/>
              <w:right w:val="single" w:sz="8" w:space="0" w:color="auto"/>
            </w:tcBorders>
            <w:shd w:val="clear" w:color="auto" w:fill="auto"/>
            <w:noWrap/>
            <w:hideMark/>
          </w:tcPr>
          <w:p w:rsidR="00D04820" w:rsidRPr="006B0700" w:rsidRDefault="00D0482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nie</w:t>
            </w:r>
          </w:p>
        </w:tc>
      </w:tr>
      <w:tr w:rsidR="00D04820" w:rsidRPr="006B0700" w:rsidTr="00D04820">
        <w:trPr>
          <w:trHeight w:val="780"/>
        </w:trPr>
        <w:tc>
          <w:tcPr>
            <w:tcW w:w="5000" w:type="pct"/>
            <w:gridSpan w:val="7"/>
            <w:tcBorders>
              <w:top w:val="single" w:sz="4" w:space="0" w:color="auto"/>
              <w:left w:val="single" w:sz="8" w:space="0" w:color="auto"/>
              <w:bottom w:val="single" w:sz="8" w:space="0" w:color="auto"/>
              <w:right w:val="single" w:sz="8" w:space="0" w:color="000000"/>
            </w:tcBorders>
            <w:shd w:val="clear" w:color="auto" w:fill="auto"/>
            <w:hideMark/>
          </w:tcPr>
          <w:p w:rsidR="00D04820" w:rsidRPr="006B0700" w:rsidRDefault="00D04820" w:rsidP="006B0700">
            <w:pPr>
              <w:rPr>
                <w:rFonts w:ascii="Czcionka tekstu podstawowego" w:hAnsi="Czcionka tekstu podstawowego"/>
                <w:i/>
                <w:iCs/>
                <w:color w:val="000000"/>
                <w:sz w:val="22"/>
                <w:szCs w:val="22"/>
              </w:rPr>
            </w:pPr>
            <w:r w:rsidRPr="006B0700">
              <w:rPr>
                <w:rFonts w:ascii="Czcionka tekstu podstawowego" w:hAnsi="Czcionka tekstu podstawowego"/>
                <w:i/>
                <w:iCs/>
                <w:color w:val="000000"/>
                <w:sz w:val="22"/>
                <w:szCs w:val="22"/>
              </w:rPr>
              <w:t xml:space="preserve">(jeżeli powyżej zaznaczono "tak") </w:t>
            </w:r>
            <w:r w:rsidRPr="006B0700">
              <w:rPr>
                <w:rFonts w:ascii="Czcionka tekstu podstawowego" w:hAnsi="Czcionka tekstu podstawowego"/>
                <w:color w:val="000000"/>
                <w:sz w:val="22"/>
                <w:szCs w:val="22"/>
              </w:rPr>
              <w:t>Proszę uzasadnić i zaproponować sposób podziału zapewniający pokrycie całego obszaru województwa, a także podział środków między operatorów.</w:t>
            </w:r>
          </w:p>
        </w:tc>
      </w:tr>
      <w:tr w:rsidR="00D04820" w:rsidRPr="006B0700" w:rsidTr="00D04820">
        <w:trPr>
          <w:trHeight w:val="720"/>
        </w:trPr>
        <w:tc>
          <w:tcPr>
            <w:tcW w:w="2123" w:type="pct"/>
            <w:tcBorders>
              <w:top w:val="nil"/>
              <w:left w:val="single" w:sz="4" w:space="0" w:color="auto"/>
              <w:bottom w:val="nil"/>
              <w:right w:val="single" w:sz="4" w:space="0" w:color="auto"/>
            </w:tcBorders>
            <w:shd w:val="clear" w:color="auto" w:fill="auto"/>
            <w:noWrap/>
            <w:vAlign w:val="bottom"/>
            <w:hideMark/>
          </w:tcPr>
          <w:p w:rsidR="00D04820" w:rsidRPr="006B0700" w:rsidRDefault="00D04820" w:rsidP="006B0700">
            <w:pPr>
              <w:jc w:val="right"/>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3</w:t>
            </w:r>
          </w:p>
        </w:tc>
        <w:tc>
          <w:tcPr>
            <w:tcW w:w="1575" w:type="pct"/>
            <w:gridSpan w:val="2"/>
            <w:tcBorders>
              <w:top w:val="nil"/>
              <w:left w:val="single" w:sz="4" w:space="0" w:color="auto"/>
              <w:bottom w:val="nil"/>
              <w:right w:val="nil"/>
            </w:tcBorders>
            <w:shd w:val="clear" w:color="auto" w:fill="auto"/>
            <w:vAlign w:val="bottom"/>
            <w:hideMark/>
          </w:tcPr>
          <w:p w:rsidR="00D04820" w:rsidRPr="006B0700" w:rsidRDefault="00D04820" w:rsidP="006B0700">
            <w:pPr>
              <w:rPr>
                <w:b/>
                <w:bCs/>
                <w:color w:val="000000"/>
                <w:sz w:val="22"/>
                <w:szCs w:val="22"/>
              </w:rPr>
            </w:pPr>
            <w:r w:rsidRPr="006B0700">
              <w:rPr>
                <w:b/>
                <w:bCs/>
                <w:color w:val="000000"/>
                <w:sz w:val="22"/>
                <w:szCs w:val="22"/>
              </w:rPr>
              <w:t>Czy złożenie oferty wspólnej przez oferentów wpłynęło by pozytywnie na realizację zadania</w:t>
            </w:r>
          </w:p>
        </w:tc>
        <w:tc>
          <w:tcPr>
            <w:tcW w:w="736" w:type="pct"/>
            <w:gridSpan w:val="3"/>
            <w:tcBorders>
              <w:top w:val="nil"/>
              <w:left w:val="single" w:sz="4" w:space="0" w:color="auto"/>
              <w:bottom w:val="nil"/>
              <w:right w:val="single" w:sz="4" w:space="0" w:color="auto"/>
            </w:tcBorders>
            <w:shd w:val="clear" w:color="auto" w:fill="auto"/>
            <w:noWrap/>
            <w:hideMark/>
          </w:tcPr>
          <w:p w:rsidR="00D04820" w:rsidRPr="006B0700" w:rsidRDefault="00D0482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tak</w:t>
            </w:r>
          </w:p>
        </w:tc>
        <w:tc>
          <w:tcPr>
            <w:tcW w:w="566" w:type="pct"/>
            <w:tcBorders>
              <w:top w:val="nil"/>
              <w:left w:val="nil"/>
              <w:bottom w:val="nil"/>
              <w:right w:val="single" w:sz="8" w:space="0" w:color="auto"/>
            </w:tcBorders>
            <w:shd w:val="clear" w:color="auto" w:fill="auto"/>
            <w:noWrap/>
            <w:hideMark/>
          </w:tcPr>
          <w:p w:rsidR="00D04820" w:rsidRPr="006B0700" w:rsidRDefault="00D0482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nie</w:t>
            </w:r>
          </w:p>
        </w:tc>
      </w:tr>
      <w:tr w:rsidR="00D04820" w:rsidRPr="006B0700" w:rsidTr="00D04820">
        <w:trPr>
          <w:trHeight w:val="810"/>
        </w:trPr>
        <w:tc>
          <w:tcPr>
            <w:tcW w:w="5000" w:type="pct"/>
            <w:gridSpan w:val="7"/>
            <w:tcBorders>
              <w:top w:val="single" w:sz="4" w:space="0" w:color="auto"/>
              <w:left w:val="single" w:sz="8" w:space="0" w:color="auto"/>
              <w:bottom w:val="nil"/>
              <w:right w:val="single" w:sz="8" w:space="0" w:color="000000"/>
            </w:tcBorders>
            <w:shd w:val="clear" w:color="auto" w:fill="auto"/>
            <w:hideMark/>
          </w:tcPr>
          <w:p w:rsidR="00D04820" w:rsidRPr="006B0700" w:rsidRDefault="00D04820" w:rsidP="006B0700">
            <w:pPr>
              <w:rPr>
                <w:rFonts w:ascii="Czcionka tekstu podstawowego" w:hAnsi="Czcionka tekstu podstawowego"/>
                <w:i/>
                <w:iCs/>
                <w:color w:val="000000"/>
                <w:sz w:val="22"/>
                <w:szCs w:val="22"/>
              </w:rPr>
            </w:pPr>
            <w:r w:rsidRPr="006B0700">
              <w:rPr>
                <w:rFonts w:ascii="Czcionka tekstu podstawowego" w:hAnsi="Czcionka tekstu podstawowego"/>
                <w:i/>
                <w:iCs/>
                <w:color w:val="000000"/>
                <w:sz w:val="22"/>
                <w:szCs w:val="22"/>
              </w:rPr>
              <w:t xml:space="preserve">(jeżeli powyżej zaznaczono "tak") </w:t>
            </w:r>
            <w:r w:rsidRPr="006B0700">
              <w:rPr>
                <w:rFonts w:ascii="Czcionka tekstu podstawowego" w:hAnsi="Czcionka tekstu podstawowego"/>
                <w:color w:val="000000"/>
                <w:sz w:val="22"/>
                <w:szCs w:val="22"/>
              </w:rPr>
              <w:t>Proszę uzasadnić</w:t>
            </w:r>
          </w:p>
        </w:tc>
      </w:tr>
      <w:tr w:rsidR="00D04820" w:rsidRPr="006B0700" w:rsidTr="00D04820">
        <w:trPr>
          <w:trHeight w:val="510"/>
        </w:trPr>
        <w:tc>
          <w:tcPr>
            <w:tcW w:w="21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4820" w:rsidRPr="006B0700" w:rsidRDefault="00D04820" w:rsidP="006B0700">
            <w:pPr>
              <w:jc w:val="right"/>
              <w:rPr>
                <w:rFonts w:ascii="Czcionka tekstu podstawowego" w:hAnsi="Czcionka tekstu podstawowego"/>
                <w:color w:val="000000"/>
                <w:sz w:val="22"/>
                <w:szCs w:val="22"/>
              </w:rPr>
            </w:pPr>
            <w:r w:rsidRPr="006B0700">
              <w:rPr>
                <w:rFonts w:ascii="Czcionka tekstu podstawowego" w:hAnsi="Czcionka tekstu podstawowego"/>
                <w:color w:val="000000"/>
                <w:sz w:val="22"/>
                <w:szCs w:val="22"/>
              </w:rPr>
              <w:t>4</w:t>
            </w:r>
          </w:p>
        </w:tc>
        <w:tc>
          <w:tcPr>
            <w:tcW w:w="1575" w:type="pct"/>
            <w:gridSpan w:val="2"/>
            <w:tcBorders>
              <w:top w:val="single" w:sz="4" w:space="0" w:color="auto"/>
              <w:left w:val="nil"/>
              <w:bottom w:val="single" w:sz="4" w:space="0" w:color="auto"/>
              <w:right w:val="single" w:sz="4" w:space="0" w:color="auto"/>
            </w:tcBorders>
            <w:shd w:val="clear" w:color="auto" w:fill="auto"/>
            <w:vAlign w:val="bottom"/>
            <w:hideMark/>
          </w:tcPr>
          <w:p w:rsidR="00D04820" w:rsidRPr="006B0700" w:rsidRDefault="00D04820" w:rsidP="006B0700">
            <w:pPr>
              <w:rPr>
                <w:b/>
                <w:bCs/>
                <w:color w:val="000000"/>
                <w:sz w:val="22"/>
                <w:szCs w:val="22"/>
              </w:rPr>
            </w:pPr>
            <w:r w:rsidRPr="006B0700">
              <w:rPr>
                <w:b/>
                <w:bCs/>
                <w:color w:val="000000"/>
                <w:sz w:val="22"/>
                <w:szCs w:val="22"/>
              </w:rPr>
              <w:t>Czy przed zawarciem umowy oferta powinna być poddana negocjacjom.</w:t>
            </w:r>
          </w:p>
        </w:tc>
        <w:tc>
          <w:tcPr>
            <w:tcW w:w="736" w:type="pct"/>
            <w:gridSpan w:val="3"/>
            <w:tcBorders>
              <w:top w:val="single" w:sz="4" w:space="0" w:color="auto"/>
              <w:left w:val="nil"/>
              <w:bottom w:val="single" w:sz="4" w:space="0" w:color="auto"/>
              <w:right w:val="single" w:sz="4" w:space="0" w:color="auto"/>
            </w:tcBorders>
            <w:shd w:val="clear" w:color="auto" w:fill="auto"/>
            <w:noWrap/>
            <w:hideMark/>
          </w:tcPr>
          <w:p w:rsidR="00D04820" w:rsidRPr="006B0700" w:rsidRDefault="00D0482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tak</w:t>
            </w:r>
          </w:p>
        </w:tc>
        <w:tc>
          <w:tcPr>
            <w:tcW w:w="566" w:type="pct"/>
            <w:tcBorders>
              <w:top w:val="single" w:sz="4" w:space="0" w:color="auto"/>
              <w:left w:val="nil"/>
              <w:bottom w:val="single" w:sz="4" w:space="0" w:color="auto"/>
              <w:right w:val="single" w:sz="4" w:space="0" w:color="auto"/>
            </w:tcBorders>
            <w:shd w:val="clear" w:color="auto" w:fill="auto"/>
            <w:noWrap/>
            <w:hideMark/>
          </w:tcPr>
          <w:p w:rsidR="00D04820" w:rsidRPr="006B0700" w:rsidRDefault="00D04820" w:rsidP="006B0700">
            <w:pPr>
              <w:rPr>
                <w:rFonts w:ascii="Czcionka tekstu podstawowego" w:hAnsi="Czcionka tekstu podstawowego"/>
                <w:b/>
                <w:bCs/>
                <w:color w:val="000000"/>
                <w:sz w:val="22"/>
                <w:szCs w:val="22"/>
              </w:rPr>
            </w:pPr>
            <w:r w:rsidRPr="006B0700">
              <w:rPr>
                <w:rFonts w:ascii="Czcionka tekstu podstawowego" w:hAnsi="Czcionka tekstu podstawowego"/>
                <w:b/>
                <w:bCs/>
                <w:color w:val="000000"/>
                <w:sz w:val="22"/>
                <w:szCs w:val="22"/>
              </w:rPr>
              <w:t>nie</w:t>
            </w:r>
          </w:p>
        </w:tc>
      </w:tr>
      <w:tr w:rsidR="00D04820" w:rsidRPr="006B0700" w:rsidTr="00D04820">
        <w:trPr>
          <w:trHeight w:val="960"/>
        </w:trPr>
        <w:tc>
          <w:tcPr>
            <w:tcW w:w="5000" w:type="pct"/>
            <w:gridSpan w:val="7"/>
            <w:tcBorders>
              <w:top w:val="single" w:sz="4" w:space="0" w:color="auto"/>
              <w:left w:val="single" w:sz="8" w:space="0" w:color="auto"/>
              <w:bottom w:val="single" w:sz="8" w:space="0" w:color="000000"/>
              <w:right w:val="single" w:sz="8" w:space="0" w:color="000000"/>
            </w:tcBorders>
            <w:shd w:val="clear" w:color="auto" w:fill="auto"/>
            <w:hideMark/>
          </w:tcPr>
          <w:p w:rsidR="00D04820" w:rsidRPr="006B0700" w:rsidRDefault="00D04820" w:rsidP="006B0700">
            <w:pPr>
              <w:rPr>
                <w:rFonts w:ascii="Czcionka tekstu podstawowego" w:hAnsi="Czcionka tekstu podstawowego"/>
                <w:i/>
                <w:iCs/>
                <w:color w:val="000000"/>
                <w:sz w:val="22"/>
                <w:szCs w:val="22"/>
              </w:rPr>
            </w:pPr>
            <w:r w:rsidRPr="006B0700">
              <w:rPr>
                <w:rFonts w:ascii="Czcionka tekstu podstawowego" w:hAnsi="Czcionka tekstu podstawowego"/>
                <w:i/>
                <w:iCs/>
                <w:color w:val="000000"/>
                <w:sz w:val="22"/>
                <w:szCs w:val="22"/>
              </w:rPr>
              <w:t xml:space="preserve">(jeżeli powyżej zaznaczono "tak") </w:t>
            </w:r>
            <w:r>
              <w:rPr>
                <w:rFonts w:ascii="Czcionka tekstu podstawowego" w:hAnsi="Czcionka tekstu podstawowego"/>
                <w:color w:val="000000"/>
                <w:sz w:val="22"/>
                <w:szCs w:val="22"/>
              </w:rPr>
              <w:t>Proszę wskazać które eleme</w:t>
            </w:r>
            <w:r w:rsidRPr="006B0700">
              <w:rPr>
                <w:rFonts w:ascii="Czcionka tekstu podstawowego" w:hAnsi="Czcionka tekstu podstawowego"/>
                <w:color w:val="000000"/>
                <w:sz w:val="22"/>
                <w:szCs w:val="22"/>
              </w:rPr>
              <w:t>nty projektu powinny zostać zmienione.</w:t>
            </w:r>
          </w:p>
        </w:tc>
      </w:tr>
    </w:tbl>
    <w:p w:rsidR="005400A5" w:rsidRDefault="005400A5" w:rsidP="00F63B15">
      <w:pPr>
        <w:pStyle w:val="rozdzial"/>
        <w:numPr>
          <w:ilvl w:val="0"/>
          <w:numId w:val="0"/>
        </w:numPr>
      </w:pPr>
      <w:r>
        <w:t xml:space="preserve"> </w:t>
      </w:r>
      <w:r>
        <w:br w:type="page"/>
      </w:r>
    </w:p>
    <w:p w:rsidR="00F63B15" w:rsidRPr="00024CF2" w:rsidRDefault="00F63B15" w:rsidP="00F63B15">
      <w:pPr>
        <w:pStyle w:val="rozdzial"/>
        <w:numPr>
          <w:ilvl w:val="0"/>
          <w:numId w:val="0"/>
        </w:numPr>
      </w:pPr>
      <w:bookmarkStart w:id="162" w:name="_Toc378854881"/>
      <w:r w:rsidRPr="00024CF2">
        <w:lastRenderedPageBreak/>
        <w:t>ZAŁĄCZNIK</w:t>
      </w:r>
      <w:r>
        <w:t xml:space="preserve"> NR</w:t>
      </w:r>
      <w:r w:rsidRPr="00024CF2">
        <w:t xml:space="preserve">  </w:t>
      </w:r>
      <w:r w:rsidR="005400A5">
        <w:t>3</w:t>
      </w:r>
      <w:r w:rsidRPr="00024CF2">
        <w:t xml:space="preserve">  - KARTA OCENY MERYTORYCZNEJ </w:t>
      </w:r>
      <w:r w:rsidR="000D6F38">
        <w:t xml:space="preserve">W KOMPONENCIE WSPARCIA </w:t>
      </w:r>
      <w:r w:rsidR="007E0C55">
        <w:t>DZIAŁAŃ</w:t>
      </w:r>
      <w:r w:rsidR="000D6F38">
        <w:t xml:space="preserve"> RZECZNICZYCH I STRAŻNICZYCH</w:t>
      </w:r>
      <w:bookmarkEnd w:id="162"/>
      <w:r w:rsidR="000D6F38">
        <w:t xml:space="preserve"> </w:t>
      </w:r>
    </w:p>
    <w:p w:rsidR="00F63B15" w:rsidRDefault="00F63B15" w:rsidP="00F63B15">
      <w:pPr>
        <w:shd w:val="clear" w:color="auto" w:fill="FFFFFF"/>
        <w:rPr>
          <w:sz w:val="20"/>
          <w:szCs w:val="20"/>
        </w:rPr>
      </w:pPr>
      <w:r w:rsidRPr="00944D46">
        <w:rPr>
          <w:sz w:val="20"/>
          <w:szCs w:val="20"/>
        </w:rPr>
        <w:t xml:space="preserve">W </w:t>
      </w:r>
      <w:r w:rsidRPr="00944D46">
        <w:rPr>
          <w:i/>
          <w:sz w:val="20"/>
          <w:szCs w:val="20"/>
        </w:rPr>
        <w:t>Karcie oceny merytorycznej</w:t>
      </w:r>
      <w:r w:rsidRPr="00944D46">
        <w:rPr>
          <w:sz w:val="20"/>
          <w:szCs w:val="20"/>
        </w:rPr>
        <w:t xml:space="preserve"> znajdu</w:t>
      </w:r>
      <w:r>
        <w:rPr>
          <w:sz w:val="20"/>
          <w:szCs w:val="20"/>
        </w:rPr>
        <w:t>ją się odniesienia do oferty FIO 2014</w:t>
      </w:r>
      <w:r w:rsidRPr="00944D46">
        <w:rPr>
          <w:sz w:val="20"/>
          <w:szCs w:val="20"/>
        </w:rPr>
        <w:t>. Wskazują one, w której części oferty o przyznanie dotacji powinny znaleźć się odpowiedzi na pytania zawarte w kryteriach. Odpowiednie części oferty oznaczone zostały cyfrą rzymską (dział)</w:t>
      </w:r>
      <w:r>
        <w:rPr>
          <w:sz w:val="20"/>
          <w:szCs w:val="20"/>
        </w:rPr>
        <w:t xml:space="preserve"> oraz arabską (punkt) np. IV.2.</w:t>
      </w:r>
    </w:p>
    <w:p w:rsidR="00F63B15" w:rsidRDefault="00F63B15" w:rsidP="00F63B15">
      <w:pPr>
        <w:shd w:val="clear" w:color="auto" w:fill="FFFFFF"/>
        <w:rPr>
          <w:b/>
          <w:bCs/>
          <w:sz w:val="22"/>
          <w:szCs w:val="22"/>
        </w:rPr>
      </w:pPr>
    </w:p>
    <w:p w:rsidR="00F63B15" w:rsidRDefault="00F63B15" w:rsidP="00F63B15">
      <w:pPr>
        <w:shd w:val="clear" w:color="auto" w:fill="FFFFFF"/>
        <w:rPr>
          <w:b/>
          <w:bCs/>
          <w:sz w:val="22"/>
          <w:szCs w:val="22"/>
        </w:rPr>
      </w:pPr>
    </w:p>
    <w:tbl>
      <w:tblPr>
        <w:tblW w:w="5000" w:type="pct"/>
        <w:tblCellMar>
          <w:left w:w="70" w:type="dxa"/>
          <w:right w:w="70" w:type="dxa"/>
        </w:tblCellMar>
        <w:tblLook w:val="04A0" w:firstRow="1" w:lastRow="0" w:firstColumn="1" w:lastColumn="0" w:noHBand="0" w:noVBand="1"/>
      </w:tblPr>
      <w:tblGrid>
        <w:gridCol w:w="2212"/>
        <w:gridCol w:w="5296"/>
        <w:gridCol w:w="931"/>
        <w:gridCol w:w="771"/>
      </w:tblGrid>
      <w:tr w:rsidR="00F63B15" w:rsidTr="00D2048F">
        <w:trPr>
          <w:trHeight w:val="240"/>
        </w:trPr>
        <w:tc>
          <w:tcPr>
            <w:tcW w:w="1201" w:type="pct"/>
            <w:tcBorders>
              <w:top w:val="single" w:sz="4" w:space="0" w:color="auto"/>
              <w:left w:val="single" w:sz="4" w:space="0" w:color="auto"/>
              <w:bottom w:val="single" w:sz="4" w:space="0" w:color="auto"/>
              <w:right w:val="single" w:sz="4" w:space="0" w:color="auto"/>
            </w:tcBorders>
            <w:shd w:val="clear" w:color="auto" w:fill="auto"/>
            <w:hideMark/>
          </w:tcPr>
          <w:p w:rsidR="00F63B15" w:rsidRDefault="00F63B15" w:rsidP="00023038">
            <w:pPr>
              <w:rPr>
                <w:color w:val="000000"/>
                <w:sz w:val="16"/>
                <w:szCs w:val="16"/>
              </w:rPr>
            </w:pPr>
            <w:r>
              <w:rPr>
                <w:color w:val="000000"/>
                <w:sz w:val="16"/>
                <w:szCs w:val="16"/>
              </w:rPr>
              <w:t>Numer oferty:</w:t>
            </w:r>
          </w:p>
        </w:tc>
        <w:tc>
          <w:tcPr>
            <w:tcW w:w="2875" w:type="pct"/>
            <w:tcBorders>
              <w:top w:val="single" w:sz="4" w:space="0" w:color="auto"/>
              <w:left w:val="nil"/>
              <w:bottom w:val="single" w:sz="4" w:space="0" w:color="auto"/>
              <w:right w:val="single" w:sz="4" w:space="0" w:color="auto"/>
            </w:tcBorders>
            <w:shd w:val="clear" w:color="000000" w:fill="FFFFFF"/>
            <w:hideMark/>
          </w:tcPr>
          <w:p w:rsidR="00F63B15" w:rsidRDefault="00F63B15" w:rsidP="00023038">
            <w:pPr>
              <w:rPr>
                <w:rFonts w:ascii="Tahoma" w:hAnsi="Tahoma" w:cs="Tahoma"/>
                <w:color w:val="000000"/>
                <w:sz w:val="16"/>
                <w:szCs w:val="16"/>
              </w:rPr>
            </w:pPr>
            <w:r>
              <w:rPr>
                <w:rFonts w:ascii="Tahoma" w:hAnsi="Tahoma" w:cs="Tahoma"/>
                <w:color w:val="000000"/>
                <w:sz w:val="16"/>
                <w:szCs w:val="16"/>
              </w:rPr>
              <w:t>     </w:t>
            </w:r>
          </w:p>
        </w:tc>
        <w:tc>
          <w:tcPr>
            <w:tcW w:w="505" w:type="pct"/>
            <w:tcBorders>
              <w:top w:val="single" w:sz="4" w:space="0" w:color="auto"/>
              <w:left w:val="nil"/>
              <w:bottom w:val="single" w:sz="4" w:space="0" w:color="auto"/>
              <w:right w:val="single" w:sz="4" w:space="0" w:color="auto"/>
            </w:tcBorders>
            <w:shd w:val="clear" w:color="auto" w:fill="auto"/>
            <w:noWrap/>
            <w:vAlign w:val="bottom"/>
            <w:hideMark/>
          </w:tcPr>
          <w:p w:rsidR="00F63B15" w:rsidRDefault="00F63B15" w:rsidP="00023038">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419" w:type="pct"/>
            <w:tcBorders>
              <w:top w:val="single" w:sz="4" w:space="0" w:color="auto"/>
              <w:left w:val="nil"/>
              <w:bottom w:val="single" w:sz="4" w:space="0" w:color="auto"/>
              <w:right w:val="single" w:sz="4" w:space="0" w:color="auto"/>
            </w:tcBorders>
            <w:shd w:val="clear" w:color="auto" w:fill="auto"/>
            <w:noWrap/>
            <w:vAlign w:val="bottom"/>
            <w:hideMark/>
          </w:tcPr>
          <w:p w:rsidR="00F63B15" w:rsidRDefault="00F63B15" w:rsidP="00023038">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F63B15" w:rsidTr="00D2048F">
        <w:trPr>
          <w:trHeight w:val="225"/>
        </w:trPr>
        <w:tc>
          <w:tcPr>
            <w:tcW w:w="1201" w:type="pct"/>
            <w:tcBorders>
              <w:top w:val="nil"/>
              <w:left w:val="single" w:sz="4" w:space="0" w:color="auto"/>
              <w:bottom w:val="single" w:sz="4" w:space="0" w:color="auto"/>
              <w:right w:val="single" w:sz="4" w:space="0" w:color="auto"/>
            </w:tcBorders>
            <w:shd w:val="clear" w:color="auto" w:fill="auto"/>
            <w:hideMark/>
          </w:tcPr>
          <w:p w:rsidR="00F63B15" w:rsidRDefault="00F63B15" w:rsidP="00023038">
            <w:pPr>
              <w:rPr>
                <w:color w:val="000000"/>
                <w:sz w:val="16"/>
                <w:szCs w:val="16"/>
              </w:rPr>
            </w:pPr>
            <w:r>
              <w:rPr>
                <w:color w:val="000000"/>
                <w:sz w:val="16"/>
                <w:szCs w:val="16"/>
              </w:rPr>
              <w:t>Nazwa Oferenta:</w:t>
            </w:r>
          </w:p>
        </w:tc>
        <w:tc>
          <w:tcPr>
            <w:tcW w:w="2875" w:type="pct"/>
            <w:tcBorders>
              <w:top w:val="nil"/>
              <w:left w:val="nil"/>
              <w:bottom w:val="single" w:sz="4" w:space="0" w:color="auto"/>
              <w:right w:val="single" w:sz="4" w:space="0" w:color="auto"/>
            </w:tcBorders>
            <w:shd w:val="clear" w:color="000000" w:fill="FFFFFF"/>
            <w:hideMark/>
          </w:tcPr>
          <w:p w:rsidR="00F63B15" w:rsidRDefault="00F63B15" w:rsidP="00023038">
            <w:pPr>
              <w:rPr>
                <w:rFonts w:ascii="Tahoma" w:hAnsi="Tahoma" w:cs="Tahoma"/>
                <w:color w:val="000000"/>
                <w:sz w:val="16"/>
                <w:szCs w:val="16"/>
              </w:rPr>
            </w:pPr>
            <w:r>
              <w:rPr>
                <w:rFonts w:ascii="Tahoma" w:hAnsi="Tahoma" w:cs="Tahoma"/>
                <w:color w:val="000000"/>
                <w:sz w:val="16"/>
                <w:szCs w:val="16"/>
              </w:rPr>
              <w:t>     </w:t>
            </w:r>
          </w:p>
        </w:tc>
        <w:tc>
          <w:tcPr>
            <w:tcW w:w="505" w:type="pct"/>
            <w:tcBorders>
              <w:top w:val="nil"/>
              <w:left w:val="nil"/>
              <w:bottom w:val="single" w:sz="4" w:space="0" w:color="auto"/>
              <w:right w:val="single" w:sz="4" w:space="0" w:color="auto"/>
            </w:tcBorders>
            <w:shd w:val="clear" w:color="auto" w:fill="auto"/>
            <w:noWrap/>
            <w:vAlign w:val="bottom"/>
            <w:hideMark/>
          </w:tcPr>
          <w:p w:rsidR="00F63B15" w:rsidRDefault="00F63B15" w:rsidP="00023038">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419" w:type="pct"/>
            <w:tcBorders>
              <w:top w:val="nil"/>
              <w:left w:val="nil"/>
              <w:bottom w:val="single" w:sz="4" w:space="0" w:color="auto"/>
              <w:right w:val="single" w:sz="4" w:space="0" w:color="auto"/>
            </w:tcBorders>
            <w:shd w:val="clear" w:color="auto" w:fill="auto"/>
            <w:noWrap/>
            <w:vAlign w:val="bottom"/>
            <w:hideMark/>
          </w:tcPr>
          <w:p w:rsidR="00F63B15" w:rsidRDefault="00F63B15" w:rsidP="00023038">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F63B15" w:rsidTr="00D2048F">
        <w:trPr>
          <w:trHeight w:val="225"/>
        </w:trPr>
        <w:tc>
          <w:tcPr>
            <w:tcW w:w="1201" w:type="pct"/>
            <w:tcBorders>
              <w:top w:val="nil"/>
              <w:left w:val="single" w:sz="4" w:space="0" w:color="auto"/>
              <w:bottom w:val="single" w:sz="4" w:space="0" w:color="auto"/>
              <w:right w:val="single" w:sz="4" w:space="0" w:color="auto"/>
            </w:tcBorders>
            <w:shd w:val="clear" w:color="auto" w:fill="auto"/>
            <w:hideMark/>
          </w:tcPr>
          <w:p w:rsidR="00F63B15" w:rsidRDefault="00F63B15" w:rsidP="00023038">
            <w:pPr>
              <w:rPr>
                <w:color w:val="000000"/>
                <w:sz w:val="16"/>
                <w:szCs w:val="16"/>
              </w:rPr>
            </w:pPr>
            <w:r>
              <w:rPr>
                <w:color w:val="000000"/>
                <w:sz w:val="16"/>
                <w:szCs w:val="16"/>
              </w:rPr>
              <w:t>Nazwa partnera (ów):</w:t>
            </w:r>
          </w:p>
        </w:tc>
        <w:tc>
          <w:tcPr>
            <w:tcW w:w="2875" w:type="pct"/>
            <w:tcBorders>
              <w:top w:val="nil"/>
              <w:left w:val="nil"/>
              <w:bottom w:val="single" w:sz="4" w:space="0" w:color="auto"/>
              <w:right w:val="single" w:sz="4" w:space="0" w:color="auto"/>
            </w:tcBorders>
            <w:shd w:val="clear" w:color="000000" w:fill="FFFFFF"/>
            <w:hideMark/>
          </w:tcPr>
          <w:p w:rsidR="00F63B15" w:rsidRDefault="00F63B15" w:rsidP="00023038">
            <w:pPr>
              <w:rPr>
                <w:rFonts w:ascii="Tahoma" w:hAnsi="Tahoma" w:cs="Tahoma"/>
                <w:color w:val="000000"/>
                <w:sz w:val="16"/>
                <w:szCs w:val="16"/>
              </w:rPr>
            </w:pPr>
            <w:r>
              <w:rPr>
                <w:rFonts w:ascii="Tahoma" w:hAnsi="Tahoma" w:cs="Tahoma"/>
                <w:color w:val="000000"/>
                <w:sz w:val="16"/>
                <w:szCs w:val="16"/>
              </w:rPr>
              <w:t>     </w:t>
            </w:r>
          </w:p>
        </w:tc>
        <w:tc>
          <w:tcPr>
            <w:tcW w:w="505" w:type="pct"/>
            <w:tcBorders>
              <w:top w:val="nil"/>
              <w:left w:val="nil"/>
              <w:bottom w:val="single" w:sz="4" w:space="0" w:color="auto"/>
              <w:right w:val="single" w:sz="4" w:space="0" w:color="auto"/>
            </w:tcBorders>
            <w:shd w:val="clear" w:color="auto" w:fill="auto"/>
            <w:noWrap/>
            <w:vAlign w:val="bottom"/>
            <w:hideMark/>
          </w:tcPr>
          <w:p w:rsidR="00F63B15" w:rsidRDefault="00F63B15" w:rsidP="00023038">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419" w:type="pct"/>
            <w:tcBorders>
              <w:top w:val="nil"/>
              <w:left w:val="nil"/>
              <w:bottom w:val="single" w:sz="4" w:space="0" w:color="auto"/>
              <w:right w:val="single" w:sz="4" w:space="0" w:color="auto"/>
            </w:tcBorders>
            <w:shd w:val="clear" w:color="auto" w:fill="auto"/>
            <w:noWrap/>
            <w:vAlign w:val="bottom"/>
            <w:hideMark/>
          </w:tcPr>
          <w:p w:rsidR="00F63B15" w:rsidRDefault="00F63B15" w:rsidP="00023038">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F63B15" w:rsidTr="00D2048F">
        <w:trPr>
          <w:trHeight w:val="225"/>
        </w:trPr>
        <w:tc>
          <w:tcPr>
            <w:tcW w:w="1201" w:type="pct"/>
            <w:tcBorders>
              <w:top w:val="nil"/>
              <w:left w:val="single" w:sz="4" w:space="0" w:color="auto"/>
              <w:bottom w:val="single" w:sz="4" w:space="0" w:color="auto"/>
              <w:right w:val="single" w:sz="4" w:space="0" w:color="auto"/>
            </w:tcBorders>
            <w:shd w:val="clear" w:color="auto" w:fill="auto"/>
            <w:hideMark/>
          </w:tcPr>
          <w:p w:rsidR="00F63B15" w:rsidRDefault="00F63B15" w:rsidP="00023038">
            <w:pPr>
              <w:rPr>
                <w:color w:val="000000"/>
                <w:sz w:val="16"/>
                <w:szCs w:val="16"/>
              </w:rPr>
            </w:pPr>
            <w:r>
              <w:rPr>
                <w:color w:val="000000"/>
                <w:sz w:val="16"/>
                <w:szCs w:val="16"/>
              </w:rPr>
              <w:t>Priorytet:</w:t>
            </w:r>
          </w:p>
        </w:tc>
        <w:tc>
          <w:tcPr>
            <w:tcW w:w="2875" w:type="pct"/>
            <w:tcBorders>
              <w:top w:val="nil"/>
              <w:left w:val="nil"/>
              <w:bottom w:val="single" w:sz="4" w:space="0" w:color="auto"/>
              <w:right w:val="single" w:sz="4" w:space="0" w:color="auto"/>
            </w:tcBorders>
            <w:shd w:val="clear" w:color="000000" w:fill="FFFFFF"/>
            <w:hideMark/>
          </w:tcPr>
          <w:p w:rsidR="00F63B15" w:rsidRDefault="00F63B15" w:rsidP="00023038">
            <w:pPr>
              <w:rPr>
                <w:rFonts w:ascii="Tahoma" w:hAnsi="Tahoma" w:cs="Tahoma"/>
                <w:color w:val="000000"/>
                <w:sz w:val="16"/>
                <w:szCs w:val="16"/>
              </w:rPr>
            </w:pPr>
            <w:r>
              <w:rPr>
                <w:rFonts w:ascii="Tahoma" w:hAnsi="Tahoma" w:cs="Tahoma"/>
                <w:color w:val="000000"/>
                <w:sz w:val="16"/>
                <w:szCs w:val="16"/>
              </w:rPr>
              <w:t>     </w:t>
            </w:r>
          </w:p>
        </w:tc>
        <w:tc>
          <w:tcPr>
            <w:tcW w:w="505" w:type="pct"/>
            <w:tcBorders>
              <w:top w:val="nil"/>
              <w:left w:val="nil"/>
              <w:bottom w:val="single" w:sz="4" w:space="0" w:color="auto"/>
              <w:right w:val="single" w:sz="4" w:space="0" w:color="auto"/>
            </w:tcBorders>
            <w:shd w:val="clear" w:color="auto" w:fill="auto"/>
            <w:noWrap/>
            <w:vAlign w:val="bottom"/>
            <w:hideMark/>
          </w:tcPr>
          <w:p w:rsidR="00F63B15" w:rsidRDefault="00F63B15" w:rsidP="00023038">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419" w:type="pct"/>
            <w:tcBorders>
              <w:top w:val="nil"/>
              <w:left w:val="nil"/>
              <w:bottom w:val="single" w:sz="4" w:space="0" w:color="auto"/>
              <w:right w:val="single" w:sz="4" w:space="0" w:color="auto"/>
            </w:tcBorders>
            <w:shd w:val="clear" w:color="auto" w:fill="auto"/>
            <w:noWrap/>
            <w:vAlign w:val="bottom"/>
            <w:hideMark/>
          </w:tcPr>
          <w:p w:rsidR="00F63B15" w:rsidRDefault="00F63B15" w:rsidP="00023038">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F63B15" w:rsidTr="00D2048F">
        <w:trPr>
          <w:trHeight w:val="240"/>
        </w:trPr>
        <w:tc>
          <w:tcPr>
            <w:tcW w:w="1201" w:type="pct"/>
            <w:tcBorders>
              <w:top w:val="nil"/>
              <w:left w:val="single" w:sz="4" w:space="0" w:color="auto"/>
              <w:bottom w:val="single" w:sz="4" w:space="0" w:color="auto"/>
              <w:right w:val="single" w:sz="4" w:space="0" w:color="auto"/>
            </w:tcBorders>
            <w:shd w:val="clear" w:color="auto" w:fill="auto"/>
            <w:hideMark/>
          </w:tcPr>
          <w:p w:rsidR="00F63B15" w:rsidRDefault="006C2280" w:rsidP="00023038">
            <w:pPr>
              <w:rPr>
                <w:color w:val="000000"/>
                <w:sz w:val="16"/>
                <w:szCs w:val="16"/>
              </w:rPr>
            </w:pPr>
            <w:r>
              <w:rPr>
                <w:color w:val="000000"/>
                <w:sz w:val="16"/>
                <w:szCs w:val="16"/>
              </w:rPr>
              <w:t>Kierunek działania:</w:t>
            </w:r>
          </w:p>
        </w:tc>
        <w:tc>
          <w:tcPr>
            <w:tcW w:w="2875" w:type="pct"/>
            <w:tcBorders>
              <w:top w:val="nil"/>
              <w:left w:val="nil"/>
              <w:bottom w:val="single" w:sz="4" w:space="0" w:color="auto"/>
              <w:right w:val="single" w:sz="4" w:space="0" w:color="auto"/>
            </w:tcBorders>
            <w:shd w:val="clear" w:color="000000" w:fill="FFFFFF"/>
            <w:hideMark/>
          </w:tcPr>
          <w:p w:rsidR="00F63B15" w:rsidRDefault="00F63B15" w:rsidP="00023038">
            <w:pPr>
              <w:jc w:val="both"/>
              <w:rPr>
                <w:rFonts w:ascii="Tahoma" w:hAnsi="Tahoma" w:cs="Tahoma"/>
                <w:color w:val="000000"/>
                <w:sz w:val="16"/>
                <w:szCs w:val="16"/>
              </w:rPr>
            </w:pPr>
            <w:r>
              <w:rPr>
                <w:rFonts w:ascii="Tahoma" w:hAnsi="Tahoma" w:cs="Tahoma"/>
                <w:color w:val="000000"/>
                <w:sz w:val="16"/>
                <w:szCs w:val="16"/>
              </w:rPr>
              <w:t>     </w:t>
            </w:r>
          </w:p>
        </w:tc>
        <w:tc>
          <w:tcPr>
            <w:tcW w:w="505" w:type="pct"/>
            <w:tcBorders>
              <w:top w:val="nil"/>
              <w:left w:val="nil"/>
              <w:bottom w:val="single" w:sz="4" w:space="0" w:color="auto"/>
              <w:right w:val="single" w:sz="4" w:space="0" w:color="auto"/>
            </w:tcBorders>
            <w:shd w:val="clear" w:color="auto" w:fill="auto"/>
            <w:noWrap/>
            <w:vAlign w:val="bottom"/>
            <w:hideMark/>
          </w:tcPr>
          <w:p w:rsidR="00F63B15" w:rsidRDefault="00F63B15" w:rsidP="00023038">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419" w:type="pct"/>
            <w:tcBorders>
              <w:top w:val="nil"/>
              <w:left w:val="nil"/>
              <w:bottom w:val="single" w:sz="4" w:space="0" w:color="auto"/>
              <w:right w:val="single" w:sz="4" w:space="0" w:color="auto"/>
            </w:tcBorders>
            <w:shd w:val="clear" w:color="auto" w:fill="auto"/>
            <w:noWrap/>
            <w:vAlign w:val="bottom"/>
            <w:hideMark/>
          </w:tcPr>
          <w:p w:rsidR="00F63B15" w:rsidRDefault="00F63B15" w:rsidP="00023038">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F63B15" w:rsidTr="00D2048F">
        <w:trPr>
          <w:trHeight w:val="225"/>
        </w:trPr>
        <w:tc>
          <w:tcPr>
            <w:tcW w:w="1201" w:type="pct"/>
            <w:tcBorders>
              <w:top w:val="nil"/>
              <w:left w:val="single" w:sz="4" w:space="0" w:color="auto"/>
              <w:bottom w:val="single" w:sz="4" w:space="0" w:color="auto"/>
              <w:right w:val="single" w:sz="4" w:space="0" w:color="auto"/>
            </w:tcBorders>
            <w:shd w:val="clear" w:color="auto" w:fill="auto"/>
            <w:hideMark/>
          </w:tcPr>
          <w:p w:rsidR="00F63B15" w:rsidRDefault="00F63B15" w:rsidP="00023038">
            <w:pPr>
              <w:rPr>
                <w:color w:val="000000"/>
                <w:sz w:val="16"/>
                <w:szCs w:val="16"/>
              </w:rPr>
            </w:pPr>
            <w:r>
              <w:rPr>
                <w:color w:val="000000"/>
                <w:sz w:val="16"/>
                <w:szCs w:val="16"/>
              </w:rPr>
              <w:t>Nazwa zadania:</w:t>
            </w:r>
          </w:p>
        </w:tc>
        <w:tc>
          <w:tcPr>
            <w:tcW w:w="2875" w:type="pct"/>
            <w:tcBorders>
              <w:top w:val="nil"/>
              <w:left w:val="nil"/>
              <w:bottom w:val="single" w:sz="4" w:space="0" w:color="auto"/>
              <w:right w:val="single" w:sz="4" w:space="0" w:color="auto"/>
            </w:tcBorders>
            <w:shd w:val="clear" w:color="000000" w:fill="FFFFFF"/>
            <w:hideMark/>
          </w:tcPr>
          <w:p w:rsidR="00F63B15" w:rsidRDefault="00F63B15" w:rsidP="00023038">
            <w:pPr>
              <w:rPr>
                <w:rFonts w:ascii="Tahoma" w:hAnsi="Tahoma" w:cs="Tahoma"/>
                <w:color w:val="000000"/>
                <w:sz w:val="16"/>
                <w:szCs w:val="16"/>
              </w:rPr>
            </w:pPr>
            <w:r>
              <w:rPr>
                <w:rFonts w:ascii="Tahoma" w:hAnsi="Tahoma" w:cs="Tahoma"/>
                <w:color w:val="000000"/>
                <w:sz w:val="16"/>
                <w:szCs w:val="16"/>
              </w:rPr>
              <w:t>     </w:t>
            </w:r>
          </w:p>
        </w:tc>
        <w:tc>
          <w:tcPr>
            <w:tcW w:w="505" w:type="pct"/>
            <w:tcBorders>
              <w:top w:val="nil"/>
              <w:left w:val="nil"/>
              <w:bottom w:val="single" w:sz="4" w:space="0" w:color="auto"/>
              <w:right w:val="single" w:sz="4" w:space="0" w:color="auto"/>
            </w:tcBorders>
            <w:shd w:val="clear" w:color="auto" w:fill="auto"/>
            <w:noWrap/>
            <w:vAlign w:val="bottom"/>
            <w:hideMark/>
          </w:tcPr>
          <w:p w:rsidR="00F63B15" w:rsidRDefault="00F63B15" w:rsidP="00023038">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419" w:type="pct"/>
            <w:tcBorders>
              <w:top w:val="nil"/>
              <w:left w:val="nil"/>
              <w:bottom w:val="single" w:sz="4" w:space="0" w:color="auto"/>
              <w:right w:val="single" w:sz="4" w:space="0" w:color="auto"/>
            </w:tcBorders>
            <w:shd w:val="clear" w:color="auto" w:fill="auto"/>
            <w:noWrap/>
            <w:vAlign w:val="bottom"/>
            <w:hideMark/>
          </w:tcPr>
          <w:p w:rsidR="00F63B15" w:rsidRDefault="00F63B15" w:rsidP="00023038">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F63B15" w:rsidTr="00D2048F">
        <w:trPr>
          <w:trHeight w:val="1222"/>
        </w:trPr>
        <w:tc>
          <w:tcPr>
            <w:tcW w:w="4076"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63B15" w:rsidRDefault="00F63B15" w:rsidP="00023038">
            <w:pPr>
              <w:jc w:val="cente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xml:space="preserve">Kryteria formalne </w:t>
            </w:r>
            <w:r>
              <w:rPr>
                <w:rFonts w:ascii="Czcionka tekstu podstawowego" w:hAnsi="Czcionka tekstu podstawowego"/>
                <w:b/>
                <w:bCs/>
                <w:color w:val="000000"/>
                <w:sz w:val="22"/>
                <w:szCs w:val="22"/>
              </w:rPr>
              <w:br/>
              <w:t>(Jeśli ofertę złożył podmiot nieuprawniony, oferta nie podlega dalszej ocenie. W pozostałych przypadkach proszę ocenić ofertę do końca niezależnie od wyników oceny w poszczególnych pozycjach)</w:t>
            </w:r>
          </w:p>
        </w:tc>
        <w:tc>
          <w:tcPr>
            <w:tcW w:w="505" w:type="pct"/>
            <w:tcBorders>
              <w:top w:val="nil"/>
              <w:left w:val="nil"/>
              <w:bottom w:val="single" w:sz="4" w:space="0" w:color="auto"/>
              <w:right w:val="single" w:sz="4" w:space="0" w:color="auto"/>
            </w:tcBorders>
            <w:shd w:val="clear" w:color="auto" w:fill="auto"/>
            <w:noWrap/>
            <w:vAlign w:val="bottom"/>
            <w:hideMark/>
          </w:tcPr>
          <w:p w:rsidR="00F63B15" w:rsidRDefault="00F63B15"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419" w:type="pct"/>
            <w:tcBorders>
              <w:top w:val="nil"/>
              <w:left w:val="nil"/>
              <w:bottom w:val="single" w:sz="4" w:space="0" w:color="auto"/>
              <w:right w:val="single" w:sz="4" w:space="0" w:color="auto"/>
            </w:tcBorders>
            <w:shd w:val="clear" w:color="auto" w:fill="auto"/>
            <w:noWrap/>
            <w:vAlign w:val="bottom"/>
            <w:hideMark/>
          </w:tcPr>
          <w:p w:rsidR="00F63B15" w:rsidRDefault="00F63B15"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63B15" w:rsidTr="00D2048F">
        <w:trPr>
          <w:trHeight w:val="300"/>
        </w:trPr>
        <w:tc>
          <w:tcPr>
            <w:tcW w:w="1201" w:type="pct"/>
            <w:tcBorders>
              <w:top w:val="nil"/>
              <w:left w:val="single" w:sz="4" w:space="0" w:color="auto"/>
              <w:bottom w:val="single" w:sz="4" w:space="0" w:color="auto"/>
              <w:right w:val="single" w:sz="4" w:space="0" w:color="auto"/>
            </w:tcBorders>
            <w:shd w:val="clear" w:color="auto" w:fill="auto"/>
            <w:vAlign w:val="bottom"/>
            <w:hideMark/>
          </w:tcPr>
          <w:p w:rsidR="00F63B15" w:rsidRDefault="00F63B15" w:rsidP="00023038">
            <w:pPr>
              <w:jc w:val="center"/>
              <w:rPr>
                <w:color w:val="000000"/>
                <w:sz w:val="22"/>
                <w:szCs w:val="22"/>
              </w:rPr>
            </w:pPr>
            <w:r>
              <w:rPr>
                <w:color w:val="000000"/>
                <w:sz w:val="22"/>
                <w:szCs w:val="22"/>
              </w:rPr>
              <w:t>1</w:t>
            </w:r>
          </w:p>
        </w:tc>
        <w:tc>
          <w:tcPr>
            <w:tcW w:w="2875" w:type="pct"/>
            <w:tcBorders>
              <w:top w:val="nil"/>
              <w:left w:val="nil"/>
              <w:bottom w:val="single" w:sz="4" w:space="0" w:color="auto"/>
              <w:right w:val="single" w:sz="4" w:space="0" w:color="auto"/>
            </w:tcBorders>
            <w:shd w:val="clear" w:color="auto" w:fill="auto"/>
            <w:hideMark/>
          </w:tcPr>
          <w:p w:rsidR="00F63B15" w:rsidRDefault="00F63B15" w:rsidP="00023038">
            <w:pPr>
              <w:rPr>
                <w:color w:val="000000"/>
                <w:sz w:val="22"/>
                <w:szCs w:val="22"/>
              </w:rPr>
            </w:pPr>
            <w:r>
              <w:rPr>
                <w:color w:val="000000"/>
                <w:sz w:val="22"/>
                <w:szCs w:val="22"/>
              </w:rPr>
              <w:t>Czy oferta została złożona przez uprawniony podmiot?</w:t>
            </w:r>
          </w:p>
        </w:tc>
        <w:tc>
          <w:tcPr>
            <w:tcW w:w="505" w:type="pct"/>
            <w:tcBorders>
              <w:top w:val="nil"/>
              <w:left w:val="nil"/>
              <w:bottom w:val="single" w:sz="4" w:space="0" w:color="auto"/>
              <w:right w:val="single" w:sz="4" w:space="0" w:color="auto"/>
            </w:tcBorders>
            <w:shd w:val="clear" w:color="auto" w:fill="auto"/>
            <w:hideMark/>
          </w:tcPr>
          <w:p w:rsidR="00F63B15" w:rsidRDefault="00F63B15" w:rsidP="00023038">
            <w:pPr>
              <w:rPr>
                <w:b/>
                <w:bCs/>
                <w:color w:val="000000"/>
                <w:sz w:val="22"/>
                <w:szCs w:val="22"/>
              </w:rPr>
            </w:pPr>
            <w:r>
              <w:rPr>
                <w:b/>
                <w:bCs/>
                <w:color w:val="000000"/>
                <w:sz w:val="22"/>
                <w:szCs w:val="22"/>
              </w:rPr>
              <w:t xml:space="preserve">  tak</w:t>
            </w:r>
          </w:p>
        </w:tc>
        <w:tc>
          <w:tcPr>
            <w:tcW w:w="419" w:type="pct"/>
            <w:tcBorders>
              <w:top w:val="nil"/>
              <w:left w:val="nil"/>
              <w:bottom w:val="single" w:sz="4" w:space="0" w:color="auto"/>
              <w:right w:val="single" w:sz="4" w:space="0" w:color="auto"/>
            </w:tcBorders>
            <w:shd w:val="clear" w:color="auto" w:fill="auto"/>
            <w:hideMark/>
          </w:tcPr>
          <w:p w:rsidR="00F63B15" w:rsidRDefault="00F63B15" w:rsidP="00023038">
            <w:pPr>
              <w:rPr>
                <w:b/>
                <w:bCs/>
                <w:color w:val="000000"/>
                <w:sz w:val="22"/>
                <w:szCs w:val="22"/>
              </w:rPr>
            </w:pPr>
            <w:r>
              <w:rPr>
                <w:b/>
                <w:bCs/>
                <w:color w:val="000000"/>
                <w:sz w:val="22"/>
                <w:szCs w:val="22"/>
              </w:rPr>
              <w:t xml:space="preserve">  nie</w:t>
            </w:r>
          </w:p>
        </w:tc>
      </w:tr>
      <w:tr w:rsidR="00F63B15" w:rsidTr="00D2048F">
        <w:trPr>
          <w:trHeight w:val="900"/>
        </w:trPr>
        <w:tc>
          <w:tcPr>
            <w:tcW w:w="1201" w:type="pct"/>
            <w:tcBorders>
              <w:top w:val="nil"/>
              <w:left w:val="single" w:sz="4" w:space="0" w:color="auto"/>
              <w:bottom w:val="single" w:sz="4" w:space="0" w:color="auto"/>
              <w:right w:val="single" w:sz="4" w:space="0" w:color="auto"/>
            </w:tcBorders>
            <w:shd w:val="clear" w:color="auto" w:fill="auto"/>
            <w:vAlign w:val="bottom"/>
            <w:hideMark/>
          </w:tcPr>
          <w:p w:rsidR="00F63B15" w:rsidRDefault="00F63B15" w:rsidP="00023038">
            <w:pPr>
              <w:jc w:val="center"/>
              <w:rPr>
                <w:color w:val="000000"/>
                <w:sz w:val="22"/>
                <w:szCs w:val="22"/>
              </w:rPr>
            </w:pPr>
            <w:r>
              <w:rPr>
                <w:color w:val="000000"/>
                <w:sz w:val="22"/>
                <w:szCs w:val="22"/>
              </w:rPr>
              <w:t>2</w:t>
            </w:r>
          </w:p>
        </w:tc>
        <w:tc>
          <w:tcPr>
            <w:tcW w:w="2875" w:type="pct"/>
            <w:tcBorders>
              <w:top w:val="nil"/>
              <w:left w:val="nil"/>
              <w:bottom w:val="single" w:sz="4" w:space="0" w:color="auto"/>
              <w:right w:val="single" w:sz="4" w:space="0" w:color="auto"/>
            </w:tcBorders>
            <w:shd w:val="clear" w:color="auto" w:fill="auto"/>
            <w:hideMark/>
          </w:tcPr>
          <w:p w:rsidR="00F63B15" w:rsidRDefault="00F63B15" w:rsidP="00023038">
            <w:pPr>
              <w:rPr>
                <w:color w:val="000000"/>
                <w:sz w:val="22"/>
                <w:szCs w:val="22"/>
              </w:rPr>
            </w:pPr>
            <w:r>
              <w:rPr>
                <w:color w:val="000000"/>
                <w:sz w:val="22"/>
                <w:szCs w:val="22"/>
              </w:rPr>
              <w:t>Czy działania przewidziane w projekcie są zgodne z zakresem działalności odpłatnej i/lub  nieodpłatnej, zawartych w statucie organizacji</w:t>
            </w:r>
          </w:p>
        </w:tc>
        <w:tc>
          <w:tcPr>
            <w:tcW w:w="505" w:type="pct"/>
            <w:tcBorders>
              <w:top w:val="nil"/>
              <w:left w:val="nil"/>
              <w:bottom w:val="single" w:sz="4" w:space="0" w:color="auto"/>
              <w:right w:val="single" w:sz="4" w:space="0" w:color="auto"/>
            </w:tcBorders>
            <w:shd w:val="clear" w:color="auto" w:fill="auto"/>
            <w:hideMark/>
          </w:tcPr>
          <w:p w:rsidR="00F63B15" w:rsidRDefault="00F63B15" w:rsidP="00023038">
            <w:pPr>
              <w:rPr>
                <w:b/>
                <w:bCs/>
                <w:color w:val="000000"/>
                <w:sz w:val="22"/>
                <w:szCs w:val="22"/>
              </w:rPr>
            </w:pPr>
            <w:r>
              <w:rPr>
                <w:b/>
                <w:bCs/>
                <w:color w:val="000000"/>
                <w:sz w:val="22"/>
                <w:szCs w:val="22"/>
              </w:rPr>
              <w:t xml:space="preserve">  tak</w:t>
            </w:r>
          </w:p>
        </w:tc>
        <w:tc>
          <w:tcPr>
            <w:tcW w:w="419" w:type="pct"/>
            <w:tcBorders>
              <w:top w:val="nil"/>
              <w:left w:val="nil"/>
              <w:bottom w:val="single" w:sz="4" w:space="0" w:color="auto"/>
              <w:right w:val="single" w:sz="4" w:space="0" w:color="auto"/>
            </w:tcBorders>
            <w:shd w:val="clear" w:color="auto" w:fill="auto"/>
            <w:hideMark/>
          </w:tcPr>
          <w:p w:rsidR="00F63B15" w:rsidRDefault="00F63B15" w:rsidP="00023038">
            <w:pPr>
              <w:rPr>
                <w:b/>
                <w:bCs/>
                <w:color w:val="000000"/>
                <w:sz w:val="22"/>
                <w:szCs w:val="22"/>
              </w:rPr>
            </w:pPr>
            <w:r>
              <w:rPr>
                <w:b/>
                <w:bCs/>
                <w:color w:val="000000"/>
                <w:sz w:val="22"/>
                <w:szCs w:val="22"/>
              </w:rPr>
              <w:t xml:space="preserve">  nie</w:t>
            </w:r>
          </w:p>
        </w:tc>
      </w:tr>
      <w:tr w:rsidR="00F63B15" w:rsidTr="00D2048F">
        <w:trPr>
          <w:trHeight w:val="900"/>
        </w:trPr>
        <w:tc>
          <w:tcPr>
            <w:tcW w:w="1201" w:type="pct"/>
            <w:tcBorders>
              <w:top w:val="nil"/>
              <w:left w:val="single" w:sz="4" w:space="0" w:color="auto"/>
              <w:bottom w:val="single" w:sz="4" w:space="0" w:color="auto"/>
              <w:right w:val="single" w:sz="4" w:space="0" w:color="auto"/>
            </w:tcBorders>
            <w:shd w:val="clear" w:color="auto" w:fill="auto"/>
            <w:vAlign w:val="bottom"/>
            <w:hideMark/>
          </w:tcPr>
          <w:p w:rsidR="00F63B15" w:rsidRDefault="00F63B15" w:rsidP="00023038">
            <w:pPr>
              <w:jc w:val="center"/>
              <w:rPr>
                <w:color w:val="000000"/>
                <w:sz w:val="22"/>
                <w:szCs w:val="22"/>
              </w:rPr>
            </w:pPr>
            <w:r>
              <w:rPr>
                <w:color w:val="000000"/>
                <w:sz w:val="22"/>
                <w:szCs w:val="22"/>
              </w:rPr>
              <w:t>3</w:t>
            </w:r>
          </w:p>
        </w:tc>
        <w:tc>
          <w:tcPr>
            <w:tcW w:w="2875" w:type="pct"/>
            <w:tcBorders>
              <w:top w:val="nil"/>
              <w:left w:val="nil"/>
              <w:bottom w:val="single" w:sz="4" w:space="0" w:color="auto"/>
              <w:right w:val="single" w:sz="4" w:space="0" w:color="auto"/>
            </w:tcBorders>
            <w:shd w:val="clear" w:color="auto" w:fill="auto"/>
            <w:hideMark/>
          </w:tcPr>
          <w:p w:rsidR="00F63B15" w:rsidRPr="00F247EA" w:rsidRDefault="00F247EA" w:rsidP="00023038">
            <w:pPr>
              <w:rPr>
                <w:color w:val="000000"/>
                <w:sz w:val="22"/>
                <w:szCs w:val="22"/>
              </w:rPr>
            </w:pPr>
            <w:r w:rsidRPr="00F247EA">
              <w:rPr>
                <w:color w:val="000000"/>
                <w:sz w:val="22"/>
                <w:szCs w:val="22"/>
              </w:rPr>
              <w:t>Czy Oferent wskazał jako jedno ze źródeł finansowania środków własnych opłaty od adresatów zadania?</w:t>
            </w:r>
          </w:p>
        </w:tc>
        <w:tc>
          <w:tcPr>
            <w:tcW w:w="505" w:type="pct"/>
            <w:tcBorders>
              <w:top w:val="nil"/>
              <w:left w:val="nil"/>
              <w:bottom w:val="single" w:sz="4" w:space="0" w:color="auto"/>
              <w:right w:val="single" w:sz="4" w:space="0" w:color="auto"/>
            </w:tcBorders>
            <w:shd w:val="clear" w:color="auto" w:fill="auto"/>
            <w:hideMark/>
          </w:tcPr>
          <w:p w:rsidR="00F63B15" w:rsidRDefault="00F63B15" w:rsidP="00023038">
            <w:pPr>
              <w:rPr>
                <w:b/>
                <w:bCs/>
                <w:color w:val="000000"/>
                <w:sz w:val="22"/>
                <w:szCs w:val="22"/>
              </w:rPr>
            </w:pPr>
            <w:r>
              <w:rPr>
                <w:b/>
                <w:bCs/>
                <w:color w:val="000000"/>
                <w:sz w:val="22"/>
                <w:szCs w:val="22"/>
              </w:rPr>
              <w:t xml:space="preserve">  tak</w:t>
            </w:r>
          </w:p>
        </w:tc>
        <w:tc>
          <w:tcPr>
            <w:tcW w:w="419" w:type="pct"/>
            <w:tcBorders>
              <w:top w:val="nil"/>
              <w:left w:val="nil"/>
              <w:bottom w:val="single" w:sz="4" w:space="0" w:color="auto"/>
              <w:right w:val="single" w:sz="4" w:space="0" w:color="auto"/>
            </w:tcBorders>
            <w:shd w:val="clear" w:color="auto" w:fill="auto"/>
            <w:hideMark/>
          </w:tcPr>
          <w:p w:rsidR="00F63B15" w:rsidRDefault="00F63B15" w:rsidP="002C6BEB">
            <w:pPr>
              <w:rPr>
                <w:b/>
                <w:bCs/>
                <w:color w:val="000000"/>
                <w:sz w:val="22"/>
                <w:szCs w:val="22"/>
              </w:rPr>
            </w:pPr>
            <w:r>
              <w:rPr>
                <w:b/>
                <w:bCs/>
                <w:color w:val="000000"/>
                <w:sz w:val="22"/>
                <w:szCs w:val="22"/>
              </w:rPr>
              <w:t xml:space="preserve">  </w:t>
            </w:r>
            <w:r w:rsidR="002C6BEB">
              <w:rPr>
                <w:b/>
                <w:bCs/>
                <w:color w:val="000000"/>
                <w:sz w:val="22"/>
                <w:szCs w:val="22"/>
              </w:rPr>
              <w:t>n</w:t>
            </w:r>
            <w:r>
              <w:rPr>
                <w:b/>
                <w:bCs/>
                <w:color w:val="000000"/>
                <w:sz w:val="22"/>
                <w:szCs w:val="22"/>
              </w:rPr>
              <w:t>ie</w:t>
            </w:r>
          </w:p>
        </w:tc>
      </w:tr>
      <w:tr w:rsidR="000F66D6" w:rsidTr="00D2048F">
        <w:trPr>
          <w:trHeight w:val="900"/>
        </w:trPr>
        <w:tc>
          <w:tcPr>
            <w:tcW w:w="1201" w:type="pct"/>
            <w:tcBorders>
              <w:top w:val="nil"/>
              <w:left w:val="single" w:sz="4" w:space="0" w:color="auto"/>
              <w:bottom w:val="single" w:sz="4" w:space="0" w:color="auto"/>
              <w:right w:val="single" w:sz="4" w:space="0" w:color="auto"/>
            </w:tcBorders>
            <w:shd w:val="clear" w:color="auto" w:fill="auto"/>
            <w:vAlign w:val="bottom"/>
          </w:tcPr>
          <w:p w:rsidR="000F66D6" w:rsidRDefault="000F66D6" w:rsidP="00023038">
            <w:pPr>
              <w:jc w:val="center"/>
              <w:rPr>
                <w:color w:val="000000"/>
                <w:sz w:val="22"/>
                <w:szCs w:val="22"/>
              </w:rPr>
            </w:pPr>
            <w:r>
              <w:rPr>
                <w:color w:val="000000"/>
                <w:sz w:val="22"/>
                <w:szCs w:val="22"/>
              </w:rPr>
              <w:t>4.</w:t>
            </w:r>
          </w:p>
        </w:tc>
        <w:tc>
          <w:tcPr>
            <w:tcW w:w="2875" w:type="pct"/>
            <w:tcBorders>
              <w:top w:val="nil"/>
              <w:left w:val="nil"/>
              <w:bottom w:val="single" w:sz="4" w:space="0" w:color="auto"/>
              <w:right w:val="single" w:sz="4" w:space="0" w:color="auto"/>
            </w:tcBorders>
            <w:shd w:val="clear" w:color="auto" w:fill="auto"/>
          </w:tcPr>
          <w:p w:rsidR="000F66D6" w:rsidRPr="000F66D6" w:rsidRDefault="000F66D6" w:rsidP="00023038">
            <w:pPr>
              <w:rPr>
                <w:color w:val="000000"/>
                <w:sz w:val="22"/>
                <w:szCs w:val="22"/>
              </w:rPr>
            </w:pPr>
            <w:r w:rsidRPr="000F66D6">
              <w:rPr>
                <w:sz w:val="22"/>
                <w:szCs w:val="22"/>
              </w:rPr>
              <w:t>Czy kwota przychodów w sprawozdaniu finansowym za rok obrotowy 2013 wynosi co najmniej 200 tys. zł.?</w:t>
            </w:r>
          </w:p>
        </w:tc>
        <w:tc>
          <w:tcPr>
            <w:tcW w:w="505" w:type="pct"/>
            <w:tcBorders>
              <w:top w:val="nil"/>
              <w:left w:val="nil"/>
              <w:bottom w:val="single" w:sz="4" w:space="0" w:color="auto"/>
              <w:right w:val="single" w:sz="4" w:space="0" w:color="auto"/>
            </w:tcBorders>
            <w:shd w:val="clear" w:color="auto" w:fill="auto"/>
          </w:tcPr>
          <w:p w:rsidR="000F66D6" w:rsidRDefault="000F66D6" w:rsidP="000F66D6">
            <w:pPr>
              <w:rPr>
                <w:b/>
                <w:bCs/>
                <w:color w:val="000000"/>
                <w:sz w:val="22"/>
                <w:szCs w:val="22"/>
              </w:rPr>
            </w:pPr>
            <w:r>
              <w:rPr>
                <w:b/>
                <w:bCs/>
                <w:color w:val="000000"/>
                <w:sz w:val="22"/>
                <w:szCs w:val="22"/>
              </w:rPr>
              <w:t xml:space="preserve">  tak</w:t>
            </w:r>
          </w:p>
        </w:tc>
        <w:tc>
          <w:tcPr>
            <w:tcW w:w="419" w:type="pct"/>
            <w:tcBorders>
              <w:top w:val="nil"/>
              <w:left w:val="nil"/>
              <w:bottom w:val="single" w:sz="4" w:space="0" w:color="auto"/>
              <w:right w:val="single" w:sz="4" w:space="0" w:color="auto"/>
            </w:tcBorders>
            <w:shd w:val="clear" w:color="auto" w:fill="auto"/>
          </w:tcPr>
          <w:p w:rsidR="000F66D6" w:rsidRDefault="000F66D6" w:rsidP="000F66D6">
            <w:pPr>
              <w:rPr>
                <w:b/>
                <w:bCs/>
                <w:color w:val="000000"/>
                <w:sz w:val="22"/>
                <w:szCs w:val="22"/>
              </w:rPr>
            </w:pPr>
            <w:r>
              <w:rPr>
                <w:b/>
                <w:bCs/>
                <w:color w:val="000000"/>
                <w:sz w:val="22"/>
                <w:szCs w:val="22"/>
              </w:rPr>
              <w:t xml:space="preserve">  nie</w:t>
            </w:r>
          </w:p>
        </w:tc>
      </w:tr>
      <w:tr w:rsidR="002C6BEB" w:rsidTr="00D2048F">
        <w:trPr>
          <w:trHeight w:val="900"/>
        </w:trPr>
        <w:tc>
          <w:tcPr>
            <w:tcW w:w="1201" w:type="pct"/>
            <w:tcBorders>
              <w:top w:val="nil"/>
              <w:left w:val="single" w:sz="4" w:space="0" w:color="auto"/>
              <w:bottom w:val="single" w:sz="4" w:space="0" w:color="auto"/>
              <w:right w:val="single" w:sz="4" w:space="0" w:color="auto"/>
            </w:tcBorders>
            <w:shd w:val="clear" w:color="auto" w:fill="auto"/>
            <w:vAlign w:val="bottom"/>
          </w:tcPr>
          <w:p w:rsidR="002C6BEB" w:rsidRDefault="002C6BEB" w:rsidP="00023038">
            <w:pPr>
              <w:jc w:val="center"/>
              <w:rPr>
                <w:color w:val="000000"/>
                <w:sz w:val="22"/>
                <w:szCs w:val="22"/>
              </w:rPr>
            </w:pPr>
            <w:r>
              <w:rPr>
                <w:color w:val="000000"/>
                <w:sz w:val="22"/>
                <w:szCs w:val="22"/>
              </w:rPr>
              <w:t>5.</w:t>
            </w:r>
          </w:p>
        </w:tc>
        <w:tc>
          <w:tcPr>
            <w:tcW w:w="2875" w:type="pct"/>
            <w:tcBorders>
              <w:top w:val="nil"/>
              <w:left w:val="nil"/>
              <w:bottom w:val="single" w:sz="4" w:space="0" w:color="auto"/>
              <w:right w:val="single" w:sz="4" w:space="0" w:color="auto"/>
            </w:tcBorders>
            <w:shd w:val="clear" w:color="auto" w:fill="auto"/>
          </w:tcPr>
          <w:p w:rsidR="002C6BEB" w:rsidRPr="002C6BEB" w:rsidRDefault="002C6BEB" w:rsidP="00023038">
            <w:pPr>
              <w:rPr>
                <w:sz w:val="22"/>
                <w:szCs w:val="22"/>
              </w:rPr>
            </w:pPr>
            <w:r w:rsidRPr="002C6BEB">
              <w:rPr>
                <w:color w:val="000000"/>
                <w:sz w:val="22"/>
                <w:szCs w:val="22"/>
              </w:rPr>
              <w:t xml:space="preserve">Czy Oferent wskazał, że realizował wcześniej </w:t>
            </w:r>
            <w:r w:rsidRPr="002C6BEB">
              <w:rPr>
                <w:sz w:val="22"/>
                <w:szCs w:val="22"/>
              </w:rPr>
              <w:t>przedsięwzięcia z zakresu działalności strażniczej lub rzeczniczej?</w:t>
            </w:r>
          </w:p>
        </w:tc>
        <w:tc>
          <w:tcPr>
            <w:tcW w:w="505" w:type="pct"/>
            <w:tcBorders>
              <w:top w:val="nil"/>
              <w:left w:val="nil"/>
              <w:bottom w:val="single" w:sz="4" w:space="0" w:color="auto"/>
              <w:right w:val="single" w:sz="4" w:space="0" w:color="auto"/>
            </w:tcBorders>
            <w:shd w:val="clear" w:color="auto" w:fill="auto"/>
          </w:tcPr>
          <w:p w:rsidR="002C6BEB" w:rsidRDefault="002C6BEB" w:rsidP="006C2280">
            <w:pPr>
              <w:rPr>
                <w:b/>
                <w:bCs/>
                <w:color w:val="000000"/>
                <w:sz w:val="22"/>
                <w:szCs w:val="22"/>
              </w:rPr>
            </w:pPr>
            <w:r>
              <w:rPr>
                <w:b/>
                <w:bCs/>
                <w:color w:val="000000"/>
                <w:sz w:val="22"/>
                <w:szCs w:val="22"/>
              </w:rPr>
              <w:t xml:space="preserve">  tak</w:t>
            </w:r>
          </w:p>
        </w:tc>
        <w:tc>
          <w:tcPr>
            <w:tcW w:w="419" w:type="pct"/>
            <w:tcBorders>
              <w:top w:val="nil"/>
              <w:left w:val="nil"/>
              <w:bottom w:val="single" w:sz="4" w:space="0" w:color="auto"/>
              <w:right w:val="single" w:sz="4" w:space="0" w:color="auto"/>
            </w:tcBorders>
            <w:shd w:val="clear" w:color="auto" w:fill="auto"/>
          </w:tcPr>
          <w:p w:rsidR="002C6BEB" w:rsidRDefault="002C6BEB" w:rsidP="006C2280">
            <w:pPr>
              <w:rPr>
                <w:b/>
                <w:bCs/>
                <w:color w:val="000000"/>
                <w:sz w:val="22"/>
                <w:szCs w:val="22"/>
              </w:rPr>
            </w:pPr>
            <w:r>
              <w:rPr>
                <w:b/>
                <w:bCs/>
                <w:color w:val="000000"/>
                <w:sz w:val="22"/>
                <w:szCs w:val="22"/>
              </w:rPr>
              <w:t xml:space="preserve">  nie</w:t>
            </w:r>
          </w:p>
        </w:tc>
      </w:tr>
      <w:tr w:rsidR="002C6BEB" w:rsidTr="0009366E">
        <w:trPr>
          <w:trHeight w:val="420"/>
        </w:trPr>
        <w:tc>
          <w:tcPr>
            <w:tcW w:w="5000" w:type="pct"/>
            <w:gridSpan w:val="4"/>
            <w:tcBorders>
              <w:top w:val="nil"/>
              <w:left w:val="single" w:sz="4" w:space="0" w:color="auto"/>
              <w:bottom w:val="single" w:sz="4" w:space="0" w:color="auto"/>
              <w:right w:val="single" w:sz="4" w:space="0" w:color="000000"/>
            </w:tcBorders>
            <w:shd w:val="clear" w:color="auto" w:fill="auto"/>
            <w:noWrap/>
            <w:hideMark/>
          </w:tcPr>
          <w:p w:rsidR="002C6BEB" w:rsidRDefault="002C6BEB" w:rsidP="00023038">
            <w:pPr>
              <w:rPr>
                <w:color w:val="000000"/>
                <w:sz w:val="22"/>
                <w:szCs w:val="22"/>
              </w:rPr>
            </w:pPr>
            <w:r>
              <w:rPr>
                <w:color w:val="000000"/>
                <w:sz w:val="22"/>
                <w:szCs w:val="22"/>
              </w:rPr>
              <w:t>Szczegółowe uzasadnienie przyznanej oceny formalnej</w:t>
            </w:r>
          </w:p>
        </w:tc>
      </w:tr>
      <w:tr w:rsidR="002C6BEB" w:rsidTr="0009366E">
        <w:trPr>
          <w:trHeight w:val="300"/>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color w:val="000000"/>
                <w:sz w:val="22"/>
                <w:szCs w:val="22"/>
              </w:rPr>
            </w:pPr>
          </w:p>
          <w:p w:rsidR="002C6BEB" w:rsidRDefault="002C6BEB" w:rsidP="00023038">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09366E">
        <w:trPr>
          <w:trHeight w:val="285"/>
        </w:trPr>
        <w:tc>
          <w:tcPr>
            <w:tcW w:w="5000" w:type="pct"/>
            <w:gridSpan w:val="4"/>
            <w:tcBorders>
              <w:top w:val="single" w:sz="8" w:space="0" w:color="auto"/>
              <w:left w:val="single" w:sz="4" w:space="0" w:color="auto"/>
              <w:bottom w:val="single" w:sz="4" w:space="0" w:color="auto"/>
              <w:right w:val="single" w:sz="4" w:space="0" w:color="000000"/>
            </w:tcBorders>
            <w:shd w:val="clear" w:color="auto" w:fill="auto"/>
            <w:noWrap/>
            <w:vAlign w:val="bottom"/>
            <w:hideMark/>
          </w:tcPr>
          <w:p w:rsidR="002C6BEB" w:rsidRDefault="002C6BEB" w:rsidP="00023038">
            <w:pPr>
              <w:jc w:val="center"/>
              <w:rPr>
                <w:b/>
                <w:bCs/>
                <w:color w:val="000000"/>
                <w:sz w:val="22"/>
                <w:szCs w:val="22"/>
              </w:rPr>
            </w:pPr>
            <w:r>
              <w:rPr>
                <w:b/>
                <w:bCs/>
                <w:color w:val="000000"/>
                <w:sz w:val="22"/>
                <w:szCs w:val="22"/>
              </w:rPr>
              <w:t>Kryteria horyzontalne i kryteria merytoryczne</w:t>
            </w:r>
          </w:p>
        </w:tc>
      </w:tr>
      <w:tr w:rsidR="002C6BEB" w:rsidTr="00D2048F">
        <w:trPr>
          <w:trHeight w:val="900"/>
        </w:trPr>
        <w:tc>
          <w:tcPr>
            <w:tcW w:w="4076"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C6BEB" w:rsidRDefault="002C6BEB" w:rsidP="00023038">
            <w:pPr>
              <w:jc w:val="center"/>
              <w:rPr>
                <w:color w:val="000000"/>
                <w:sz w:val="22"/>
                <w:szCs w:val="22"/>
              </w:rPr>
            </w:pPr>
            <w:r>
              <w:rPr>
                <w:color w:val="000000"/>
                <w:sz w:val="22"/>
                <w:szCs w:val="22"/>
              </w:rPr>
              <w:t>Kryterium oceny</w:t>
            </w:r>
          </w:p>
        </w:tc>
        <w:tc>
          <w:tcPr>
            <w:tcW w:w="505" w:type="pct"/>
            <w:tcBorders>
              <w:top w:val="nil"/>
              <w:left w:val="nil"/>
              <w:bottom w:val="single" w:sz="4" w:space="0" w:color="auto"/>
              <w:right w:val="single" w:sz="4" w:space="0" w:color="auto"/>
            </w:tcBorders>
            <w:shd w:val="clear" w:color="auto" w:fill="auto"/>
            <w:vAlign w:val="bottom"/>
            <w:hideMark/>
          </w:tcPr>
          <w:p w:rsidR="002C6BEB" w:rsidRDefault="002C6BEB" w:rsidP="00023038">
            <w:pPr>
              <w:rPr>
                <w:color w:val="000000"/>
                <w:sz w:val="22"/>
                <w:szCs w:val="22"/>
              </w:rPr>
            </w:pPr>
            <w:r>
              <w:rPr>
                <w:color w:val="000000"/>
                <w:sz w:val="22"/>
                <w:szCs w:val="22"/>
              </w:rPr>
              <w:t>Maksymalna ocena punktowa</w:t>
            </w:r>
          </w:p>
        </w:tc>
        <w:tc>
          <w:tcPr>
            <w:tcW w:w="419" w:type="pct"/>
            <w:tcBorders>
              <w:top w:val="nil"/>
              <w:left w:val="nil"/>
              <w:bottom w:val="single" w:sz="4" w:space="0" w:color="auto"/>
              <w:right w:val="single" w:sz="4" w:space="0" w:color="auto"/>
            </w:tcBorders>
            <w:shd w:val="clear" w:color="auto" w:fill="auto"/>
            <w:vAlign w:val="bottom"/>
            <w:hideMark/>
          </w:tcPr>
          <w:p w:rsidR="002C6BEB" w:rsidRDefault="002C6BEB" w:rsidP="00023038">
            <w:pPr>
              <w:rPr>
                <w:color w:val="000000"/>
                <w:sz w:val="22"/>
                <w:szCs w:val="22"/>
              </w:rPr>
            </w:pPr>
            <w:r>
              <w:rPr>
                <w:color w:val="000000"/>
                <w:sz w:val="22"/>
                <w:szCs w:val="22"/>
              </w:rPr>
              <w:t>Przyznana ocena punktowa</w:t>
            </w:r>
          </w:p>
        </w:tc>
      </w:tr>
      <w:tr w:rsidR="002C6BEB" w:rsidTr="00D2048F">
        <w:trPr>
          <w:trHeight w:val="300"/>
        </w:trPr>
        <w:tc>
          <w:tcPr>
            <w:tcW w:w="1201" w:type="pct"/>
            <w:tcBorders>
              <w:top w:val="nil"/>
              <w:left w:val="single" w:sz="4" w:space="0" w:color="auto"/>
              <w:bottom w:val="single" w:sz="4" w:space="0" w:color="auto"/>
              <w:right w:val="single" w:sz="4" w:space="0" w:color="auto"/>
            </w:tcBorders>
            <w:shd w:val="clear" w:color="auto" w:fill="auto"/>
            <w:noWrap/>
            <w:vAlign w:val="bottom"/>
            <w:hideMark/>
          </w:tcPr>
          <w:p w:rsidR="002C6BEB" w:rsidRDefault="002C6BEB" w:rsidP="00023038">
            <w:pPr>
              <w:rPr>
                <w:color w:val="000000"/>
                <w:sz w:val="22"/>
                <w:szCs w:val="22"/>
              </w:rPr>
            </w:pPr>
            <w:r>
              <w:rPr>
                <w:color w:val="000000"/>
                <w:sz w:val="22"/>
                <w:szCs w:val="22"/>
              </w:rPr>
              <w:t>Oferta</w:t>
            </w:r>
          </w:p>
        </w:tc>
        <w:tc>
          <w:tcPr>
            <w:tcW w:w="2875"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b/>
                <w:bCs/>
                <w:color w:val="000000"/>
                <w:sz w:val="22"/>
                <w:szCs w:val="22"/>
              </w:rPr>
            </w:pPr>
            <w:r>
              <w:rPr>
                <w:b/>
                <w:bCs/>
                <w:color w:val="000000"/>
                <w:sz w:val="22"/>
                <w:szCs w:val="22"/>
              </w:rPr>
              <w:t>1. Kwestie horyzontalne dla Priorytetu</w:t>
            </w:r>
          </w:p>
        </w:tc>
        <w:tc>
          <w:tcPr>
            <w:tcW w:w="505"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b/>
                <w:bCs/>
                <w:color w:val="000000"/>
                <w:sz w:val="22"/>
                <w:szCs w:val="22"/>
              </w:rPr>
            </w:pPr>
            <w:r>
              <w:rPr>
                <w:b/>
                <w:bCs/>
                <w:color w:val="000000"/>
                <w:sz w:val="22"/>
                <w:szCs w:val="22"/>
              </w:rPr>
              <w:t> </w:t>
            </w:r>
          </w:p>
        </w:tc>
        <w:tc>
          <w:tcPr>
            <w:tcW w:w="419" w:type="pct"/>
            <w:tcBorders>
              <w:top w:val="nil"/>
              <w:left w:val="nil"/>
              <w:bottom w:val="single" w:sz="4" w:space="0" w:color="auto"/>
              <w:right w:val="single" w:sz="4" w:space="0" w:color="auto"/>
            </w:tcBorders>
            <w:shd w:val="clear" w:color="auto" w:fill="auto"/>
            <w:vAlign w:val="bottom"/>
            <w:hideMark/>
          </w:tcPr>
          <w:p w:rsidR="002C6BEB" w:rsidRDefault="002C6BEB" w:rsidP="00023038">
            <w:pPr>
              <w:rPr>
                <w:color w:val="000000"/>
                <w:sz w:val="22"/>
                <w:szCs w:val="22"/>
              </w:rPr>
            </w:pPr>
            <w:r>
              <w:rPr>
                <w:color w:val="000000"/>
                <w:sz w:val="22"/>
                <w:szCs w:val="22"/>
              </w:rPr>
              <w:t> </w:t>
            </w:r>
          </w:p>
        </w:tc>
      </w:tr>
      <w:tr w:rsidR="002C6BEB" w:rsidTr="00D2048F">
        <w:trPr>
          <w:trHeight w:val="615"/>
        </w:trPr>
        <w:tc>
          <w:tcPr>
            <w:tcW w:w="1201" w:type="pct"/>
            <w:tcBorders>
              <w:top w:val="nil"/>
              <w:left w:val="single" w:sz="4" w:space="0" w:color="auto"/>
              <w:bottom w:val="single" w:sz="4" w:space="0" w:color="auto"/>
              <w:right w:val="single" w:sz="4" w:space="0" w:color="auto"/>
            </w:tcBorders>
            <w:shd w:val="clear" w:color="auto" w:fill="auto"/>
            <w:vAlign w:val="center"/>
            <w:hideMark/>
          </w:tcPr>
          <w:p w:rsidR="002C6BEB" w:rsidRDefault="002C6BEB" w:rsidP="00023038">
            <w:pPr>
              <w:jc w:val="center"/>
              <w:rPr>
                <w:color w:val="000000"/>
                <w:sz w:val="22"/>
                <w:szCs w:val="22"/>
              </w:rPr>
            </w:pPr>
            <w:r>
              <w:rPr>
                <w:color w:val="000000"/>
                <w:sz w:val="22"/>
                <w:szCs w:val="22"/>
              </w:rPr>
              <w:t>całość oferty</w:t>
            </w:r>
          </w:p>
        </w:tc>
        <w:tc>
          <w:tcPr>
            <w:tcW w:w="2875" w:type="pct"/>
            <w:tcBorders>
              <w:top w:val="nil"/>
              <w:left w:val="nil"/>
              <w:bottom w:val="nil"/>
              <w:right w:val="single" w:sz="4" w:space="0" w:color="auto"/>
            </w:tcBorders>
            <w:shd w:val="clear" w:color="auto" w:fill="auto"/>
            <w:vAlign w:val="bottom"/>
            <w:hideMark/>
          </w:tcPr>
          <w:p w:rsidR="002C6BEB" w:rsidRDefault="002C6BEB" w:rsidP="00C54380">
            <w:pPr>
              <w:rPr>
                <w:color w:val="000000"/>
                <w:sz w:val="22"/>
                <w:szCs w:val="22"/>
              </w:rPr>
            </w:pPr>
            <w:r>
              <w:rPr>
                <w:color w:val="000000"/>
                <w:sz w:val="22"/>
                <w:szCs w:val="22"/>
              </w:rPr>
              <w:t xml:space="preserve">1.1. </w:t>
            </w:r>
            <w:r w:rsidR="00C54380">
              <w:rPr>
                <w:color w:val="000000"/>
                <w:sz w:val="22"/>
                <w:szCs w:val="22"/>
              </w:rPr>
              <w:t xml:space="preserve">W jakim stopniu </w:t>
            </w:r>
            <w:r>
              <w:rPr>
                <w:color w:val="000000"/>
                <w:sz w:val="22"/>
                <w:szCs w:val="22"/>
              </w:rPr>
              <w:t>projekt uwzględnia kwestie horyzontalne wskazane dla Priorytetu</w:t>
            </w:r>
            <w:r w:rsidR="00C54380">
              <w:rPr>
                <w:color w:val="000000"/>
                <w:sz w:val="22"/>
                <w:szCs w:val="22"/>
              </w:rPr>
              <w:t>?</w:t>
            </w:r>
          </w:p>
        </w:tc>
        <w:tc>
          <w:tcPr>
            <w:tcW w:w="505" w:type="pct"/>
            <w:tcBorders>
              <w:top w:val="nil"/>
              <w:left w:val="nil"/>
              <w:bottom w:val="nil"/>
              <w:right w:val="single" w:sz="4" w:space="0" w:color="auto"/>
            </w:tcBorders>
            <w:shd w:val="clear" w:color="auto" w:fill="auto"/>
            <w:noWrap/>
            <w:hideMark/>
          </w:tcPr>
          <w:p w:rsidR="002C6BEB" w:rsidRDefault="002C6BEB" w:rsidP="00023038">
            <w:pPr>
              <w:jc w:val="right"/>
              <w:rPr>
                <w:color w:val="000000"/>
                <w:sz w:val="22"/>
                <w:szCs w:val="22"/>
              </w:rPr>
            </w:pPr>
            <w:r>
              <w:rPr>
                <w:color w:val="000000"/>
                <w:sz w:val="22"/>
                <w:szCs w:val="22"/>
              </w:rPr>
              <w:t>3</w:t>
            </w:r>
          </w:p>
        </w:tc>
        <w:tc>
          <w:tcPr>
            <w:tcW w:w="419" w:type="pct"/>
            <w:tcBorders>
              <w:top w:val="nil"/>
              <w:left w:val="nil"/>
              <w:bottom w:val="nil"/>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300"/>
        </w:trPr>
        <w:tc>
          <w:tcPr>
            <w:tcW w:w="4076" w:type="pct"/>
            <w:gridSpan w:val="2"/>
            <w:tcBorders>
              <w:top w:val="single" w:sz="8" w:space="0" w:color="auto"/>
              <w:left w:val="single" w:sz="8" w:space="0" w:color="auto"/>
              <w:bottom w:val="single" w:sz="4" w:space="0" w:color="000000"/>
              <w:right w:val="single" w:sz="4" w:space="0" w:color="000000"/>
            </w:tcBorders>
            <w:shd w:val="clear" w:color="auto" w:fill="auto"/>
            <w:noWrap/>
            <w:vAlign w:val="bottom"/>
            <w:hideMark/>
          </w:tcPr>
          <w:p w:rsidR="002C6BEB" w:rsidRDefault="002C6BEB" w:rsidP="00023038">
            <w:pPr>
              <w:rPr>
                <w:b/>
                <w:bCs/>
                <w:color w:val="000000"/>
                <w:sz w:val="22"/>
                <w:szCs w:val="22"/>
              </w:rPr>
            </w:pPr>
            <w:r>
              <w:rPr>
                <w:b/>
                <w:bCs/>
                <w:color w:val="000000"/>
                <w:sz w:val="22"/>
                <w:szCs w:val="22"/>
              </w:rPr>
              <w:t>Razem:</w:t>
            </w:r>
          </w:p>
        </w:tc>
        <w:tc>
          <w:tcPr>
            <w:tcW w:w="505" w:type="pct"/>
            <w:tcBorders>
              <w:top w:val="single" w:sz="8" w:space="0" w:color="auto"/>
              <w:left w:val="nil"/>
              <w:bottom w:val="single" w:sz="4" w:space="0" w:color="000000"/>
              <w:right w:val="single" w:sz="4" w:space="0" w:color="auto"/>
            </w:tcBorders>
            <w:shd w:val="clear" w:color="auto" w:fill="auto"/>
            <w:noWrap/>
            <w:hideMark/>
          </w:tcPr>
          <w:p w:rsidR="002C6BEB" w:rsidRDefault="002C6BEB" w:rsidP="00023038">
            <w:pPr>
              <w:jc w:val="right"/>
              <w:rPr>
                <w:b/>
                <w:bCs/>
                <w:color w:val="000000"/>
                <w:sz w:val="22"/>
                <w:szCs w:val="22"/>
              </w:rPr>
            </w:pPr>
            <w:r>
              <w:rPr>
                <w:b/>
                <w:bCs/>
                <w:color w:val="000000"/>
                <w:sz w:val="22"/>
                <w:szCs w:val="22"/>
              </w:rPr>
              <w:t>3</w:t>
            </w:r>
          </w:p>
        </w:tc>
        <w:tc>
          <w:tcPr>
            <w:tcW w:w="419" w:type="pct"/>
            <w:tcBorders>
              <w:top w:val="single" w:sz="8" w:space="0" w:color="auto"/>
              <w:left w:val="nil"/>
              <w:bottom w:val="single" w:sz="4" w:space="0" w:color="000000"/>
              <w:right w:val="single" w:sz="8"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09366E">
        <w:trPr>
          <w:trHeight w:val="1095"/>
        </w:trPr>
        <w:tc>
          <w:tcPr>
            <w:tcW w:w="5000" w:type="pct"/>
            <w:gridSpan w:val="4"/>
            <w:tcBorders>
              <w:top w:val="single" w:sz="4" w:space="0" w:color="000000"/>
              <w:left w:val="single" w:sz="4" w:space="0" w:color="auto"/>
              <w:bottom w:val="single" w:sz="4" w:space="0" w:color="auto"/>
              <w:right w:val="single" w:sz="4" w:space="0" w:color="000000"/>
            </w:tcBorders>
            <w:shd w:val="clear" w:color="auto" w:fill="auto"/>
            <w:noWrap/>
            <w:hideMark/>
          </w:tcPr>
          <w:p w:rsidR="002C6BEB" w:rsidRDefault="002C6BEB" w:rsidP="00023038">
            <w:pPr>
              <w:rPr>
                <w:color w:val="000000"/>
                <w:sz w:val="22"/>
                <w:szCs w:val="22"/>
              </w:rPr>
            </w:pPr>
            <w:r>
              <w:rPr>
                <w:color w:val="000000"/>
                <w:sz w:val="22"/>
                <w:szCs w:val="22"/>
              </w:rPr>
              <w:t>Szczegółowe uzasadnienie przyznanej oceny, ze szczególnym uwzględnieniem przyczyny odjęcia punktów.</w:t>
            </w:r>
          </w:p>
        </w:tc>
      </w:tr>
      <w:tr w:rsidR="002C6BEB" w:rsidTr="00D2048F">
        <w:trPr>
          <w:trHeight w:val="885"/>
        </w:trPr>
        <w:tc>
          <w:tcPr>
            <w:tcW w:w="4076"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C6BEB" w:rsidRDefault="002C6BEB" w:rsidP="00023038">
            <w:pPr>
              <w:jc w:val="center"/>
              <w:rPr>
                <w:color w:val="000000"/>
                <w:sz w:val="22"/>
                <w:szCs w:val="22"/>
              </w:rPr>
            </w:pPr>
            <w:r>
              <w:rPr>
                <w:color w:val="000000"/>
                <w:sz w:val="22"/>
                <w:szCs w:val="22"/>
              </w:rPr>
              <w:lastRenderedPageBreak/>
              <w:t>Kryterium oceny</w:t>
            </w:r>
          </w:p>
        </w:tc>
        <w:tc>
          <w:tcPr>
            <w:tcW w:w="505" w:type="pct"/>
            <w:tcBorders>
              <w:top w:val="single" w:sz="4" w:space="0" w:color="auto"/>
              <w:left w:val="nil"/>
              <w:bottom w:val="single" w:sz="4" w:space="0" w:color="auto"/>
              <w:right w:val="single" w:sz="4" w:space="0" w:color="auto"/>
            </w:tcBorders>
            <w:shd w:val="clear" w:color="auto" w:fill="auto"/>
            <w:vAlign w:val="bottom"/>
            <w:hideMark/>
          </w:tcPr>
          <w:p w:rsidR="002C6BEB" w:rsidRDefault="002C6BEB" w:rsidP="00023038">
            <w:pPr>
              <w:rPr>
                <w:color w:val="000000"/>
                <w:sz w:val="22"/>
                <w:szCs w:val="22"/>
              </w:rPr>
            </w:pPr>
            <w:r>
              <w:rPr>
                <w:color w:val="000000"/>
                <w:sz w:val="22"/>
                <w:szCs w:val="22"/>
              </w:rPr>
              <w:t>Maksymalna ocena punktowa</w:t>
            </w:r>
          </w:p>
        </w:tc>
        <w:tc>
          <w:tcPr>
            <w:tcW w:w="419" w:type="pct"/>
            <w:tcBorders>
              <w:top w:val="single" w:sz="4" w:space="0" w:color="auto"/>
              <w:left w:val="nil"/>
              <w:bottom w:val="single" w:sz="4" w:space="0" w:color="auto"/>
              <w:right w:val="single" w:sz="4" w:space="0" w:color="auto"/>
            </w:tcBorders>
            <w:shd w:val="clear" w:color="auto" w:fill="auto"/>
            <w:vAlign w:val="bottom"/>
            <w:hideMark/>
          </w:tcPr>
          <w:p w:rsidR="002C6BEB" w:rsidRDefault="002C6BEB" w:rsidP="00023038">
            <w:pPr>
              <w:rPr>
                <w:color w:val="000000"/>
                <w:sz w:val="22"/>
                <w:szCs w:val="22"/>
              </w:rPr>
            </w:pPr>
            <w:r>
              <w:rPr>
                <w:color w:val="000000"/>
                <w:sz w:val="22"/>
                <w:szCs w:val="22"/>
              </w:rPr>
              <w:t>Przyznana ocena punktowa</w:t>
            </w:r>
          </w:p>
        </w:tc>
      </w:tr>
      <w:tr w:rsidR="002C6BEB" w:rsidTr="00D2048F">
        <w:trPr>
          <w:trHeight w:val="300"/>
        </w:trPr>
        <w:tc>
          <w:tcPr>
            <w:tcW w:w="1201" w:type="pct"/>
            <w:tcBorders>
              <w:top w:val="nil"/>
              <w:left w:val="single" w:sz="4" w:space="0" w:color="auto"/>
              <w:bottom w:val="single" w:sz="4" w:space="0" w:color="auto"/>
              <w:right w:val="single" w:sz="4" w:space="0" w:color="auto"/>
            </w:tcBorders>
            <w:shd w:val="clear" w:color="auto" w:fill="auto"/>
            <w:noWrap/>
            <w:vAlign w:val="center"/>
            <w:hideMark/>
          </w:tcPr>
          <w:p w:rsidR="002C6BEB" w:rsidRDefault="002C6BEB" w:rsidP="00023038">
            <w:pPr>
              <w:jc w:val="center"/>
              <w:rPr>
                <w:color w:val="000000"/>
                <w:sz w:val="22"/>
                <w:szCs w:val="22"/>
              </w:rPr>
            </w:pPr>
            <w:r>
              <w:rPr>
                <w:color w:val="000000"/>
                <w:sz w:val="22"/>
                <w:szCs w:val="22"/>
              </w:rPr>
              <w:t>Oferta</w:t>
            </w:r>
          </w:p>
        </w:tc>
        <w:tc>
          <w:tcPr>
            <w:tcW w:w="2875"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b/>
                <w:bCs/>
                <w:color w:val="000000"/>
                <w:sz w:val="22"/>
                <w:szCs w:val="22"/>
              </w:rPr>
            </w:pPr>
            <w:r>
              <w:rPr>
                <w:b/>
                <w:bCs/>
                <w:color w:val="000000"/>
                <w:sz w:val="22"/>
                <w:szCs w:val="22"/>
              </w:rPr>
              <w:t>2. Merytoryczna zawartość Oferty</w:t>
            </w:r>
          </w:p>
        </w:tc>
        <w:tc>
          <w:tcPr>
            <w:tcW w:w="505"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419"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600"/>
        </w:trPr>
        <w:tc>
          <w:tcPr>
            <w:tcW w:w="1201" w:type="pct"/>
            <w:tcBorders>
              <w:top w:val="nil"/>
              <w:left w:val="single" w:sz="4" w:space="0" w:color="auto"/>
              <w:bottom w:val="single" w:sz="4" w:space="0" w:color="auto"/>
              <w:right w:val="single" w:sz="4" w:space="0" w:color="auto"/>
            </w:tcBorders>
            <w:shd w:val="clear" w:color="auto" w:fill="auto"/>
            <w:vAlign w:val="center"/>
            <w:hideMark/>
          </w:tcPr>
          <w:p w:rsidR="002C6BEB" w:rsidRDefault="002C6BEB" w:rsidP="00023038">
            <w:pPr>
              <w:jc w:val="center"/>
              <w:rPr>
                <w:color w:val="000000"/>
                <w:sz w:val="22"/>
                <w:szCs w:val="22"/>
              </w:rPr>
            </w:pPr>
            <w:r>
              <w:rPr>
                <w:color w:val="000000"/>
                <w:sz w:val="22"/>
                <w:szCs w:val="22"/>
              </w:rPr>
              <w:t>całość oferty</w:t>
            </w:r>
          </w:p>
        </w:tc>
        <w:tc>
          <w:tcPr>
            <w:tcW w:w="2875" w:type="pct"/>
            <w:tcBorders>
              <w:top w:val="nil"/>
              <w:left w:val="nil"/>
              <w:bottom w:val="single" w:sz="4" w:space="0" w:color="auto"/>
              <w:right w:val="single" w:sz="4" w:space="0" w:color="auto"/>
            </w:tcBorders>
            <w:shd w:val="clear" w:color="auto" w:fill="auto"/>
            <w:hideMark/>
          </w:tcPr>
          <w:p w:rsidR="002C6BEB" w:rsidRDefault="002C6BEB" w:rsidP="00023038">
            <w:pPr>
              <w:jc w:val="both"/>
              <w:rPr>
                <w:color w:val="000000"/>
                <w:sz w:val="22"/>
                <w:szCs w:val="22"/>
              </w:rPr>
            </w:pPr>
            <w:r>
              <w:rPr>
                <w:color w:val="000000"/>
                <w:sz w:val="22"/>
                <w:szCs w:val="22"/>
              </w:rPr>
              <w:t>2.1. W jakim stopniu realizacja projektu przyczyni się do osiągnięcia celów szczegółowych Programu?</w:t>
            </w:r>
          </w:p>
        </w:tc>
        <w:tc>
          <w:tcPr>
            <w:tcW w:w="505" w:type="pct"/>
            <w:tcBorders>
              <w:top w:val="nil"/>
              <w:left w:val="nil"/>
              <w:bottom w:val="single" w:sz="4" w:space="0" w:color="auto"/>
              <w:right w:val="single" w:sz="4" w:space="0" w:color="auto"/>
            </w:tcBorders>
            <w:shd w:val="clear" w:color="auto" w:fill="auto"/>
            <w:hideMark/>
          </w:tcPr>
          <w:p w:rsidR="002C6BEB" w:rsidRDefault="002C6BEB" w:rsidP="00023038">
            <w:pPr>
              <w:jc w:val="right"/>
              <w:rPr>
                <w:color w:val="000000"/>
                <w:sz w:val="22"/>
                <w:szCs w:val="22"/>
              </w:rPr>
            </w:pPr>
            <w:r>
              <w:rPr>
                <w:color w:val="000000"/>
                <w:sz w:val="22"/>
                <w:szCs w:val="22"/>
              </w:rPr>
              <w:t>3</w:t>
            </w:r>
          </w:p>
        </w:tc>
        <w:tc>
          <w:tcPr>
            <w:tcW w:w="419" w:type="pct"/>
            <w:tcBorders>
              <w:top w:val="nil"/>
              <w:left w:val="nil"/>
              <w:bottom w:val="single" w:sz="4" w:space="0" w:color="auto"/>
              <w:right w:val="single" w:sz="4" w:space="0" w:color="auto"/>
            </w:tcBorders>
            <w:shd w:val="clear" w:color="auto" w:fill="auto"/>
            <w:hideMark/>
          </w:tcPr>
          <w:p w:rsidR="002C6BEB" w:rsidRDefault="002C6BEB" w:rsidP="00023038">
            <w:pPr>
              <w:rPr>
                <w:color w:val="000000"/>
                <w:sz w:val="22"/>
                <w:szCs w:val="22"/>
              </w:rPr>
            </w:pPr>
            <w:r>
              <w:rPr>
                <w:color w:val="000000"/>
                <w:sz w:val="22"/>
                <w:szCs w:val="22"/>
              </w:rPr>
              <w:t> </w:t>
            </w:r>
          </w:p>
        </w:tc>
      </w:tr>
      <w:tr w:rsidR="002C6BEB" w:rsidTr="00D2048F">
        <w:trPr>
          <w:trHeight w:val="600"/>
        </w:trPr>
        <w:tc>
          <w:tcPr>
            <w:tcW w:w="1201" w:type="pct"/>
            <w:tcBorders>
              <w:top w:val="nil"/>
              <w:left w:val="single" w:sz="4" w:space="0" w:color="auto"/>
              <w:bottom w:val="single" w:sz="4" w:space="0" w:color="auto"/>
              <w:right w:val="single" w:sz="4" w:space="0" w:color="auto"/>
            </w:tcBorders>
            <w:shd w:val="clear" w:color="auto" w:fill="auto"/>
            <w:vAlign w:val="center"/>
            <w:hideMark/>
          </w:tcPr>
          <w:p w:rsidR="002C6BEB" w:rsidRDefault="002C6BEB" w:rsidP="00023038">
            <w:pPr>
              <w:jc w:val="center"/>
              <w:rPr>
                <w:color w:val="000000"/>
                <w:sz w:val="22"/>
                <w:szCs w:val="22"/>
              </w:rPr>
            </w:pPr>
            <w:r>
              <w:rPr>
                <w:color w:val="000000"/>
                <w:sz w:val="22"/>
                <w:szCs w:val="22"/>
              </w:rPr>
              <w:t>III.2</w:t>
            </w:r>
          </w:p>
        </w:tc>
        <w:tc>
          <w:tcPr>
            <w:tcW w:w="2875" w:type="pct"/>
            <w:tcBorders>
              <w:top w:val="nil"/>
              <w:left w:val="nil"/>
              <w:bottom w:val="single" w:sz="4" w:space="0" w:color="auto"/>
              <w:right w:val="single" w:sz="4" w:space="0" w:color="auto"/>
            </w:tcBorders>
            <w:shd w:val="clear" w:color="auto" w:fill="auto"/>
            <w:vAlign w:val="bottom"/>
            <w:hideMark/>
          </w:tcPr>
          <w:p w:rsidR="002C6BEB" w:rsidRDefault="002C6BEB" w:rsidP="00902ED4">
            <w:pPr>
              <w:jc w:val="both"/>
              <w:rPr>
                <w:color w:val="000000"/>
                <w:sz w:val="22"/>
                <w:szCs w:val="22"/>
              </w:rPr>
            </w:pPr>
            <w:r>
              <w:rPr>
                <w:color w:val="000000"/>
                <w:sz w:val="22"/>
                <w:szCs w:val="22"/>
              </w:rPr>
              <w:t xml:space="preserve">2.2. </w:t>
            </w:r>
            <w:r w:rsidRPr="00902ED4">
              <w:rPr>
                <w:color w:val="000000"/>
                <w:sz w:val="22"/>
                <w:szCs w:val="22"/>
              </w:rPr>
              <w:t>W jakim stopniu diagnoza przedstawiona przez oferenta jest trafna?</w:t>
            </w:r>
          </w:p>
        </w:tc>
        <w:tc>
          <w:tcPr>
            <w:tcW w:w="505" w:type="pct"/>
            <w:tcBorders>
              <w:top w:val="nil"/>
              <w:left w:val="nil"/>
              <w:bottom w:val="single" w:sz="4" w:space="0" w:color="auto"/>
              <w:right w:val="single" w:sz="4" w:space="0" w:color="auto"/>
            </w:tcBorders>
            <w:shd w:val="clear" w:color="auto" w:fill="auto"/>
            <w:hideMark/>
          </w:tcPr>
          <w:p w:rsidR="002C6BEB" w:rsidRDefault="002C6BEB" w:rsidP="00023038">
            <w:pPr>
              <w:jc w:val="right"/>
              <w:rPr>
                <w:color w:val="000000"/>
                <w:sz w:val="22"/>
                <w:szCs w:val="22"/>
              </w:rPr>
            </w:pPr>
            <w:r>
              <w:rPr>
                <w:color w:val="000000"/>
                <w:sz w:val="22"/>
                <w:szCs w:val="22"/>
              </w:rPr>
              <w:t>8</w:t>
            </w:r>
          </w:p>
        </w:tc>
        <w:tc>
          <w:tcPr>
            <w:tcW w:w="419"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600"/>
        </w:trPr>
        <w:tc>
          <w:tcPr>
            <w:tcW w:w="1201" w:type="pct"/>
            <w:tcBorders>
              <w:top w:val="nil"/>
              <w:left w:val="single" w:sz="4" w:space="0" w:color="auto"/>
              <w:bottom w:val="single" w:sz="4" w:space="0" w:color="auto"/>
              <w:right w:val="single" w:sz="4" w:space="0" w:color="auto"/>
            </w:tcBorders>
            <w:shd w:val="clear" w:color="auto" w:fill="auto"/>
            <w:vAlign w:val="center"/>
            <w:hideMark/>
          </w:tcPr>
          <w:p w:rsidR="002C6BEB" w:rsidRDefault="002C6BEB" w:rsidP="00023038">
            <w:pPr>
              <w:jc w:val="center"/>
              <w:rPr>
                <w:color w:val="000000"/>
                <w:sz w:val="22"/>
                <w:szCs w:val="22"/>
              </w:rPr>
            </w:pPr>
            <w:r>
              <w:rPr>
                <w:color w:val="000000"/>
                <w:sz w:val="22"/>
                <w:szCs w:val="22"/>
              </w:rPr>
              <w:t>III.10</w:t>
            </w:r>
          </w:p>
        </w:tc>
        <w:tc>
          <w:tcPr>
            <w:tcW w:w="2875" w:type="pct"/>
            <w:tcBorders>
              <w:top w:val="nil"/>
              <w:left w:val="nil"/>
              <w:bottom w:val="single" w:sz="4" w:space="0" w:color="auto"/>
              <w:right w:val="single" w:sz="4" w:space="0" w:color="auto"/>
            </w:tcBorders>
            <w:shd w:val="clear" w:color="auto" w:fill="auto"/>
            <w:hideMark/>
          </w:tcPr>
          <w:p w:rsidR="002C6BEB" w:rsidRDefault="002C6BEB" w:rsidP="00114EBC">
            <w:pPr>
              <w:jc w:val="both"/>
              <w:rPr>
                <w:color w:val="000000"/>
                <w:sz w:val="22"/>
                <w:szCs w:val="22"/>
              </w:rPr>
            </w:pPr>
            <w:r>
              <w:rPr>
                <w:color w:val="000000"/>
                <w:sz w:val="22"/>
                <w:szCs w:val="22"/>
              </w:rPr>
              <w:t>2.3. W jakim stopniu osiągnięcie zakładanych rezultatów przyczyni się do realizacji celu projektu?</w:t>
            </w:r>
          </w:p>
        </w:tc>
        <w:tc>
          <w:tcPr>
            <w:tcW w:w="505" w:type="pct"/>
            <w:tcBorders>
              <w:top w:val="nil"/>
              <w:left w:val="nil"/>
              <w:bottom w:val="single" w:sz="4" w:space="0" w:color="auto"/>
              <w:right w:val="single" w:sz="4" w:space="0" w:color="auto"/>
            </w:tcBorders>
            <w:shd w:val="clear" w:color="auto" w:fill="auto"/>
            <w:hideMark/>
          </w:tcPr>
          <w:p w:rsidR="002C6BEB" w:rsidRDefault="002C6BEB" w:rsidP="00023038">
            <w:pPr>
              <w:jc w:val="right"/>
              <w:rPr>
                <w:color w:val="000000"/>
                <w:sz w:val="22"/>
                <w:szCs w:val="22"/>
              </w:rPr>
            </w:pPr>
            <w:r>
              <w:rPr>
                <w:color w:val="000000"/>
                <w:sz w:val="22"/>
                <w:szCs w:val="22"/>
              </w:rPr>
              <w:t>6</w:t>
            </w:r>
          </w:p>
        </w:tc>
        <w:tc>
          <w:tcPr>
            <w:tcW w:w="419"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615"/>
        </w:trPr>
        <w:tc>
          <w:tcPr>
            <w:tcW w:w="1201" w:type="pct"/>
            <w:tcBorders>
              <w:top w:val="nil"/>
              <w:left w:val="single" w:sz="4" w:space="0" w:color="auto"/>
              <w:bottom w:val="single" w:sz="4" w:space="0" w:color="auto"/>
              <w:right w:val="single" w:sz="4" w:space="0" w:color="auto"/>
            </w:tcBorders>
            <w:shd w:val="clear" w:color="auto" w:fill="auto"/>
            <w:vAlign w:val="center"/>
            <w:hideMark/>
          </w:tcPr>
          <w:p w:rsidR="002C6BEB" w:rsidRDefault="002C6BEB" w:rsidP="00023038">
            <w:pPr>
              <w:jc w:val="center"/>
              <w:rPr>
                <w:color w:val="000000"/>
                <w:sz w:val="22"/>
                <w:szCs w:val="22"/>
              </w:rPr>
            </w:pPr>
            <w:r>
              <w:rPr>
                <w:color w:val="000000"/>
                <w:sz w:val="22"/>
                <w:szCs w:val="22"/>
              </w:rPr>
              <w:t>III.10</w:t>
            </w:r>
          </w:p>
        </w:tc>
        <w:tc>
          <w:tcPr>
            <w:tcW w:w="2875" w:type="pct"/>
            <w:tcBorders>
              <w:top w:val="nil"/>
              <w:left w:val="nil"/>
              <w:bottom w:val="single" w:sz="4" w:space="0" w:color="auto"/>
              <w:right w:val="single" w:sz="4" w:space="0" w:color="auto"/>
            </w:tcBorders>
            <w:shd w:val="clear" w:color="auto" w:fill="auto"/>
            <w:hideMark/>
          </w:tcPr>
          <w:p w:rsidR="002C6BEB" w:rsidRDefault="002C6BEB" w:rsidP="00114EBC">
            <w:pPr>
              <w:jc w:val="both"/>
              <w:rPr>
                <w:color w:val="000000"/>
                <w:sz w:val="22"/>
                <w:szCs w:val="22"/>
              </w:rPr>
            </w:pPr>
            <w:r>
              <w:rPr>
                <w:color w:val="000000"/>
                <w:sz w:val="22"/>
                <w:szCs w:val="22"/>
              </w:rPr>
              <w:t xml:space="preserve">2.4. W jakim stopniu zakładane rezultaty są wymierne i możliwe do osiągnięcia dzięki realizacji zaplanowanych działań? </w:t>
            </w:r>
          </w:p>
        </w:tc>
        <w:tc>
          <w:tcPr>
            <w:tcW w:w="505" w:type="pct"/>
            <w:tcBorders>
              <w:top w:val="nil"/>
              <w:left w:val="nil"/>
              <w:bottom w:val="single" w:sz="4" w:space="0" w:color="auto"/>
              <w:right w:val="single" w:sz="4" w:space="0" w:color="auto"/>
            </w:tcBorders>
            <w:shd w:val="clear" w:color="auto" w:fill="auto"/>
            <w:hideMark/>
          </w:tcPr>
          <w:p w:rsidR="002C6BEB" w:rsidRDefault="002C6BEB" w:rsidP="00023038">
            <w:pPr>
              <w:jc w:val="right"/>
              <w:rPr>
                <w:color w:val="000000"/>
                <w:sz w:val="22"/>
                <w:szCs w:val="22"/>
              </w:rPr>
            </w:pPr>
            <w:r>
              <w:rPr>
                <w:color w:val="000000"/>
                <w:sz w:val="22"/>
                <w:szCs w:val="22"/>
              </w:rPr>
              <w:t>6</w:t>
            </w:r>
          </w:p>
        </w:tc>
        <w:tc>
          <w:tcPr>
            <w:tcW w:w="419"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900"/>
        </w:trPr>
        <w:tc>
          <w:tcPr>
            <w:tcW w:w="1201" w:type="pct"/>
            <w:tcBorders>
              <w:top w:val="nil"/>
              <w:left w:val="single" w:sz="4" w:space="0" w:color="auto"/>
              <w:bottom w:val="single" w:sz="4" w:space="0" w:color="auto"/>
              <w:right w:val="single" w:sz="4" w:space="0" w:color="auto"/>
            </w:tcBorders>
            <w:shd w:val="clear" w:color="auto" w:fill="auto"/>
            <w:vAlign w:val="center"/>
            <w:hideMark/>
          </w:tcPr>
          <w:p w:rsidR="002C6BEB" w:rsidRDefault="002C6BEB" w:rsidP="00023038">
            <w:pPr>
              <w:jc w:val="center"/>
              <w:rPr>
                <w:color w:val="000000"/>
              </w:rPr>
            </w:pPr>
            <w:r>
              <w:rPr>
                <w:color w:val="000000"/>
              </w:rPr>
              <w:t>III.8</w:t>
            </w:r>
          </w:p>
        </w:tc>
        <w:tc>
          <w:tcPr>
            <w:tcW w:w="2875" w:type="pct"/>
            <w:tcBorders>
              <w:top w:val="nil"/>
              <w:left w:val="nil"/>
              <w:bottom w:val="single" w:sz="4" w:space="0" w:color="auto"/>
              <w:right w:val="single" w:sz="4" w:space="0" w:color="auto"/>
            </w:tcBorders>
            <w:shd w:val="clear" w:color="auto" w:fill="auto"/>
            <w:hideMark/>
          </w:tcPr>
          <w:p w:rsidR="002C6BEB" w:rsidRDefault="002C6BEB" w:rsidP="00EC2282">
            <w:pPr>
              <w:jc w:val="both"/>
              <w:rPr>
                <w:color w:val="000000"/>
                <w:sz w:val="22"/>
                <w:szCs w:val="22"/>
              </w:rPr>
            </w:pPr>
            <w:r>
              <w:rPr>
                <w:color w:val="000000"/>
                <w:sz w:val="22"/>
                <w:szCs w:val="22"/>
              </w:rPr>
              <w:t>2.5. W jakim stopniu Oferent dokonał trafnej oceny prawdopodobieństwa wystąpienia ryzyka, jego oddziaływania, wpływu na realizację projektu oraz sposobu minimalizacji?</w:t>
            </w:r>
          </w:p>
        </w:tc>
        <w:tc>
          <w:tcPr>
            <w:tcW w:w="505" w:type="pct"/>
            <w:tcBorders>
              <w:top w:val="nil"/>
              <w:left w:val="nil"/>
              <w:bottom w:val="single" w:sz="4" w:space="0" w:color="auto"/>
              <w:right w:val="single" w:sz="4" w:space="0" w:color="auto"/>
            </w:tcBorders>
            <w:shd w:val="clear" w:color="auto" w:fill="auto"/>
            <w:hideMark/>
          </w:tcPr>
          <w:p w:rsidR="002C6BEB" w:rsidRDefault="002C6BEB" w:rsidP="00023038">
            <w:pPr>
              <w:jc w:val="right"/>
              <w:rPr>
                <w:color w:val="000000"/>
                <w:sz w:val="22"/>
                <w:szCs w:val="22"/>
              </w:rPr>
            </w:pPr>
            <w:r>
              <w:rPr>
                <w:color w:val="000000"/>
                <w:sz w:val="22"/>
                <w:szCs w:val="22"/>
              </w:rPr>
              <w:t>6</w:t>
            </w:r>
          </w:p>
        </w:tc>
        <w:tc>
          <w:tcPr>
            <w:tcW w:w="419"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801"/>
        </w:trPr>
        <w:tc>
          <w:tcPr>
            <w:tcW w:w="1201" w:type="pct"/>
            <w:tcBorders>
              <w:top w:val="nil"/>
              <w:left w:val="single" w:sz="4" w:space="0" w:color="auto"/>
              <w:bottom w:val="single" w:sz="4" w:space="0" w:color="auto"/>
              <w:right w:val="single" w:sz="4" w:space="0" w:color="auto"/>
            </w:tcBorders>
            <w:shd w:val="clear" w:color="auto" w:fill="auto"/>
            <w:vAlign w:val="center"/>
          </w:tcPr>
          <w:p w:rsidR="002C6BEB" w:rsidRDefault="002C6BEB" w:rsidP="00023038">
            <w:pPr>
              <w:jc w:val="center"/>
              <w:rPr>
                <w:color w:val="000000"/>
              </w:rPr>
            </w:pPr>
            <w:r>
              <w:rPr>
                <w:color w:val="000000"/>
              </w:rPr>
              <w:t>III.6</w:t>
            </w:r>
          </w:p>
        </w:tc>
        <w:tc>
          <w:tcPr>
            <w:tcW w:w="2875" w:type="pct"/>
            <w:tcBorders>
              <w:top w:val="nil"/>
              <w:left w:val="nil"/>
              <w:bottom w:val="single" w:sz="4" w:space="0" w:color="auto"/>
              <w:right w:val="single" w:sz="4" w:space="0" w:color="auto"/>
            </w:tcBorders>
            <w:shd w:val="clear" w:color="auto" w:fill="auto"/>
          </w:tcPr>
          <w:p w:rsidR="002C6BEB" w:rsidRPr="00ED5C27" w:rsidRDefault="002C6BEB" w:rsidP="00023038">
            <w:pPr>
              <w:jc w:val="both"/>
              <w:rPr>
                <w:color w:val="000000" w:themeColor="text1"/>
                <w:sz w:val="22"/>
                <w:szCs w:val="22"/>
              </w:rPr>
            </w:pPr>
            <w:r w:rsidRPr="00ED5C27">
              <w:rPr>
                <w:color w:val="000000" w:themeColor="text1"/>
                <w:sz w:val="22"/>
                <w:szCs w:val="22"/>
              </w:rPr>
              <w:t>2.6. Jak Oferent planuje wykorzystać produkty w postaci opracowanych wyników działalności strażniczej i rzeczniczej?</w:t>
            </w:r>
          </w:p>
        </w:tc>
        <w:tc>
          <w:tcPr>
            <w:tcW w:w="505" w:type="pct"/>
            <w:tcBorders>
              <w:top w:val="nil"/>
              <w:left w:val="nil"/>
              <w:bottom w:val="single" w:sz="4" w:space="0" w:color="auto"/>
              <w:right w:val="single" w:sz="4" w:space="0" w:color="auto"/>
            </w:tcBorders>
            <w:shd w:val="clear" w:color="auto" w:fill="auto"/>
          </w:tcPr>
          <w:p w:rsidR="002C6BEB" w:rsidRDefault="002C6BEB" w:rsidP="00023038">
            <w:pPr>
              <w:jc w:val="right"/>
              <w:rPr>
                <w:color w:val="000000"/>
                <w:sz w:val="22"/>
                <w:szCs w:val="22"/>
              </w:rPr>
            </w:pPr>
            <w:r>
              <w:rPr>
                <w:color w:val="000000"/>
                <w:sz w:val="22"/>
                <w:szCs w:val="22"/>
              </w:rPr>
              <w:t>8</w:t>
            </w:r>
          </w:p>
        </w:tc>
        <w:tc>
          <w:tcPr>
            <w:tcW w:w="419" w:type="pct"/>
            <w:tcBorders>
              <w:top w:val="nil"/>
              <w:left w:val="nil"/>
              <w:bottom w:val="single" w:sz="4" w:space="0" w:color="auto"/>
              <w:right w:val="single" w:sz="4" w:space="0" w:color="auto"/>
            </w:tcBorders>
            <w:shd w:val="clear" w:color="auto" w:fill="auto"/>
            <w:noWrap/>
            <w:vAlign w:val="bottom"/>
          </w:tcPr>
          <w:p w:rsidR="002C6BEB" w:rsidRDefault="002C6BEB" w:rsidP="00023038">
            <w:pPr>
              <w:rPr>
                <w:rFonts w:ascii="Czcionka tekstu podstawowego" w:hAnsi="Czcionka tekstu podstawowego"/>
                <w:color w:val="000000"/>
                <w:sz w:val="22"/>
                <w:szCs w:val="22"/>
              </w:rPr>
            </w:pPr>
          </w:p>
        </w:tc>
      </w:tr>
      <w:tr w:rsidR="002C6BEB" w:rsidTr="00D2048F">
        <w:trPr>
          <w:trHeight w:val="900"/>
        </w:trPr>
        <w:tc>
          <w:tcPr>
            <w:tcW w:w="1201" w:type="pct"/>
            <w:tcBorders>
              <w:top w:val="nil"/>
              <w:left w:val="single" w:sz="4" w:space="0" w:color="auto"/>
              <w:bottom w:val="single" w:sz="4" w:space="0" w:color="auto"/>
              <w:right w:val="single" w:sz="4" w:space="0" w:color="auto"/>
            </w:tcBorders>
            <w:shd w:val="clear" w:color="auto" w:fill="auto"/>
            <w:vAlign w:val="center"/>
            <w:hideMark/>
          </w:tcPr>
          <w:p w:rsidR="002C6BEB" w:rsidRDefault="002C6BEB" w:rsidP="00023038">
            <w:pPr>
              <w:jc w:val="center"/>
              <w:rPr>
                <w:color w:val="000000"/>
              </w:rPr>
            </w:pPr>
            <w:r>
              <w:rPr>
                <w:color w:val="000000"/>
              </w:rPr>
              <w:t>III.8 i III.9</w:t>
            </w:r>
          </w:p>
        </w:tc>
        <w:tc>
          <w:tcPr>
            <w:tcW w:w="2875" w:type="pct"/>
            <w:tcBorders>
              <w:top w:val="nil"/>
              <w:left w:val="nil"/>
              <w:bottom w:val="single" w:sz="4" w:space="0" w:color="auto"/>
              <w:right w:val="single" w:sz="4" w:space="0" w:color="auto"/>
            </w:tcBorders>
            <w:shd w:val="clear" w:color="auto" w:fill="auto"/>
            <w:hideMark/>
          </w:tcPr>
          <w:p w:rsidR="002C6BEB" w:rsidRDefault="002C6BEB" w:rsidP="00EC2282">
            <w:pPr>
              <w:jc w:val="both"/>
              <w:rPr>
                <w:color w:val="000000"/>
                <w:sz w:val="22"/>
                <w:szCs w:val="22"/>
              </w:rPr>
            </w:pPr>
            <w:r>
              <w:rPr>
                <w:color w:val="000000"/>
                <w:sz w:val="22"/>
                <w:szCs w:val="22"/>
              </w:rPr>
              <w:t xml:space="preserve">2.7. Czy opis działań tworzy spójną całość, jest adekwatny wobec zidentyfikowanych problemów, a harmonogram ich realizacji jest przejrzysty/klarowny? </w:t>
            </w:r>
          </w:p>
        </w:tc>
        <w:tc>
          <w:tcPr>
            <w:tcW w:w="505" w:type="pct"/>
            <w:tcBorders>
              <w:top w:val="nil"/>
              <w:left w:val="nil"/>
              <w:bottom w:val="single" w:sz="4" w:space="0" w:color="auto"/>
              <w:right w:val="single" w:sz="4" w:space="0" w:color="auto"/>
            </w:tcBorders>
            <w:shd w:val="clear" w:color="auto" w:fill="auto"/>
            <w:hideMark/>
          </w:tcPr>
          <w:p w:rsidR="002C6BEB" w:rsidRDefault="002C6BEB" w:rsidP="00023038">
            <w:pPr>
              <w:jc w:val="right"/>
              <w:rPr>
                <w:color w:val="000000"/>
                <w:sz w:val="22"/>
                <w:szCs w:val="22"/>
              </w:rPr>
            </w:pPr>
            <w:r>
              <w:rPr>
                <w:color w:val="000000"/>
                <w:sz w:val="22"/>
                <w:szCs w:val="22"/>
              </w:rPr>
              <w:t>6</w:t>
            </w:r>
          </w:p>
        </w:tc>
        <w:tc>
          <w:tcPr>
            <w:tcW w:w="419"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615"/>
        </w:trPr>
        <w:tc>
          <w:tcPr>
            <w:tcW w:w="1201" w:type="pct"/>
            <w:tcBorders>
              <w:top w:val="nil"/>
              <w:left w:val="single" w:sz="4" w:space="0" w:color="auto"/>
              <w:bottom w:val="nil"/>
              <w:right w:val="single" w:sz="4" w:space="0" w:color="auto"/>
            </w:tcBorders>
            <w:shd w:val="clear" w:color="auto" w:fill="auto"/>
            <w:vAlign w:val="center"/>
            <w:hideMark/>
          </w:tcPr>
          <w:p w:rsidR="002C6BEB" w:rsidRDefault="002C6BEB" w:rsidP="00023038">
            <w:pPr>
              <w:jc w:val="center"/>
              <w:rPr>
                <w:color w:val="000000"/>
              </w:rPr>
            </w:pPr>
            <w:r>
              <w:rPr>
                <w:color w:val="000000"/>
              </w:rPr>
              <w:t>III.10</w:t>
            </w:r>
          </w:p>
        </w:tc>
        <w:tc>
          <w:tcPr>
            <w:tcW w:w="2875" w:type="pct"/>
            <w:tcBorders>
              <w:top w:val="nil"/>
              <w:left w:val="nil"/>
              <w:bottom w:val="nil"/>
              <w:right w:val="single" w:sz="4" w:space="0" w:color="auto"/>
            </w:tcBorders>
            <w:shd w:val="clear" w:color="auto" w:fill="auto"/>
            <w:hideMark/>
          </w:tcPr>
          <w:p w:rsidR="002C6BEB" w:rsidRDefault="002C6BEB" w:rsidP="00EC2282">
            <w:pPr>
              <w:jc w:val="both"/>
              <w:rPr>
                <w:color w:val="000000"/>
                <w:sz w:val="22"/>
                <w:szCs w:val="22"/>
              </w:rPr>
            </w:pPr>
            <w:r>
              <w:rPr>
                <w:color w:val="000000"/>
                <w:sz w:val="22"/>
                <w:szCs w:val="22"/>
              </w:rPr>
              <w:t>2.8. W jakim stopniu projekt przyczyni się do wzmocnienia potencjału Oferenta lub Partnera?</w:t>
            </w:r>
          </w:p>
        </w:tc>
        <w:tc>
          <w:tcPr>
            <w:tcW w:w="505" w:type="pct"/>
            <w:tcBorders>
              <w:top w:val="nil"/>
              <w:left w:val="nil"/>
              <w:bottom w:val="nil"/>
              <w:right w:val="single" w:sz="4" w:space="0" w:color="auto"/>
            </w:tcBorders>
            <w:shd w:val="clear" w:color="auto" w:fill="auto"/>
            <w:hideMark/>
          </w:tcPr>
          <w:p w:rsidR="002C6BEB" w:rsidRDefault="002C6BEB" w:rsidP="00023038">
            <w:pPr>
              <w:jc w:val="right"/>
              <w:rPr>
                <w:color w:val="000000"/>
                <w:sz w:val="22"/>
                <w:szCs w:val="22"/>
              </w:rPr>
            </w:pPr>
            <w:r>
              <w:rPr>
                <w:color w:val="000000"/>
                <w:sz w:val="22"/>
                <w:szCs w:val="22"/>
              </w:rPr>
              <w:t>3</w:t>
            </w:r>
          </w:p>
        </w:tc>
        <w:tc>
          <w:tcPr>
            <w:tcW w:w="419" w:type="pct"/>
            <w:tcBorders>
              <w:top w:val="nil"/>
              <w:left w:val="nil"/>
              <w:bottom w:val="nil"/>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315"/>
        </w:trPr>
        <w:tc>
          <w:tcPr>
            <w:tcW w:w="1201" w:type="pct"/>
            <w:tcBorders>
              <w:top w:val="single" w:sz="8" w:space="0" w:color="auto"/>
              <w:left w:val="single" w:sz="8" w:space="0" w:color="auto"/>
              <w:bottom w:val="single" w:sz="8" w:space="0" w:color="auto"/>
              <w:right w:val="single" w:sz="4" w:space="0" w:color="auto"/>
            </w:tcBorders>
            <w:shd w:val="clear" w:color="auto" w:fill="auto"/>
            <w:noWrap/>
            <w:vAlign w:val="center"/>
          </w:tcPr>
          <w:p w:rsidR="002C6BEB" w:rsidRDefault="002C6BEB" w:rsidP="0074354C">
            <w:pPr>
              <w:jc w:val="center"/>
              <w:rPr>
                <w:color w:val="000000"/>
              </w:rPr>
            </w:pPr>
            <w:r>
              <w:rPr>
                <w:color w:val="000000"/>
              </w:rPr>
              <w:t>III.8</w:t>
            </w:r>
          </w:p>
        </w:tc>
        <w:tc>
          <w:tcPr>
            <w:tcW w:w="2875" w:type="pct"/>
            <w:tcBorders>
              <w:top w:val="single" w:sz="8" w:space="0" w:color="auto"/>
              <w:left w:val="nil"/>
              <w:bottom w:val="single" w:sz="8" w:space="0" w:color="auto"/>
              <w:right w:val="single" w:sz="4" w:space="0" w:color="auto"/>
            </w:tcBorders>
            <w:shd w:val="clear" w:color="auto" w:fill="auto"/>
            <w:noWrap/>
          </w:tcPr>
          <w:p w:rsidR="002C6BEB" w:rsidRPr="00ED5C27" w:rsidRDefault="002C6BEB" w:rsidP="005D4BAF">
            <w:pPr>
              <w:jc w:val="both"/>
              <w:rPr>
                <w:color w:val="000000" w:themeColor="text1"/>
                <w:sz w:val="22"/>
                <w:szCs w:val="22"/>
              </w:rPr>
            </w:pPr>
            <w:r>
              <w:rPr>
                <w:color w:val="000000" w:themeColor="text1"/>
                <w:sz w:val="22"/>
                <w:szCs w:val="22"/>
              </w:rPr>
              <w:t>2.9</w:t>
            </w:r>
            <w:r w:rsidRPr="00ED5C27">
              <w:rPr>
                <w:color w:val="000000" w:themeColor="text1"/>
                <w:sz w:val="22"/>
                <w:szCs w:val="22"/>
              </w:rPr>
              <w:t xml:space="preserve"> W jakim stopniu zaproponowane działania ewaluacyjne pozwolą na ocenę skuteczności oferowanego wsparcia?</w:t>
            </w:r>
          </w:p>
        </w:tc>
        <w:tc>
          <w:tcPr>
            <w:tcW w:w="505" w:type="pct"/>
            <w:tcBorders>
              <w:top w:val="single" w:sz="8" w:space="0" w:color="auto"/>
              <w:left w:val="nil"/>
              <w:bottom w:val="single" w:sz="8" w:space="0" w:color="auto"/>
              <w:right w:val="single" w:sz="4" w:space="0" w:color="auto"/>
            </w:tcBorders>
            <w:shd w:val="clear" w:color="auto" w:fill="auto"/>
            <w:noWrap/>
          </w:tcPr>
          <w:p w:rsidR="002C6BEB" w:rsidRDefault="002C6BEB" w:rsidP="0074354C">
            <w:pPr>
              <w:jc w:val="right"/>
              <w:rPr>
                <w:color w:val="000000"/>
                <w:sz w:val="22"/>
                <w:szCs w:val="22"/>
              </w:rPr>
            </w:pPr>
            <w:r>
              <w:rPr>
                <w:color w:val="000000"/>
                <w:sz w:val="22"/>
                <w:szCs w:val="22"/>
              </w:rPr>
              <w:t>5</w:t>
            </w:r>
          </w:p>
        </w:tc>
        <w:tc>
          <w:tcPr>
            <w:tcW w:w="419" w:type="pct"/>
            <w:tcBorders>
              <w:top w:val="single" w:sz="8" w:space="0" w:color="auto"/>
              <w:left w:val="nil"/>
              <w:bottom w:val="single" w:sz="8" w:space="0" w:color="auto"/>
              <w:right w:val="single" w:sz="8" w:space="0" w:color="auto"/>
            </w:tcBorders>
            <w:shd w:val="clear" w:color="auto" w:fill="auto"/>
            <w:noWrap/>
            <w:vAlign w:val="bottom"/>
          </w:tcPr>
          <w:p w:rsidR="002C6BEB" w:rsidRDefault="002C6BEB" w:rsidP="0074354C">
            <w:pPr>
              <w:rPr>
                <w:rFonts w:ascii="Czcionka tekstu podstawowego" w:hAnsi="Czcionka tekstu podstawowego"/>
                <w:color w:val="000000"/>
                <w:sz w:val="22"/>
                <w:szCs w:val="22"/>
              </w:rPr>
            </w:pPr>
          </w:p>
        </w:tc>
      </w:tr>
      <w:tr w:rsidR="002C6BEB" w:rsidTr="00D2048F">
        <w:trPr>
          <w:trHeight w:val="315"/>
        </w:trPr>
        <w:tc>
          <w:tcPr>
            <w:tcW w:w="1201" w:type="pct"/>
            <w:tcBorders>
              <w:top w:val="single" w:sz="8" w:space="0" w:color="auto"/>
              <w:left w:val="single" w:sz="8" w:space="0" w:color="auto"/>
              <w:bottom w:val="single" w:sz="8" w:space="0" w:color="auto"/>
              <w:right w:val="single" w:sz="4" w:space="0" w:color="auto"/>
            </w:tcBorders>
            <w:shd w:val="clear" w:color="auto" w:fill="auto"/>
            <w:noWrap/>
            <w:vAlign w:val="bottom"/>
          </w:tcPr>
          <w:p w:rsidR="002C6BEB" w:rsidRDefault="002C6BEB" w:rsidP="0074354C">
            <w:pPr>
              <w:rPr>
                <w:b/>
                <w:bCs/>
                <w:color w:val="000000"/>
                <w:sz w:val="22"/>
                <w:szCs w:val="22"/>
              </w:rPr>
            </w:pPr>
            <w:r>
              <w:rPr>
                <w:b/>
                <w:bCs/>
                <w:color w:val="000000"/>
                <w:sz w:val="22"/>
                <w:szCs w:val="22"/>
              </w:rPr>
              <w:t xml:space="preserve">Razem (merytoryczna zawartość projektu): </w:t>
            </w:r>
          </w:p>
        </w:tc>
        <w:tc>
          <w:tcPr>
            <w:tcW w:w="2875" w:type="pct"/>
            <w:tcBorders>
              <w:top w:val="single" w:sz="8" w:space="0" w:color="auto"/>
              <w:left w:val="nil"/>
              <w:bottom w:val="single" w:sz="8" w:space="0" w:color="auto"/>
              <w:right w:val="single" w:sz="4" w:space="0" w:color="auto"/>
            </w:tcBorders>
            <w:shd w:val="clear" w:color="auto" w:fill="auto"/>
            <w:noWrap/>
            <w:vAlign w:val="bottom"/>
          </w:tcPr>
          <w:p w:rsidR="002C6BEB" w:rsidRDefault="002C6BEB" w:rsidP="0074354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c>
          <w:tcPr>
            <w:tcW w:w="505" w:type="pct"/>
            <w:tcBorders>
              <w:top w:val="single" w:sz="8" w:space="0" w:color="auto"/>
              <w:left w:val="nil"/>
              <w:bottom w:val="single" w:sz="8" w:space="0" w:color="auto"/>
              <w:right w:val="single" w:sz="4" w:space="0" w:color="auto"/>
            </w:tcBorders>
            <w:shd w:val="clear" w:color="auto" w:fill="auto"/>
            <w:noWrap/>
            <w:vAlign w:val="bottom"/>
          </w:tcPr>
          <w:p w:rsidR="002C6BEB" w:rsidRDefault="002C6BEB" w:rsidP="0074354C">
            <w:pPr>
              <w:jc w:val="right"/>
              <w:rPr>
                <w:b/>
                <w:bCs/>
                <w:color w:val="000000"/>
                <w:sz w:val="22"/>
                <w:szCs w:val="22"/>
              </w:rPr>
            </w:pPr>
            <w:r>
              <w:rPr>
                <w:b/>
                <w:bCs/>
                <w:color w:val="000000"/>
                <w:sz w:val="22"/>
                <w:szCs w:val="22"/>
              </w:rPr>
              <w:t>51</w:t>
            </w:r>
          </w:p>
        </w:tc>
        <w:tc>
          <w:tcPr>
            <w:tcW w:w="419" w:type="pct"/>
            <w:tcBorders>
              <w:top w:val="single" w:sz="8" w:space="0" w:color="auto"/>
              <w:left w:val="nil"/>
              <w:bottom w:val="single" w:sz="8" w:space="0" w:color="auto"/>
              <w:right w:val="single" w:sz="8" w:space="0" w:color="auto"/>
            </w:tcBorders>
            <w:shd w:val="clear" w:color="auto" w:fill="auto"/>
            <w:noWrap/>
            <w:vAlign w:val="bottom"/>
          </w:tcPr>
          <w:p w:rsidR="002C6BEB" w:rsidRDefault="002C6BEB" w:rsidP="00023038">
            <w:pPr>
              <w:rPr>
                <w:rFonts w:ascii="Czcionka tekstu podstawowego" w:hAnsi="Czcionka tekstu podstawowego"/>
                <w:b/>
                <w:bCs/>
                <w:color w:val="000000"/>
                <w:sz w:val="22"/>
                <w:szCs w:val="22"/>
              </w:rPr>
            </w:pPr>
          </w:p>
        </w:tc>
      </w:tr>
      <w:tr w:rsidR="002C6BEB" w:rsidTr="0009366E">
        <w:trPr>
          <w:trHeight w:val="630"/>
        </w:trPr>
        <w:tc>
          <w:tcPr>
            <w:tcW w:w="5000" w:type="pct"/>
            <w:gridSpan w:val="4"/>
            <w:tcBorders>
              <w:top w:val="nil"/>
              <w:left w:val="single" w:sz="4" w:space="0" w:color="auto"/>
              <w:bottom w:val="single" w:sz="4" w:space="0" w:color="auto"/>
              <w:right w:val="single" w:sz="4" w:space="0" w:color="000000"/>
            </w:tcBorders>
            <w:shd w:val="clear" w:color="auto" w:fill="auto"/>
            <w:noWrap/>
            <w:hideMark/>
          </w:tcPr>
          <w:p w:rsidR="002C6BEB" w:rsidRDefault="002C6BEB" w:rsidP="00023038">
            <w:pPr>
              <w:rPr>
                <w:color w:val="000000"/>
                <w:sz w:val="22"/>
                <w:szCs w:val="22"/>
              </w:rPr>
            </w:pPr>
            <w:r>
              <w:rPr>
                <w:color w:val="000000"/>
                <w:sz w:val="22"/>
                <w:szCs w:val="22"/>
              </w:rPr>
              <w:t>Szczegółowe uzasadnienie przyznanej oceny, ze szczególnym uwzględnieniem przyczyny odjęcia punktów.</w:t>
            </w:r>
          </w:p>
        </w:tc>
      </w:tr>
      <w:tr w:rsidR="002C6BEB" w:rsidTr="00D2048F">
        <w:trPr>
          <w:trHeight w:val="750"/>
        </w:trPr>
        <w:tc>
          <w:tcPr>
            <w:tcW w:w="4076" w:type="pct"/>
            <w:gridSpan w:val="2"/>
            <w:tcBorders>
              <w:top w:val="single" w:sz="8" w:space="0" w:color="auto"/>
              <w:left w:val="single" w:sz="8" w:space="0" w:color="auto"/>
              <w:bottom w:val="single" w:sz="8" w:space="0" w:color="auto"/>
              <w:right w:val="single" w:sz="4" w:space="0" w:color="000000"/>
            </w:tcBorders>
            <w:shd w:val="clear" w:color="auto" w:fill="auto"/>
            <w:vAlign w:val="center"/>
            <w:hideMark/>
          </w:tcPr>
          <w:p w:rsidR="002C6BEB" w:rsidRDefault="002C6BEB" w:rsidP="00885EEA">
            <w:pPr>
              <w:rPr>
                <w:b/>
                <w:bCs/>
                <w:color w:val="000000"/>
                <w:sz w:val="22"/>
                <w:szCs w:val="22"/>
              </w:rPr>
            </w:pPr>
            <w:r>
              <w:rPr>
                <w:b/>
                <w:bCs/>
                <w:color w:val="000000"/>
                <w:sz w:val="22"/>
                <w:szCs w:val="22"/>
              </w:rPr>
              <w:t>Razem – kwestie horyzontalne dla Priorytetu i merytoryczna zawartość projektu (min 65% = 35 pkt.):</w:t>
            </w:r>
          </w:p>
        </w:tc>
        <w:tc>
          <w:tcPr>
            <w:tcW w:w="505" w:type="pct"/>
            <w:tcBorders>
              <w:top w:val="single" w:sz="8" w:space="0" w:color="auto"/>
              <w:left w:val="nil"/>
              <w:bottom w:val="single" w:sz="8" w:space="0" w:color="auto"/>
              <w:right w:val="single" w:sz="4" w:space="0" w:color="auto"/>
            </w:tcBorders>
            <w:shd w:val="clear" w:color="auto" w:fill="auto"/>
            <w:noWrap/>
            <w:vAlign w:val="bottom"/>
            <w:hideMark/>
          </w:tcPr>
          <w:p w:rsidR="002C6BEB" w:rsidRDefault="002C6BEB" w:rsidP="00023038">
            <w:pPr>
              <w:jc w:val="right"/>
              <w:rPr>
                <w:b/>
                <w:bCs/>
                <w:color w:val="000000"/>
                <w:sz w:val="22"/>
                <w:szCs w:val="22"/>
              </w:rPr>
            </w:pPr>
            <w:r>
              <w:rPr>
                <w:b/>
                <w:bCs/>
                <w:color w:val="000000"/>
                <w:sz w:val="22"/>
                <w:szCs w:val="22"/>
              </w:rPr>
              <w:t>54</w:t>
            </w:r>
          </w:p>
        </w:tc>
        <w:tc>
          <w:tcPr>
            <w:tcW w:w="419" w:type="pct"/>
            <w:tcBorders>
              <w:top w:val="single" w:sz="8" w:space="0" w:color="auto"/>
              <w:left w:val="nil"/>
              <w:bottom w:val="single" w:sz="8" w:space="0" w:color="auto"/>
              <w:right w:val="single" w:sz="8" w:space="0" w:color="auto"/>
            </w:tcBorders>
            <w:shd w:val="clear" w:color="auto" w:fill="auto"/>
            <w:noWrap/>
            <w:vAlign w:val="bottom"/>
            <w:hideMark/>
          </w:tcPr>
          <w:p w:rsidR="002C6BEB" w:rsidRDefault="002C6BEB" w:rsidP="00023038">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2C6BEB" w:rsidTr="00D2048F">
        <w:trPr>
          <w:trHeight w:val="930"/>
        </w:trPr>
        <w:tc>
          <w:tcPr>
            <w:tcW w:w="4076" w:type="pct"/>
            <w:gridSpan w:val="2"/>
            <w:tcBorders>
              <w:top w:val="single" w:sz="8" w:space="0" w:color="auto"/>
              <w:left w:val="single" w:sz="4" w:space="0" w:color="auto"/>
              <w:bottom w:val="single" w:sz="4" w:space="0" w:color="auto"/>
              <w:right w:val="single" w:sz="4" w:space="0" w:color="000000"/>
            </w:tcBorders>
            <w:shd w:val="clear" w:color="auto" w:fill="auto"/>
            <w:vAlign w:val="center"/>
            <w:hideMark/>
          </w:tcPr>
          <w:p w:rsidR="002C6BEB" w:rsidRDefault="002C6BEB" w:rsidP="00023038">
            <w:pPr>
              <w:jc w:val="center"/>
              <w:rPr>
                <w:color w:val="000000"/>
                <w:sz w:val="22"/>
                <w:szCs w:val="22"/>
              </w:rPr>
            </w:pPr>
            <w:r>
              <w:rPr>
                <w:color w:val="000000"/>
                <w:sz w:val="22"/>
                <w:szCs w:val="22"/>
              </w:rPr>
              <w:t>Kryterium oceny</w:t>
            </w:r>
          </w:p>
        </w:tc>
        <w:tc>
          <w:tcPr>
            <w:tcW w:w="505" w:type="pct"/>
            <w:tcBorders>
              <w:top w:val="single" w:sz="4" w:space="0" w:color="auto"/>
              <w:left w:val="nil"/>
              <w:bottom w:val="single" w:sz="4" w:space="0" w:color="auto"/>
              <w:right w:val="single" w:sz="4" w:space="0" w:color="auto"/>
            </w:tcBorders>
            <w:shd w:val="clear" w:color="auto" w:fill="auto"/>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Maksymalna ocena punktowa</w:t>
            </w:r>
          </w:p>
        </w:tc>
        <w:tc>
          <w:tcPr>
            <w:tcW w:w="419" w:type="pct"/>
            <w:tcBorders>
              <w:top w:val="single" w:sz="4" w:space="0" w:color="auto"/>
              <w:left w:val="nil"/>
              <w:bottom w:val="single" w:sz="4" w:space="0" w:color="auto"/>
              <w:right w:val="single" w:sz="4" w:space="0" w:color="auto"/>
            </w:tcBorders>
            <w:shd w:val="clear" w:color="auto" w:fill="auto"/>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Przyznana ocena punktowa</w:t>
            </w:r>
          </w:p>
        </w:tc>
      </w:tr>
      <w:tr w:rsidR="002C6BEB" w:rsidTr="00D2048F">
        <w:trPr>
          <w:trHeight w:val="360"/>
        </w:trPr>
        <w:tc>
          <w:tcPr>
            <w:tcW w:w="1201" w:type="pct"/>
            <w:tcBorders>
              <w:top w:val="nil"/>
              <w:left w:val="single" w:sz="4" w:space="0" w:color="auto"/>
              <w:bottom w:val="single" w:sz="4" w:space="0" w:color="auto"/>
              <w:right w:val="nil"/>
            </w:tcBorders>
            <w:shd w:val="clear" w:color="auto" w:fill="auto"/>
            <w:noWrap/>
            <w:vAlign w:val="center"/>
            <w:hideMark/>
          </w:tcPr>
          <w:p w:rsidR="002C6BEB" w:rsidRDefault="002C6BEB" w:rsidP="00023038">
            <w:pPr>
              <w:jc w:val="center"/>
              <w:rPr>
                <w:color w:val="000000"/>
                <w:sz w:val="22"/>
                <w:szCs w:val="22"/>
              </w:rPr>
            </w:pPr>
            <w:r>
              <w:rPr>
                <w:color w:val="000000"/>
                <w:sz w:val="22"/>
                <w:szCs w:val="22"/>
              </w:rPr>
              <w:t>Oferta</w:t>
            </w:r>
          </w:p>
        </w:tc>
        <w:tc>
          <w:tcPr>
            <w:tcW w:w="2875" w:type="pct"/>
            <w:tcBorders>
              <w:top w:val="nil"/>
              <w:left w:val="single" w:sz="4" w:space="0" w:color="auto"/>
              <w:bottom w:val="single" w:sz="4" w:space="0" w:color="auto"/>
              <w:right w:val="single" w:sz="4" w:space="0" w:color="auto"/>
            </w:tcBorders>
            <w:shd w:val="clear" w:color="auto" w:fill="auto"/>
            <w:noWrap/>
            <w:vAlign w:val="bottom"/>
            <w:hideMark/>
          </w:tcPr>
          <w:p w:rsidR="002C6BEB" w:rsidRDefault="002C6BEB" w:rsidP="00023038">
            <w:pPr>
              <w:rPr>
                <w:b/>
                <w:bCs/>
                <w:color w:val="000000"/>
                <w:sz w:val="22"/>
                <w:szCs w:val="22"/>
              </w:rPr>
            </w:pPr>
            <w:r>
              <w:rPr>
                <w:b/>
                <w:bCs/>
                <w:color w:val="000000"/>
                <w:sz w:val="22"/>
                <w:szCs w:val="22"/>
              </w:rPr>
              <w:t xml:space="preserve">3. Budżet </w:t>
            </w:r>
          </w:p>
        </w:tc>
        <w:tc>
          <w:tcPr>
            <w:tcW w:w="505"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419"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690"/>
        </w:trPr>
        <w:tc>
          <w:tcPr>
            <w:tcW w:w="1201" w:type="pct"/>
            <w:tcBorders>
              <w:top w:val="nil"/>
              <w:left w:val="single" w:sz="4" w:space="0" w:color="auto"/>
              <w:bottom w:val="single" w:sz="4" w:space="0" w:color="auto"/>
              <w:right w:val="single" w:sz="4" w:space="0" w:color="auto"/>
            </w:tcBorders>
            <w:shd w:val="clear" w:color="auto" w:fill="auto"/>
            <w:hideMark/>
          </w:tcPr>
          <w:p w:rsidR="002C6BEB" w:rsidRDefault="002C6BEB" w:rsidP="00023038">
            <w:pPr>
              <w:jc w:val="center"/>
              <w:rPr>
                <w:color w:val="000000"/>
                <w:sz w:val="22"/>
                <w:szCs w:val="22"/>
              </w:rPr>
            </w:pPr>
            <w:r>
              <w:rPr>
                <w:color w:val="000000"/>
                <w:sz w:val="22"/>
                <w:szCs w:val="22"/>
              </w:rPr>
              <w:t>IV</w:t>
            </w:r>
          </w:p>
        </w:tc>
        <w:tc>
          <w:tcPr>
            <w:tcW w:w="2875" w:type="pct"/>
            <w:tcBorders>
              <w:top w:val="nil"/>
              <w:left w:val="nil"/>
              <w:bottom w:val="single" w:sz="4" w:space="0" w:color="auto"/>
              <w:right w:val="single" w:sz="4" w:space="0" w:color="auto"/>
            </w:tcBorders>
            <w:shd w:val="clear" w:color="auto" w:fill="auto"/>
            <w:hideMark/>
          </w:tcPr>
          <w:p w:rsidR="002C6BEB" w:rsidRDefault="002C6BEB" w:rsidP="00023038">
            <w:pPr>
              <w:rPr>
                <w:color w:val="000000"/>
                <w:sz w:val="22"/>
                <w:szCs w:val="22"/>
              </w:rPr>
            </w:pPr>
            <w:r>
              <w:rPr>
                <w:color w:val="000000"/>
                <w:sz w:val="22"/>
                <w:szCs w:val="22"/>
              </w:rPr>
              <w:t>3.1. Na ile przedstawione koszty są racjonalne, spójne  i niezbędne z perspektywy realizacji projektu?</w:t>
            </w:r>
          </w:p>
        </w:tc>
        <w:tc>
          <w:tcPr>
            <w:tcW w:w="505" w:type="pct"/>
            <w:tcBorders>
              <w:top w:val="nil"/>
              <w:left w:val="nil"/>
              <w:bottom w:val="single" w:sz="4" w:space="0" w:color="auto"/>
              <w:right w:val="single" w:sz="4" w:space="0" w:color="auto"/>
            </w:tcBorders>
            <w:shd w:val="clear" w:color="auto" w:fill="auto"/>
            <w:hideMark/>
          </w:tcPr>
          <w:p w:rsidR="002C6BEB" w:rsidRDefault="002C6BEB" w:rsidP="00023038">
            <w:pPr>
              <w:jc w:val="right"/>
              <w:rPr>
                <w:color w:val="000000"/>
                <w:sz w:val="22"/>
                <w:szCs w:val="22"/>
              </w:rPr>
            </w:pPr>
            <w:r>
              <w:rPr>
                <w:color w:val="000000"/>
                <w:sz w:val="22"/>
                <w:szCs w:val="22"/>
              </w:rPr>
              <w:t>7</w:t>
            </w:r>
          </w:p>
        </w:tc>
        <w:tc>
          <w:tcPr>
            <w:tcW w:w="419"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690"/>
        </w:trPr>
        <w:tc>
          <w:tcPr>
            <w:tcW w:w="1201" w:type="pct"/>
            <w:tcBorders>
              <w:top w:val="single" w:sz="4" w:space="0" w:color="auto"/>
              <w:left w:val="single" w:sz="4" w:space="0" w:color="auto"/>
              <w:bottom w:val="single" w:sz="4" w:space="0" w:color="auto"/>
              <w:right w:val="single" w:sz="4" w:space="0" w:color="auto"/>
            </w:tcBorders>
            <w:shd w:val="clear" w:color="auto" w:fill="auto"/>
            <w:hideMark/>
          </w:tcPr>
          <w:p w:rsidR="002C6BEB" w:rsidRDefault="002C6BEB" w:rsidP="00023038">
            <w:pPr>
              <w:jc w:val="center"/>
              <w:rPr>
                <w:color w:val="000000"/>
                <w:sz w:val="22"/>
                <w:szCs w:val="22"/>
              </w:rPr>
            </w:pPr>
            <w:r>
              <w:rPr>
                <w:color w:val="000000"/>
                <w:sz w:val="22"/>
                <w:szCs w:val="22"/>
              </w:rPr>
              <w:t>IV</w:t>
            </w:r>
          </w:p>
        </w:tc>
        <w:tc>
          <w:tcPr>
            <w:tcW w:w="2875" w:type="pct"/>
            <w:tcBorders>
              <w:top w:val="single" w:sz="4" w:space="0" w:color="auto"/>
              <w:left w:val="nil"/>
              <w:bottom w:val="single" w:sz="4" w:space="0" w:color="auto"/>
              <w:right w:val="single" w:sz="4" w:space="0" w:color="auto"/>
            </w:tcBorders>
            <w:shd w:val="clear" w:color="auto" w:fill="auto"/>
            <w:hideMark/>
          </w:tcPr>
          <w:p w:rsidR="002C6BEB" w:rsidRDefault="002C6BEB" w:rsidP="00023038">
            <w:pPr>
              <w:rPr>
                <w:color w:val="000000"/>
                <w:sz w:val="22"/>
                <w:szCs w:val="22"/>
              </w:rPr>
            </w:pPr>
            <w:r>
              <w:rPr>
                <w:color w:val="000000"/>
                <w:sz w:val="22"/>
                <w:szCs w:val="22"/>
              </w:rPr>
              <w:t>3.2. Prawidłowość kwalifikacji kosztów?</w:t>
            </w:r>
          </w:p>
        </w:tc>
        <w:tc>
          <w:tcPr>
            <w:tcW w:w="505" w:type="pct"/>
            <w:tcBorders>
              <w:top w:val="single" w:sz="4" w:space="0" w:color="auto"/>
              <w:left w:val="nil"/>
              <w:bottom w:val="single" w:sz="4" w:space="0" w:color="auto"/>
              <w:right w:val="single" w:sz="4" w:space="0" w:color="auto"/>
            </w:tcBorders>
            <w:shd w:val="clear" w:color="auto" w:fill="auto"/>
            <w:hideMark/>
          </w:tcPr>
          <w:p w:rsidR="002C6BEB" w:rsidRDefault="002C6BEB" w:rsidP="00023038">
            <w:pPr>
              <w:jc w:val="right"/>
              <w:rPr>
                <w:color w:val="000000"/>
                <w:sz w:val="22"/>
                <w:szCs w:val="22"/>
              </w:rPr>
            </w:pPr>
            <w:r>
              <w:rPr>
                <w:color w:val="000000"/>
                <w:sz w:val="22"/>
                <w:szCs w:val="22"/>
              </w:rPr>
              <w:t>6</w:t>
            </w:r>
          </w:p>
        </w:tc>
        <w:tc>
          <w:tcPr>
            <w:tcW w:w="419" w:type="pct"/>
            <w:tcBorders>
              <w:top w:val="single" w:sz="4" w:space="0" w:color="auto"/>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690"/>
        </w:trPr>
        <w:tc>
          <w:tcPr>
            <w:tcW w:w="1201" w:type="pct"/>
            <w:tcBorders>
              <w:top w:val="nil"/>
              <w:left w:val="single" w:sz="4" w:space="0" w:color="auto"/>
              <w:bottom w:val="single" w:sz="4" w:space="0" w:color="auto"/>
              <w:right w:val="single" w:sz="4" w:space="0" w:color="auto"/>
            </w:tcBorders>
            <w:shd w:val="clear" w:color="auto" w:fill="auto"/>
            <w:hideMark/>
          </w:tcPr>
          <w:p w:rsidR="002C6BEB" w:rsidRDefault="002C6BEB" w:rsidP="00023038">
            <w:pPr>
              <w:jc w:val="center"/>
              <w:rPr>
                <w:color w:val="000000"/>
                <w:sz w:val="22"/>
                <w:szCs w:val="22"/>
              </w:rPr>
            </w:pPr>
            <w:r>
              <w:rPr>
                <w:color w:val="000000"/>
                <w:sz w:val="22"/>
                <w:szCs w:val="22"/>
              </w:rPr>
              <w:lastRenderedPageBreak/>
              <w:t>IV</w:t>
            </w:r>
          </w:p>
        </w:tc>
        <w:tc>
          <w:tcPr>
            <w:tcW w:w="2875" w:type="pct"/>
            <w:tcBorders>
              <w:top w:val="nil"/>
              <w:left w:val="nil"/>
              <w:bottom w:val="single" w:sz="4" w:space="0" w:color="auto"/>
              <w:right w:val="single" w:sz="4" w:space="0" w:color="auto"/>
            </w:tcBorders>
            <w:shd w:val="clear" w:color="auto" w:fill="auto"/>
            <w:hideMark/>
          </w:tcPr>
          <w:p w:rsidR="002C6BEB" w:rsidRDefault="002C6BEB" w:rsidP="00023038">
            <w:pPr>
              <w:rPr>
                <w:color w:val="000000"/>
                <w:sz w:val="22"/>
                <w:szCs w:val="22"/>
              </w:rPr>
            </w:pPr>
            <w:r>
              <w:rPr>
                <w:color w:val="000000"/>
                <w:sz w:val="22"/>
                <w:szCs w:val="22"/>
              </w:rPr>
              <w:t>3.3. Adekwatność i realność przyjętych w kalkulacji stawek jednostkowych?</w:t>
            </w:r>
          </w:p>
        </w:tc>
        <w:tc>
          <w:tcPr>
            <w:tcW w:w="505" w:type="pct"/>
            <w:tcBorders>
              <w:top w:val="nil"/>
              <w:left w:val="nil"/>
              <w:bottom w:val="single" w:sz="4" w:space="0" w:color="auto"/>
              <w:right w:val="single" w:sz="4" w:space="0" w:color="auto"/>
            </w:tcBorders>
            <w:shd w:val="clear" w:color="auto" w:fill="auto"/>
            <w:hideMark/>
          </w:tcPr>
          <w:p w:rsidR="002C6BEB" w:rsidRDefault="002C6BEB" w:rsidP="00023038">
            <w:pPr>
              <w:jc w:val="right"/>
              <w:rPr>
                <w:color w:val="000000"/>
                <w:sz w:val="22"/>
                <w:szCs w:val="22"/>
              </w:rPr>
            </w:pPr>
            <w:r>
              <w:rPr>
                <w:color w:val="000000"/>
                <w:sz w:val="22"/>
                <w:szCs w:val="22"/>
              </w:rPr>
              <w:t>6</w:t>
            </w:r>
          </w:p>
        </w:tc>
        <w:tc>
          <w:tcPr>
            <w:tcW w:w="419"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2190"/>
        </w:trPr>
        <w:tc>
          <w:tcPr>
            <w:tcW w:w="1201" w:type="pct"/>
            <w:tcBorders>
              <w:top w:val="nil"/>
              <w:left w:val="single" w:sz="4" w:space="0" w:color="auto"/>
              <w:bottom w:val="nil"/>
              <w:right w:val="single" w:sz="4" w:space="0" w:color="auto"/>
            </w:tcBorders>
            <w:shd w:val="clear" w:color="auto" w:fill="auto"/>
            <w:hideMark/>
          </w:tcPr>
          <w:p w:rsidR="002C6BEB" w:rsidRDefault="002C6BEB" w:rsidP="00023038">
            <w:pPr>
              <w:jc w:val="center"/>
              <w:rPr>
                <w:color w:val="000000"/>
              </w:rPr>
            </w:pPr>
            <w:r>
              <w:rPr>
                <w:color w:val="000000"/>
              </w:rPr>
              <w:t>IV</w:t>
            </w:r>
          </w:p>
        </w:tc>
        <w:tc>
          <w:tcPr>
            <w:tcW w:w="2875" w:type="pct"/>
            <w:tcBorders>
              <w:top w:val="nil"/>
              <w:left w:val="nil"/>
              <w:bottom w:val="nil"/>
              <w:right w:val="single" w:sz="4" w:space="0" w:color="auto"/>
            </w:tcBorders>
            <w:shd w:val="clear" w:color="auto" w:fill="auto"/>
            <w:hideMark/>
          </w:tcPr>
          <w:p w:rsidR="002C6BEB" w:rsidRDefault="002C6BEB" w:rsidP="00023038">
            <w:pPr>
              <w:rPr>
                <w:color w:val="000000"/>
                <w:sz w:val="22"/>
                <w:szCs w:val="22"/>
              </w:rPr>
            </w:pPr>
            <w:r>
              <w:rPr>
                <w:color w:val="000000"/>
                <w:sz w:val="22"/>
                <w:szCs w:val="22"/>
              </w:rPr>
              <w:t xml:space="preserve">3.4 W jakim stopniu znaczenie projektu i jego jakość uzasadniają wysokość kosztów administracyjnych? </w:t>
            </w:r>
            <w:r>
              <w:rPr>
                <w:color w:val="000000"/>
                <w:sz w:val="18"/>
                <w:szCs w:val="18"/>
              </w:rPr>
              <w:t>(</w:t>
            </w:r>
            <w:r>
              <w:rPr>
                <w:i/>
                <w:iCs/>
                <w:color w:val="000000"/>
                <w:sz w:val="18"/>
                <w:szCs w:val="18"/>
              </w:rPr>
              <w:t>tj. kategorii II - koszty obsługi zadania, w tym koszty administracyjne, kategorii IV - koszty funkcjonowania organizacji związane z realizacją zadania, kategorii V - koszty wyposażenia związane z realizacją zadania, kategorii VI  - koszty adaptacji pomieszczeń dla celów realizacji zadania, kategorii VII – koszty wyjazdów służbowych osób zaangażowanych w realizację zadania, kategorii VIII – koszty związane z działaniami promocyjnymi zadania)</w:t>
            </w:r>
          </w:p>
        </w:tc>
        <w:tc>
          <w:tcPr>
            <w:tcW w:w="505" w:type="pct"/>
            <w:tcBorders>
              <w:top w:val="nil"/>
              <w:left w:val="nil"/>
              <w:bottom w:val="nil"/>
              <w:right w:val="single" w:sz="4" w:space="0" w:color="auto"/>
            </w:tcBorders>
            <w:shd w:val="clear" w:color="auto" w:fill="auto"/>
            <w:hideMark/>
          </w:tcPr>
          <w:p w:rsidR="002C6BEB" w:rsidRDefault="002C6BEB" w:rsidP="00023038">
            <w:pPr>
              <w:jc w:val="right"/>
              <w:rPr>
                <w:color w:val="000000"/>
              </w:rPr>
            </w:pPr>
            <w:r>
              <w:rPr>
                <w:color w:val="000000"/>
              </w:rPr>
              <w:t>3</w:t>
            </w:r>
          </w:p>
        </w:tc>
        <w:tc>
          <w:tcPr>
            <w:tcW w:w="419" w:type="pct"/>
            <w:tcBorders>
              <w:top w:val="nil"/>
              <w:left w:val="nil"/>
              <w:bottom w:val="nil"/>
              <w:right w:val="single" w:sz="4" w:space="0" w:color="auto"/>
            </w:tcBorders>
            <w:shd w:val="clear" w:color="auto" w:fill="auto"/>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690"/>
        </w:trPr>
        <w:tc>
          <w:tcPr>
            <w:tcW w:w="4076" w:type="pct"/>
            <w:gridSpan w:val="2"/>
            <w:tcBorders>
              <w:top w:val="single" w:sz="8" w:space="0" w:color="auto"/>
              <w:left w:val="single" w:sz="8" w:space="0" w:color="auto"/>
              <w:bottom w:val="single" w:sz="8" w:space="0" w:color="auto"/>
              <w:right w:val="single" w:sz="4" w:space="0" w:color="000000"/>
            </w:tcBorders>
            <w:shd w:val="clear" w:color="auto" w:fill="auto"/>
            <w:noWrap/>
            <w:vAlign w:val="center"/>
            <w:hideMark/>
          </w:tcPr>
          <w:p w:rsidR="002C6BEB" w:rsidRDefault="002C6BEB" w:rsidP="00885EEA">
            <w:pPr>
              <w:rPr>
                <w:b/>
                <w:bCs/>
                <w:color w:val="000000"/>
                <w:sz w:val="22"/>
                <w:szCs w:val="22"/>
              </w:rPr>
            </w:pPr>
            <w:r>
              <w:rPr>
                <w:b/>
                <w:bCs/>
                <w:color w:val="000000"/>
                <w:sz w:val="22"/>
                <w:szCs w:val="22"/>
              </w:rPr>
              <w:t xml:space="preserve">Razem: (min 65% = 14 pkt) </w:t>
            </w:r>
          </w:p>
        </w:tc>
        <w:tc>
          <w:tcPr>
            <w:tcW w:w="505" w:type="pct"/>
            <w:tcBorders>
              <w:top w:val="single" w:sz="8" w:space="0" w:color="auto"/>
              <w:left w:val="nil"/>
              <w:bottom w:val="single" w:sz="8" w:space="0" w:color="auto"/>
              <w:right w:val="single" w:sz="4" w:space="0" w:color="auto"/>
            </w:tcBorders>
            <w:shd w:val="clear" w:color="auto" w:fill="auto"/>
            <w:hideMark/>
          </w:tcPr>
          <w:p w:rsidR="002C6BEB" w:rsidRDefault="002C6BEB" w:rsidP="00023038">
            <w:pPr>
              <w:jc w:val="right"/>
              <w:rPr>
                <w:b/>
                <w:bCs/>
                <w:color w:val="000000"/>
                <w:sz w:val="22"/>
                <w:szCs w:val="22"/>
              </w:rPr>
            </w:pPr>
            <w:r>
              <w:rPr>
                <w:b/>
                <w:bCs/>
                <w:color w:val="000000"/>
                <w:sz w:val="22"/>
                <w:szCs w:val="22"/>
              </w:rPr>
              <w:t>22</w:t>
            </w:r>
          </w:p>
        </w:tc>
        <w:tc>
          <w:tcPr>
            <w:tcW w:w="419" w:type="pct"/>
            <w:tcBorders>
              <w:top w:val="single" w:sz="8" w:space="0" w:color="auto"/>
              <w:left w:val="nil"/>
              <w:bottom w:val="single" w:sz="8" w:space="0" w:color="auto"/>
              <w:right w:val="single" w:sz="8" w:space="0" w:color="auto"/>
            </w:tcBorders>
            <w:shd w:val="clear" w:color="auto" w:fill="auto"/>
            <w:noWrap/>
            <w:vAlign w:val="bottom"/>
            <w:hideMark/>
          </w:tcPr>
          <w:p w:rsidR="002C6BEB" w:rsidRDefault="002C6BEB" w:rsidP="00023038">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2C6BEB" w:rsidTr="0009366E">
        <w:trPr>
          <w:trHeight w:val="630"/>
        </w:trPr>
        <w:tc>
          <w:tcPr>
            <w:tcW w:w="5000" w:type="pct"/>
            <w:gridSpan w:val="4"/>
            <w:tcBorders>
              <w:top w:val="single" w:sz="8" w:space="0" w:color="auto"/>
              <w:left w:val="single" w:sz="4" w:space="0" w:color="auto"/>
              <w:bottom w:val="single" w:sz="4" w:space="0" w:color="auto"/>
              <w:right w:val="single" w:sz="4" w:space="0" w:color="000000"/>
            </w:tcBorders>
            <w:shd w:val="clear" w:color="auto" w:fill="auto"/>
            <w:hideMark/>
          </w:tcPr>
          <w:p w:rsidR="002C6BEB" w:rsidRDefault="002C6BEB" w:rsidP="00023038">
            <w:pPr>
              <w:rPr>
                <w:color w:val="000000"/>
                <w:sz w:val="22"/>
                <w:szCs w:val="22"/>
              </w:rPr>
            </w:pPr>
            <w:r>
              <w:rPr>
                <w:color w:val="000000"/>
                <w:sz w:val="22"/>
                <w:szCs w:val="22"/>
              </w:rPr>
              <w:t>Szczegółowe uzasadnienie przyznanej oceny, ze szczególnym uwzględnieniem przyczyny odjęcia punktów.</w:t>
            </w:r>
          </w:p>
        </w:tc>
      </w:tr>
      <w:tr w:rsidR="002C6BEB" w:rsidTr="00D2048F">
        <w:trPr>
          <w:trHeight w:val="900"/>
        </w:trPr>
        <w:tc>
          <w:tcPr>
            <w:tcW w:w="4076"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C6BEB" w:rsidRDefault="002C6BEB" w:rsidP="00023038">
            <w:pPr>
              <w:jc w:val="center"/>
              <w:rPr>
                <w:color w:val="000000"/>
                <w:sz w:val="22"/>
                <w:szCs w:val="22"/>
              </w:rPr>
            </w:pPr>
            <w:r>
              <w:rPr>
                <w:color w:val="000000"/>
                <w:sz w:val="22"/>
                <w:szCs w:val="22"/>
              </w:rPr>
              <w:t>Kryterium oceny</w:t>
            </w:r>
          </w:p>
        </w:tc>
        <w:tc>
          <w:tcPr>
            <w:tcW w:w="505" w:type="pct"/>
            <w:tcBorders>
              <w:top w:val="nil"/>
              <w:left w:val="nil"/>
              <w:bottom w:val="single" w:sz="4" w:space="0" w:color="auto"/>
              <w:right w:val="single" w:sz="4" w:space="0" w:color="auto"/>
            </w:tcBorders>
            <w:shd w:val="clear" w:color="auto" w:fill="auto"/>
            <w:vAlign w:val="bottom"/>
            <w:hideMark/>
          </w:tcPr>
          <w:p w:rsidR="002C6BEB" w:rsidRDefault="002C6BEB" w:rsidP="00023038">
            <w:pPr>
              <w:rPr>
                <w:color w:val="000000"/>
                <w:sz w:val="22"/>
                <w:szCs w:val="22"/>
              </w:rPr>
            </w:pPr>
            <w:r>
              <w:rPr>
                <w:color w:val="000000"/>
                <w:sz w:val="22"/>
                <w:szCs w:val="22"/>
              </w:rPr>
              <w:t>Maksymalna ocena punktowa</w:t>
            </w:r>
          </w:p>
        </w:tc>
        <w:tc>
          <w:tcPr>
            <w:tcW w:w="419" w:type="pct"/>
            <w:tcBorders>
              <w:top w:val="nil"/>
              <w:left w:val="nil"/>
              <w:bottom w:val="single" w:sz="4" w:space="0" w:color="auto"/>
              <w:right w:val="single" w:sz="4" w:space="0" w:color="auto"/>
            </w:tcBorders>
            <w:shd w:val="clear" w:color="auto" w:fill="auto"/>
            <w:vAlign w:val="bottom"/>
            <w:hideMark/>
          </w:tcPr>
          <w:p w:rsidR="002C6BEB" w:rsidRDefault="002C6BEB" w:rsidP="00023038">
            <w:pPr>
              <w:rPr>
                <w:color w:val="000000"/>
                <w:sz w:val="22"/>
                <w:szCs w:val="22"/>
              </w:rPr>
            </w:pPr>
            <w:r>
              <w:rPr>
                <w:color w:val="000000"/>
                <w:sz w:val="22"/>
                <w:szCs w:val="22"/>
              </w:rPr>
              <w:t>Przyznana ocena punktowa</w:t>
            </w:r>
          </w:p>
        </w:tc>
      </w:tr>
      <w:tr w:rsidR="002C6BEB" w:rsidTr="00D2048F">
        <w:trPr>
          <w:trHeight w:val="300"/>
        </w:trPr>
        <w:tc>
          <w:tcPr>
            <w:tcW w:w="1201" w:type="pct"/>
            <w:tcBorders>
              <w:top w:val="nil"/>
              <w:left w:val="single" w:sz="4" w:space="0" w:color="auto"/>
              <w:bottom w:val="single" w:sz="4" w:space="0" w:color="auto"/>
              <w:right w:val="single" w:sz="4" w:space="0" w:color="auto"/>
            </w:tcBorders>
            <w:shd w:val="clear" w:color="auto" w:fill="auto"/>
            <w:noWrap/>
            <w:vAlign w:val="bottom"/>
            <w:hideMark/>
          </w:tcPr>
          <w:p w:rsidR="002C6BEB" w:rsidRDefault="002C6BEB" w:rsidP="00023038">
            <w:pPr>
              <w:rPr>
                <w:color w:val="000000"/>
                <w:sz w:val="22"/>
                <w:szCs w:val="22"/>
              </w:rPr>
            </w:pPr>
            <w:r>
              <w:rPr>
                <w:color w:val="000000"/>
                <w:sz w:val="22"/>
                <w:szCs w:val="22"/>
              </w:rPr>
              <w:t>Oferta</w:t>
            </w:r>
          </w:p>
        </w:tc>
        <w:tc>
          <w:tcPr>
            <w:tcW w:w="2875"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b/>
                <w:bCs/>
                <w:color w:val="000000"/>
                <w:sz w:val="22"/>
                <w:szCs w:val="22"/>
              </w:rPr>
            </w:pPr>
            <w:r>
              <w:rPr>
                <w:b/>
                <w:bCs/>
                <w:color w:val="000000"/>
                <w:sz w:val="22"/>
                <w:szCs w:val="22"/>
              </w:rPr>
              <w:t>4. Zasoby osobowe i rzeczowe Oferenta</w:t>
            </w:r>
          </w:p>
        </w:tc>
        <w:tc>
          <w:tcPr>
            <w:tcW w:w="505"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419"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600"/>
        </w:trPr>
        <w:tc>
          <w:tcPr>
            <w:tcW w:w="1201" w:type="pct"/>
            <w:tcBorders>
              <w:top w:val="nil"/>
              <w:left w:val="single" w:sz="4" w:space="0" w:color="auto"/>
              <w:bottom w:val="single" w:sz="4" w:space="0" w:color="auto"/>
              <w:right w:val="single" w:sz="4" w:space="0" w:color="auto"/>
            </w:tcBorders>
            <w:shd w:val="clear" w:color="auto" w:fill="auto"/>
            <w:hideMark/>
          </w:tcPr>
          <w:p w:rsidR="002C6BEB" w:rsidRDefault="002C6BEB" w:rsidP="00023038">
            <w:pPr>
              <w:jc w:val="center"/>
              <w:rPr>
                <w:color w:val="000000"/>
                <w:sz w:val="22"/>
                <w:szCs w:val="22"/>
              </w:rPr>
            </w:pPr>
            <w:r>
              <w:rPr>
                <w:color w:val="000000"/>
                <w:sz w:val="22"/>
                <w:szCs w:val="22"/>
              </w:rPr>
              <w:t>V.1</w:t>
            </w:r>
          </w:p>
        </w:tc>
        <w:tc>
          <w:tcPr>
            <w:tcW w:w="2875" w:type="pct"/>
            <w:tcBorders>
              <w:top w:val="nil"/>
              <w:left w:val="nil"/>
              <w:bottom w:val="single" w:sz="4" w:space="0" w:color="auto"/>
              <w:right w:val="single" w:sz="4" w:space="0" w:color="auto"/>
            </w:tcBorders>
            <w:shd w:val="clear" w:color="auto" w:fill="auto"/>
            <w:hideMark/>
          </w:tcPr>
          <w:p w:rsidR="002C6BEB" w:rsidRDefault="002C6BEB" w:rsidP="00023038">
            <w:pPr>
              <w:rPr>
                <w:color w:val="000000"/>
                <w:sz w:val="22"/>
                <w:szCs w:val="22"/>
              </w:rPr>
            </w:pPr>
            <w:r>
              <w:rPr>
                <w:color w:val="000000"/>
                <w:sz w:val="22"/>
                <w:szCs w:val="22"/>
              </w:rPr>
              <w:t xml:space="preserve">4.1. Kwalifikacje i doświadczenie kluczowych </w:t>
            </w:r>
            <w:r w:rsidR="004650EB">
              <w:rPr>
                <w:color w:val="000000"/>
                <w:sz w:val="22"/>
                <w:szCs w:val="22"/>
              </w:rPr>
              <w:t>osób zaangażowanych w realizację</w:t>
            </w:r>
            <w:r>
              <w:rPr>
                <w:color w:val="000000"/>
                <w:sz w:val="22"/>
                <w:szCs w:val="22"/>
              </w:rPr>
              <w:t xml:space="preserve"> projektu.</w:t>
            </w:r>
          </w:p>
        </w:tc>
        <w:tc>
          <w:tcPr>
            <w:tcW w:w="505" w:type="pct"/>
            <w:tcBorders>
              <w:top w:val="nil"/>
              <w:left w:val="nil"/>
              <w:bottom w:val="single" w:sz="4" w:space="0" w:color="auto"/>
              <w:right w:val="single" w:sz="4" w:space="0" w:color="auto"/>
            </w:tcBorders>
            <w:shd w:val="clear" w:color="auto" w:fill="auto"/>
            <w:hideMark/>
          </w:tcPr>
          <w:p w:rsidR="002C6BEB" w:rsidRDefault="002C6BEB" w:rsidP="00023038">
            <w:pPr>
              <w:jc w:val="right"/>
              <w:rPr>
                <w:color w:val="000000"/>
                <w:sz w:val="22"/>
                <w:szCs w:val="22"/>
              </w:rPr>
            </w:pPr>
            <w:r>
              <w:rPr>
                <w:color w:val="000000"/>
                <w:sz w:val="22"/>
                <w:szCs w:val="22"/>
              </w:rPr>
              <w:t>10</w:t>
            </w:r>
          </w:p>
        </w:tc>
        <w:tc>
          <w:tcPr>
            <w:tcW w:w="419"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315"/>
        </w:trPr>
        <w:tc>
          <w:tcPr>
            <w:tcW w:w="1201" w:type="pct"/>
            <w:tcBorders>
              <w:top w:val="nil"/>
              <w:left w:val="single" w:sz="4" w:space="0" w:color="auto"/>
              <w:bottom w:val="single" w:sz="4" w:space="0" w:color="auto"/>
              <w:right w:val="single" w:sz="4" w:space="0" w:color="auto"/>
            </w:tcBorders>
            <w:shd w:val="clear" w:color="auto" w:fill="auto"/>
            <w:hideMark/>
          </w:tcPr>
          <w:p w:rsidR="002C6BEB" w:rsidRDefault="002C6BEB" w:rsidP="00023038">
            <w:pPr>
              <w:jc w:val="center"/>
              <w:rPr>
                <w:color w:val="000000"/>
              </w:rPr>
            </w:pPr>
            <w:r>
              <w:rPr>
                <w:color w:val="000000"/>
              </w:rPr>
              <w:t>V.1</w:t>
            </w:r>
          </w:p>
        </w:tc>
        <w:tc>
          <w:tcPr>
            <w:tcW w:w="2875" w:type="pct"/>
            <w:tcBorders>
              <w:top w:val="nil"/>
              <w:left w:val="nil"/>
              <w:bottom w:val="single" w:sz="4" w:space="0" w:color="auto"/>
              <w:right w:val="single" w:sz="4" w:space="0" w:color="auto"/>
            </w:tcBorders>
            <w:shd w:val="clear" w:color="auto" w:fill="auto"/>
            <w:hideMark/>
          </w:tcPr>
          <w:p w:rsidR="002C6BEB" w:rsidRDefault="002C6BEB" w:rsidP="00023038">
            <w:pPr>
              <w:rPr>
                <w:color w:val="000000"/>
                <w:sz w:val="22"/>
                <w:szCs w:val="22"/>
              </w:rPr>
            </w:pPr>
            <w:r>
              <w:rPr>
                <w:color w:val="000000"/>
                <w:sz w:val="22"/>
                <w:szCs w:val="22"/>
              </w:rPr>
              <w:t xml:space="preserve">4.2. Zaangażowanie wolontariuszy </w:t>
            </w:r>
          </w:p>
        </w:tc>
        <w:tc>
          <w:tcPr>
            <w:tcW w:w="505" w:type="pct"/>
            <w:tcBorders>
              <w:top w:val="nil"/>
              <w:left w:val="nil"/>
              <w:bottom w:val="single" w:sz="4" w:space="0" w:color="auto"/>
              <w:right w:val="single" w:sz="4" w:space="0" w:color="auto"/>
            </w:tcBorders>
            <w:shd w:val="clear" w:color="auto" w:fill="auto"/>
            <w:hideMark/>
          </w:tcPr>
          <w:p w:rsidR="002C6BEB" w:rsidRDefault="002C6BEB" w:rsidP="00023038">
            <w:pPr>
              <w:jc w:val="right"/>
              <w:rPr>
                <w:color w:val="000000"/>
                <w:sz w:val="22"/>
                <w:szCs w:val="22"/>
              </w:rPr>
            </w:pPr>
            <w:r>
              <w:rPr>
                <w:color w:val="000000"/>
                <w:sz w:val="22"/>
                <w:szCs w:val="22"/>
              </w:rPr>
              <w:t>4</w:t>
            </w:r>
          </w:p>
        </w:tc>
        <w:tc>
          <w:tcPr>
            <w:tcW w:w="419"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735"/>
        </w:trPr>
        <w:tc>
          <w:tcPr>
            <w:tcW w:w="1201" w:type="pct"/>
            <w:tcBorders>
              <w:top w:val="nil"/>
              <w:left w:val="single" w:sz="4" w:space="0" w:color="auto"/>
              <w:bottom w:val="single" w:sz="4" w:space="0" w:color="auto"/>
              <w:right w:val="single" w:sz="4" w:space="0" w:color="auto"/>
            </w:tcBorders>
            <w:shd w:val="clear" w:color="auto" w:fill="auto"/>
            <w:hideMark/>
          </w:tcPr>
          <w:p w:rsidR="002C6BEB" w:rsidRDefault="002C6BEB" w:rsidP="00023038">
            <w:pPr>
              <w:jc w:val="center"/>
              <w:rPr>
                <w:color w:val="000000"/>
                <w:sz w:val="22"/>
                <w:szCs w:val="22"/>
              </w:rPr>
            </w:pPr>
            <w:r>
              <w:rPr>
                <w:color w:val="000000"/>
                <w:sz w:val="22"/>
                <w:szCs w:val="22"/>
              </w:rPr>
              <w:t>V.2</w:t>
            </w:r>
          </w:p>
        </w:tc>
        <w:tc>
          <w:tcPr>
            <w:tcW w:w="2875" w:type="pct"/>
            <w:tcBorders>
              <w:top w:val="nil"/>
              <w:left w:val="nil"/>
              <w:bottom w:val="single" w:sz="4" w:space="0" w:color="auto"/>
              <w:right w:val="single" w:sz="4" w:space="0" w:color="auto"/>
            </w:tcBorders>
            <w:shd w:val="clear" w:color="auto" w:fill="auto"/>
            <w:hideMark/>
          </w:tcPr>
          <w:p w:rsidR="002C6BEB" w:rsidRDefault="002C6BEB" w:rsidP="00023038">
            <w:pPr>
              <w:rPr>
                <w:color w:val="000000"/>
                <w:sz w:val="22"/>
                <w:szCs w:val="22"/>
              </w:rPr>
            </w:pPr>
            <w:r>
              <w:rPr>
                <w:color w:val="000000"/>
                <w:sz w:val="22"/>
                <w:szCs w:val="22"/>
              </w:rPr>
              <w:t>4.3. Zaplecze lokalowe, wyposażenie itp. – w odniesieniu do skali proponowanych działań.</w:t>
            </w:r>
          </w:p>
        </w:tc>
        <w:tc>
          <w:tcPr>
            <w:tcW w:w="505" w:type="pct"/>
            <w:tcBorders>
              <w:top w:val="nil"/>
              <w:left w:val="nil"/>
              <w:bottom w:val="single" w:sz="4" w:space="0" w:color="auto"/>
              <w:right w:val="single" w:sz="4" w:space="0" w:color="auto"/>
            </w:tcBorders>
            <w:shd w:val="clear" w:color="auto" w:fill="auto"/>
            <w:hideMark/>
          </w:tcPr>
          <w:p w:rsidR="002C6BEB" w:rsidRDefault="002C6BEB" w:rsidP="00023038">
            <w:pPr>
              <w:jc w:val="right"/>
              <w:rPr>
                <w:color w:val="000000"/>
              </w:rPr>
            </w:pPr>
            <w:r>
              <w:rPr>
                <w:color w:val="000000"/>
              </w:rPr>
              <w:t>4</w:t>
            </w:r>
          </w:p>
        </w:tc>
        <w:tc>
          <w:tcPr>
            <w:tcW w:w="419"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975"/>
        </w:trPr>
        <w:tc>
          <w:tcPr>
            <w:tcW w:w="1201" w:type="pct"/>
            <w:tcBorders>
              <w:top w:val="nil"/>
              <w:left w:val="single" w:sz="4" w:space="0" w:color="auto"/>
              <w:bottom w:val="nil"/>
              <w:right w:val="single" w:sz="4" w:space="0" w:color="auto"/>
            </w:tcBorders>
            <w:shd w:val="clear" w:color="auto" w:fill="auto"/>
            <w:hideMark/>
          </w:tcPr>
          <w:p w:rsidR="002C6BEB" w:rsidRDefault="002C6BEB" w:rsidP="00023038">
            <w:pPr>
              <w:jc w:val="center"/>
              <w:rPr>
                <w:color w:val="000000"/>
                <w:sz w:val="22"/>
                <w:szCs w:val="22"/>
              </w:rPr>
            </w:pPr>
            <w:r>
              <w:rPr>
                <w:color w:val="000000"/>
                <w:sz w:val="22"/>
                <w:szCs w:val="22"/>
              </w:rPr>
              <w:t>V.3</w:t>
            </w:r>
          </w:p>
        </w:tc>
        <w:tc>
          <w:tcPr>
            <w:tcW w:w="2875" w:type="pct"/>
            <w:tcBorders>
              <w:top w:val="nil"/>
              <w:left w:val="nil"/>
              <w:bottom w:val="nil"/>
              <w:right w:val="single" w:sz="4" w:space="0" w:color="auto"/>
            </w:tcBorders>
            <w:shd w:val="clear" w:color="auto" w:fill="auto"/>
            <w:hideMark/>
          </w:tcPr>
          <w:p w:rsidR="002C6BEB" w:rsidRDefault="002C6BEB" w:rsidP="00023038">
            <w:pPr>
              <w:rPr>
                <w:color w:val="000000"/>
                <w:sz w:val="22"/>
                <w:szCs w:val="22"/>
              </w:rPr>
            </w:pPr>
            <w:r>
              <w:rPr>
                <w:color w:val="000000"/>
                <w:sz w:val="22"/>
                <w:szCs w:val="22"/>
              </w:rPr>
              <w:t>4.4. Doświadczenia Oferenta (oraz partnerów) w realizacji podobnych projektów (merytoryczne i co do skali przedsięwzięcia)</w:t>
            </w:r>
          </w:p>
        </w:tc>
        <w:tc>
          <w:tcPr>
            <w:tcW w:w="505" w:type="pct"/>
            <w:tcBorders>
              <w:top w:val="nil"/>
              <w:left w:val="nil"/>
              <w:bottom w:val="nil"/>
              <w:right w:val="single" w:sz="4" w:space="0" w:color="auto"/>
            </w:tcBorders>
            <w:shd w:val="clear" w:color="auto" w:fill="auto"/>
            <w:hideMark/>
          </w:tcPr>
          <w:p w:rsidR="002C6BEB" w:rsidRDefault="002C6BEB" w:rsidP="00023038">
            <w:pPr>
              <w:jc w:val="right"/>
              <w:rPr>
                <w:color w:val="000000"/>
              </w:rPr>
            </w:pPr>
            <w:r>
              <w:rPr>
                <w:color w:val="000000"/>
              </w:rPr>
              <w:t>6</w:t>
            </w:r>
          </w:p>
        </w:tc>
        <w:tc>
          <w:tcPr>
            <w:tcW w:w="419" w:type="pct"/>
            <w:tcBorders>
              <w:top w:val="nil"/>
              <w:left w:val="nil"/>
              <w:bottom w:val="nil"/>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315"/>
        </w:trPr>
        <w:tc>
          <w:tcPr>
            <w:tcW w:w="4076" w:type="pct"/>
            <w:gridSpan w:val="2"/>
            <w:tcBorders>
              <w:top w:val="single" w:sz="8" w:space="0" w:color="auto"/>
              <w:left w:val="single" w:sz="8" w:space="0" w:color="auto"/>
              <w:bottom w:val="single" w:sz="8" w:space="0" w:color="auto"/>
              <w:right w:val="single" w:sz="4" w:space="0" w:color="000000"/>
            </w:tcBorders>
            <w:shd w:val="clear" w:color="auto" w:fill="auto"/>
            <w:noWrap/>
            <w:vAlign w:val="center"/>
            <w:hideMark/>
          </w:tcPr>
          <w:p w:rsidR="002C6BEB" w:rsidRDefault="002C6BEB" w:rsidP="00885EEA">
            <w:pPr>
              <w:rPr>
                <w:b/>
                <w:bCs/>
                <w:color w:val="000000"/>
                <w:sz w:val="22"/>
                <w:szCs w:val="22"/>
              </w:rPr>
            </w:pPr>
            <w:r>
              <w:rPr>
                <w:b/>
                <w:bCs/>
                <w:color w:val="000000"/>
                <w:sz w:val="22"/>
                <w:szCs w:val="22"/>
              </w:rPr>
              <w:t>Razem: (min 50% = 12 pkt)</w:t>
            </w:r>
          </w:p>
        </w:tc>
        <w:tc>
          <w:tcPr>
            <w:tcW w:w="505" w:type="pct"/>
            <w:tcBorders>
              <w:top w:val="single" w:sz="8" w:space="0" w:color="auto"/>
              <w:left w:val="nil"/>
              <w:bottom w:val="single" w:sz="8" w:space="0" w:color="auto"/>
              <w:right w:val="single" w:sz="4" w:space="0" w:color="auto"/>
            </w:tcBorders>
            <w:shd w:val="clear" w:color="auto" w:fill="auto"/>
            <w:noWrap/>
            <w:vAlign w:val="bottom"/>
            <w:hideMark/>
          </w:tcPr>
          <w:p w:rsidR="002C6BEB" w:rsidRDefault="002C6BEB" w:rsidP="00023038">
            <w:pPr>
              <w:jc w:val="right"/>
              <w:rPr>
                <w:b/>
                <w:bCs/>
                <w:color w:val="000000"/>
                <w:sz w:val="22"/>
                <w:szCs w:val="22"/>
              </w:rPr>
            </w:pPr>
            <w:r>
              <w:rPr>
                <w:b/>
                <w:bCs/>
                <w:color w:val="000000"/>
                <w:sz w:val="22"/>
                <w:szCs w:val="22"/>
              </w:rPr>
              <w:t>24</w:t>
            </w:r>
          </w:p>
        </w:tc>
        <w:tc>
          <w:tcPr>
            <w:tcW w:w="419" w:type="pct"/>
            <w:tcBorders>
              <w:top w:val="single" w:sz="8" w:space="0" w:color="auto"/>
              <w:left w:val="nil"/>
              <w:bottom w:val="single" w:sz="8" w:space="0" w:color="auto"/>
              <w:right w:val="single" w:sz="8" w:space="0" w:color="auto"/>
            </w:tcBorders>
            <w:shd w:val="clear" w:color="auto" w:fill="auto"/>
            <w:noWrap/>
            <w:vAlign w:val="bottom"/>
            <w:hideMark/>
          </w:tcPr>
          <w:p w:rsidR="002C6BEB" w:rsidRDefault="002C6BEB" w:rsidP="00023038">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2C6BEB" w:rsidTr="0009366E">
        <w:trPr>
          <w:trHeight w:val="300"/>
        </w:trPr>
        <w:tc>
          <w:tcPr>
            <w:tcW w:w="5000" w:type="pct"/>
            <w:gridSpan w:val="4"/>
            <w:tcBorders>
              <w:top w:val="single" w:sz="8" w:space="0" w:color="auto"/>
              <w:left w:val="single" w:sz="4" w:space="0" w:color="auto"/>
              <w:bottom w:val="nil"/>
              <w:right w:val="single" w:sz="4" w:space="0" w:color="000000"/>
            </w:tcBorders>
            <w:shd w:val="clear" w:color="auto" w:fill="auto"/>
            <w:hideMark/>
          </w:tcPr>
          <w:p w:rsidR="002C6BEB" w:rsidRDefault="002C6BEB" w:rsidP="00023038">
            <w:pPr>
              <w:rPr>
                <w:color w:val="000000"/>
                <w:sz w:val="22"/>
                <w:szCs w:val="22"/>
              </w:rPr>
            </w:pPr>
            <w:r>
              <w:rPr>
                <w:color w:val="000000"/>
                <w:sz w:val="22"/>
                <w:szCs w:val="22"/>
              </w:rPr>
              <w:t>Szczegółowe uzasadnienie przyznanej oceny, ze szczególnym uwzględnieniem przyczyny odjęcia punktów.</w:t>
            </w:r>
          </w:p>
        </w:tc>
      </w:tr>
      <w:tr w:rsidR="002C6BEB" w:rsidTr="00D2048F">
        <w:trPr>
          <w:trHeight w:val="315"/>
        </w:trPr>
        <w:tc>
          <w:tcPr>
            <w:tcW w:w="4076" w:type="pct"/>
            <w:gridSpan w:val="2"/>
            <w:tcBorders>
              <w:top w:val="single" w:sz="8" w:space="0" w:color="auto"/>
              <w:left w:val="single" w:sz="8" w:space="0" w:color="auto"/>
              <w:bottom w:val="single" w:sz="8" w:space="0" w:color="auto"/>
              <w:right w:val="single" w:sz="4" w:space="0" w:color="000000"/>
            </w:tcBorders>
            <w:shd w:val="clear" w:color="auto" w:fill="auto"/>
            <w:noWrap/>
            <w:vAlign w:val="bottom"/>
            <w:hideMark/>
          </w:tcPr>
          <w:p w:rsidR="002C6BEB" w:rsidRDefault="002C6BEB" w:rsidP="00023038">
            <w:pPr>
              <w:rPr>
                <w:b/>
                <w:bCs/>
                <w:color w:val="000000"/>
                <w:sz w:val="22"/>
                <w:szCs w:val="22"/>
              </w:rPr>
            </w:pPr>
            <w:r>
              <w:rPr>
                <w:b/>
                <w:bCs/>
                <w:color w:val="000000"/>
                <w:sz w:val="22"/>
                <w:szCs w:val="22"/>
              </w:rPr>
              <w:t>Ocena łączna</w:t>
            </w:r>
          </w:p>
        </w:tc>
        <w:tc>
          <w:tcPr>
            <w:tcW w:w="505" w:type="pct"/>
            <w:tcBorders>
              <w:top w:val="single" w:sz="8" w:space="0" w:color="auto"/>
              <w:left w:val="nil"/>
              <w:bottom w:val="single" w:sz="8" w:space="0" w:color="auto"/>
              <w:right w:val="single" w:sz="4" w:space="0" w:color="auto"/>
            </w:tcBorders>
            <w:shd w:val="clear" w:color="auto" w:fill="auto"/>
            <w:noWrap/>
            <w:vAlign w:val="bottom"/>
            <w:hideMark/>
          </w:tcPr>
          <w:p w:rsidR="002C6BEB" w:rsidRDefault="002C6BEB" w:rsidP="00023038">
            <w:pPr>
              <w:jc w:val="right"/>
              <w:rPr>
                <w:b/>
                <w:bCs/>
                <w:color w:val="000000"/>
                <w:sz w:val="22"/>
                <w:szCs w:val="22"/>
              </w:rPr>
            </w:pPr>
            <w:r>
              <w:rPr>
                <w:b/>
                <w:bCs/>
                <w:color w:val="000000"/>
                <w:sz w:val="22"/>
                <w:szCs w:val="22"/>
              </w:rPr>
              <w:t>100</w:t>
            </w:r>
          </w:p>
        </w:tc>
        <w:tc>
          <w:tcPr>
            <w:tcW w:w="419" w:type="pct"/>
            <w:tcBorders>
              <w:top w:val="single" w:sz="8" w:space="0" w:color="auto"/>
              <w:left w:val="nil"/>
              <w:bottom w:val="single" w:sz="8" w:space="0" w:color="auto"/>
              <w:right w:val="single" w:sz="8" w:space="0" w:color="auto"/>
            </w:tcBorders>
            <w:shd w:val="clear" w:color="auto" w:fill="auto"/>
            <w:noWrap/>
            <w:vAlign w:val="bottom"/>
            <w:hideMark/>
          </w:tcPr>
          <w:p w:rsidR="002C6BEB" w:rsidRDefault="002C6BEB" w:rsidP="00023038">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2C6BEB" w:rsidTr="0009366E">
        <w:trPr>
          <w:trHeight w:val="300"/>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2C6BEB" w:rsidRDefault="002C6BEB" w:rsidP="00023038">
            <w:pPr>
              <w:jc w:val="center"/>
              <w:rPr>
                <w:b/>
                <w:bCs/>
                <w:color w:val="000000"/>
                <w:sz w:val="22"/>
                <w:szCs w:val="22"/>
              </w:rPr>
            </w:pPr>
            <w:r>
              <w:rPr>
                <w:b/>
                <w:bCs/>
                <w:color w:val="000000"/>
                <w:sz w:val="22"/>
                <w:szCs w:val="22"/>
              </w:rPr>
              <w:t> </w:t>
            </w:r>
          </w:p>
        </w:tc>
      </w:tr>
      <w:tr w:rsidR="002C6BEB" w:rsidTr="0009366E">
        <w:trPr>
          <w:trHeight w:val="285"/>
        </w:trPr>
        <w:tc>
          <w:tcPr>
            <w:tcW w:w="5000" w:type="pct"/>
            <w:gridSpan w:val="4"/>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2C6BEB" w:rsidRDefault="002C6BEB" w:rsidP="00023038">
            <w:pPr>
              <w:jc w:val="center"/>
              <w:rPr>
                <w:b/>
                <w:bCs/>
                <w:color w:val="000000"/>
                <w:sz w:val="22"/>
                <w:szCs w:val="22"/>
              </w:rPr>
            </w:pPr>
            <w:r>
              <w:rPr>
                <w:b/>
                <w:bCs/>
                <w:color w:val="000000"/>
                <w:sz w:val="22"/>
                <w:szCs w:val="22"/>
              </w:rPr>
              <w:t>Weryfikacja budżetu</w:t>
            </w:r>
          </w:p>
        </w:tc>
      </w:tr>
      <w:tr w:rsidR="002C6BEB" w:rsidTr="0009366E">
        <w:trPr>
          <w:trHeight w:val="750"/>
        </w:trPr>
        <w:tc>
          <w:tcPr>
            <w:tcW w:w="5000" w:type="pct"/>
            <w:gridSpan w:val="4"/>
            <w:tcBorders>
              <w:top w:val="single" w:sz="4" w:space="0" w:color="auto"/>
              <w:left w:val="single" w:sz="8" w:space="0" w:color="auto"/>
              <w:bottom w:val="single" w:sz="4" w:space="0" w:color="auto"/>
              <w:right w:val="single" w:sz="8" w:space="0" w:color="000000"/>
            </w:tcBorders>
            <w:shd w:val="clear" w:color="auto" w:fill="auto"/>
            <w:hideMark/>
          </w:tcPr>
          <w:p w:rsidR="002C6BEB" w:rsidRDefault="002C6BEB" w:rsidP="00023038">
            <w:pPr>
              <w:rPr>
                <w:b/>
                <w:bCs/>
                <w:color w:val="000000"/>
                <w:sz w:val="22"/>
                <w:szCs w:val="22"/>
              </w:rPr>
            </w:pPr>
            <w:r>
              <w:rPr>
                <w:b/>
                <w:bCs/>
                <w:color w:val="000000"/>
                <w:sz w:val="22"/>
                <w:szCs w:val="22"/>
              </w:rPr>
              <w:t>Kwestionowane pozycje wydatków jako niekwalifikowa</w:t>
            </w:r>
            <w:r w:rsidR="003817FB">
              <w:rPr>
                <w:b/>
                <w:bCs/>
                <w:color w:val="000000"/>
                <w:sz w:val="22"/>
                <w:szCs w:val="22"/>
              </w:rPr>
              <w:t>l</w:t>
            </w:r>
            <w:r>
              <w:rPr>
                <w:b/>
                <w:bCs/>
                <w:color w:val="000000"/>
                <w:sz w:val="22"/>
                <w:szCs w:val="22"/>
              </w:rPr>
              <w:t>ne. Należy wskazać poszczególne pozycje z odniesieniem do ich miejsca w kosztorysie.</w:t>
            </w:r>
          </w:p>
        </w:tc>
      </w:tr>
      <w:tr w:rsidR="002C6BEB" w:rsidTr="00D2048F">
        <w:trPr>
          <w:trHeight w:val="670"/>
        </w:trPr>
        <w:tc>
          <w:tcPr>
            <w:tcW w:w="4076" w:type="pct"/>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2C6BEB" w:rsidRDefault="00161FF5" w:rsidP="00023038">
            <w:pPr>
              <w:rPr>
                <w:b/>
                <w:bCs/>
                <w:color w:val="000000"/>
                <w:sz w:val="22"/>
                <w:szCs w:val="22"/>
              </w:rPr>
            </w:pPr>
            <w:r>
              <w:rPr>
                <w:b/>
                <w:bCs/>
                <w:color w:val="000000"/>
                <w:sz w:val="22"/>
                <w:szCs w:val="22"/>
              </w:rPr>
              <w:t>koszty</w:t>
            </w:r>
            <w:r w:rsidR="003817FB">
              <w:rPr>
                <w:b/>
                <w:bCs/>
                <w:color w:val="000000"/>
                <w:sz w:val="22"/>
                <w:szCs w:val="22"/>
              </w:rPr>
              <w:t xml:space="preserve"> </w:t>
            </w:r>
            <w:r w:rsidR="002C6BEB">
              <w:rPr>
                <w:b/>
                <w:bCs/>
                <w:color w:val="000000"/>
                <w:sz w:val="22"/>
                <w:szCs w:val="22"/>
              </w:rPr>
              <w:t>niekwalifikowa</w:t>
            </w:r>
            <w:r w:rsidR="003817FB">
              <w:rPr>
                <w:b/>
                <w:bCs/>
                <w:color w:val="000000"/>
                <w:sz w:val="22"/>
                <w:szCs w:val="22"/>
              </w:rPr>
              <w:t>l</w:t>
            </w:r>
            <w:r w:rsidR="002C6BEB">
              <w:rPr>
                <w:b/>
                <w:bCs/>
                <w:color w:val="000000"/>
                <w:sz w:val="22"/>
                <w:szCs w:val="22"/>
              </w:rPr>
              <w:t>ne</w:t>
            </w:r>
          </w:p>
        </w:tc>
        <w:tc>
          <w:tcPr>
            <w:tcW w:w="924" w:type="pct"/>
            <w:gridSpan w:val="2"/>
            <w:tcBorders>
              <w:top w:val="single" w:sz="4" w:space="0" w:color="auto"/>
              <w:left w:val="nil"/>
              <w:bottom w:val="single" w:sz="4" w:space="0" w:color="auto"/>
              <w:right w:val="single" w:sz="8" w:space="0" w:color="000000"/>
            </w:tcBorders>
            <w:shd w:val="clear" w:color="auto" w:fill="auto"/>
            <w:vAlign w:val="center"/>
            <w:hideMark/>
          </w:tcPr>
          <w:p w:rsidR="002C6BEB" w:rsidRDefault="002C6BEB" w:rsidP="00023038">
            <w:pPr>
              <w:rPr>
                <w:b/>
                <w:bCs/>
                <w:color w:val="000000"/>
                <w:sz w:val="22"/>
                <w:szCs w:val="22"/>
              </w:rPr>
            </w:pPr>
            <w:r>
              <w:rPr>
                <w:b/>
                <w:bCs/>
                <w:color w:val="000000"/>
                <w:sz w:val="22"/>
                <w:szCs w:val="22"/>
              </w:rPr>
              <w:t>pozycja w kosztorysie</w:t>
            </w:r>
          </w:p>
        </w:tc>
      </w:tr>
      <w:tr w:rsidR="002C6BEB" w:rsidTr="00D2048F">
        <w:trPr>
          <w:trHeight w:val="690"/>
        </w:trPr>
        <w:tc>
          <w:tcPr>
            <w:tcW w:w="4076"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C6BEB" w:rsidRDefault="002C6BEB" w:rsidP="00023038">
            <w:pPr>
              <w:rPr>
                <w:color w:val="000000"/>
                <w:sz w:val="22"/>
                <w:szCs w:val="22"/>
              </w:rPr>
            </w:pPr>
            <w:r>
              <w:rPr>
                <w:color w:val="000000"/>
                <w:sz w:val="22"/>
                <w:szCs w:val="22"/>
              </w:rPr>
              <w:t>podatek od towarów i usług (VAT), jeśli może zostać odzyskany w oparciu o ustawę z dnia 11 marca 2004 r. o podatku od towarów i usług</w:t>
            </w:r>
          </w:p>
        </w:tc>
        <w:tc>
          <w:tcPr>
            <w:tcW w:w="924"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375"/>
        </w:trPr>
        <w:tc>
          <w:tcPr>
            <w:tcW w:w="4076"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C6BEB" w:rsidRDefault="002C6BEB" w:rsidP="00023038">
            <w:pPr>
              <w:rPr>
                <w:color w:val="000000"/>
                <w:sz w:val="22"/>
                <w:szCs w:val="22"/>
              </w:rPr>
            </w:pPr>
            <w:r>
              <w:rPr>
                <w:color w:val="000000"/>
                <w:sz w:val="22"/>
                <w:szCs w:val="22"/>
              </w:rPr>
              <w:t>zakup nieruchomości gruntowej, lokalowej, budowlanej,</w:t>
            </w:r>
          </w:p>
        </w:tc>
        <w:tc>
          <w:tcPr>
            <w:tcW w:w="924"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300"/>
        </w:trPr>
        <w:tc>
          <w:tcPr>
            <w:tcW w:w="4076"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C6BEB" w:rsidRDefault="002C6BEB" w:rsidP="00023038">
            <w:pPr>
              <w:rPr>
                <w:color w:val="000000"/>
                <w:sz w:val="22"/>
                <w:szCs w:val="22"/>
              </w:rPr>
            </w:pPr>
            <w:r>
              <w:rPr>
                <w:color w:val="000000"/>
                <w:sz w:val="22"/>
                <w:szCs w:val="22"/>
              </w:rPr>
              <w:t>zakup środków trwałych</w:t>
            </w:r>
          </w:p>
        </w:tc>
        <w:tc>
          <w:tcPr>
            <w:tcW w:w="924"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405"/>
        </w:trPr>
        <w:tc>
          <w:tcPr>
            <w:tcW w:w="4076"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C6BEB" w:rsidRDefault="002C6BEB" w:rsidP="00023038">
            <w:pPr>
              <w:rPr>
                <w:color w:val="000000"/>
                <w:sz w:val="22"/>
                <w:szCs w:val="22"/>
              </w:rPr>
            </w:pPr>
            <w:r>
              <w:rPr>
                <w:color w:val="000000"/>
                <w:sz w:val="22"/>
                <w:szCs w:val="22"/>
              </w:rPr>
              <w:t>amortyzacja</w:t>
            </w:r>
          </w:p>
        </w:tc>
        <w:tc>
          <w:tcPr>
            <w:tcW w:w="924"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435"/>
        </w:trPr>
        <w:tc>
          <w:tcPr>
            <w:tcW w:w="4076"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C6BEB" w:rsidRDefault="002C6BEB" w:rsidP="00023038">
            <w:pPr>
              <w:rPr>
                <w:color w:val="000000"/>
                <w:sz w:val="22"/>
                <w:szCs w:val="22"/>
              </w:rPr>
            </w:pPr>
            <w:r>
              <w:rPr>
                <w:color w:val="000000"/>
                <w:sz w:val="22"/>
                <w:szCs w:val="22"/>
              </w:rPr>
              <w:t>leasing</w:t>
            </w:r>
          </w:p>
        </w:tc>
        <w:tc>
          <w:tcPr>
            <w:tcW w:w="924"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360"/>
        </w:trPr>
        <w:tc>
          <w:tcPr>
            <w:tcW w:w="4076"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C6BEB" w:rsidRDefault="002C6BEB" w:rsidP="00023038">
            <w:pPr>
              <w:rPr>
                <w:color w:val="000000"/>
                <w:sz w:val="22"/>
                <w:szCs w:val="22"/>
              </w:rPr>
            </w:pPr>
            <w:r>
              <w:rPr>
                <w:color w:val="000000"/>
                <w:sz w:val="22"/>
                <w:szCs w:val="22"/>
              </w:rPr>
              <w:lastRenderedPageBreak/>
              <w:t>rezerwy na pokrycie przyszłych strat lub zobowiązań</w:t>
            </w:r>
          </w:p>
        </w:tc>
        <w:tc>
          <w:tcPr>
            <w:tcW w:w="924"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300"/>
        </w:trPr>
        <w:tc>
          <w:tcPr>
            <w:tcW w:w="4076"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C6BEB" w:rsidRDefault="002C6BEB" w:rsidP="00023038">
            <w:pPr>
              <w:rPr>
                <w:color w:val="000000"/>
                <w:sz w:val="22"/>
                <w:szCs w:val="22"/>
              </w:rPr>
            </w:pPr>
            <w:r>
              <w:rPr>
                <w:color w:val="000000"/>
                <w:sz w:val="22"/>
                <w:szCs w:val="22"/>
              </w:rPr>
              <w:t>odsetki z tytułu niezapłaconych zobowiązań</w:t>
            </w:r>
          </w:p>
        </w:tc>
        <w:tc>
          <w:tcPr>
            <w:tcW w:w="924"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300"/>
        </w:trPr>
        <w:tc>
          <w:tcPr>
            <w:tcW w:w="4076"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C6BEB" w:rsidRDefault="002C6BEB" w:rsidP="00023038">
            <w:pPr>
              <w:rPr>
                <w:color w:val="000000"/>
                <w:sz w:val="22"/>
                <w:szCs w:val="22"/>
              </w:rPr>
            </w:pPr>
            <w:r>
              <w:rPr>
                <w:color w:val="000000"/>
                <w:sz w:val="22"/>
                <w:szCs w:val="22"/>
              </w:rPr>
              <w:t>koszty kar i grzywien</w:t>
            </w:r>
          </w:p>
        </w:tc>
        <w:tc>
          <w:tcPr>
            <w:tcW w:w="924"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300"/>
        </w:trPr>
        <w:tc>
          <w:tcPr>
            <w:tcW w:w="4076"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C6BEB" w:rsidRDefault="002C6BEB" w:rsidP="00023038">
            <w:pPr>
              <w:rPr>
                <w:color w:val="000000"/>
                <w:sz w:val="22"/>
                <w:szCs w:val="22"/>
              </w:rPr>
            </w:pPr>
            <w:r>
              <w:rPr>
                <w:color w:val="000000"/>
                <w:sz w:val="22"/>
                <w:szCs w:val="22"/>
              </w:rPr>
              <w:t>koszty procesów sądowych</w:t>
            </w:r>
          </w:p>
        </w:tc>
        <w:tc>
          <w:tcPr>
            <w:tcW w:w="924"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315"/>
        </w:trPr>
        <w:tc>
          <w:tcPr>
            <w:tcW w:w="4076"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C6BEB" w:rsidRDefault="002C6BEB" w:rsidP="00023038">
            <w:pPr>
              <w:rPr>
                <w:color w:val="000000"/>
                <w:sz w:val="22"/>
                <w:szCs w:val="22"/>
              </w:rPr>
            </w:pPr>
            <w:r>
              <w:rPr>
                <w:color w:val="000000"/>
                <w:sz w:val="22"/>
                <w:szCs w:val="22"/>
              </w:rPr>
              <w:t>wydatki finansowane już z innych źródeł</w:t>
            </w:r>
          </w:p>
        </w:tc>
        <w:tc>
          <w:tcPr>
            <w:tcW w:w="924"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300"/>
        </w:trPr>
        <w:tc>
          <w:tcPr>
            <w:tcW w:w="4076"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C6BEB" w:rsidRDefault="002C6BEB" w:rsidP="00023038">
            <w:pPr>
              <w:rPr>
                <w:color w:val="000000"/>
                <w:sz w:val="22"/>
                <w:szCs w:val="22"/>
              </w:rPr>
            </w:pPr>
            <w:r>
              <w:rPr>
                <w:color w:val="000000"/>
                <w:sz w:val="22"/>
                <w:szCs w:val="22"/>
              </w:rPr>
              <w:t>nagrody, premie i inne formy bonifikaty rzeczowej lub finansowej dla osób zajmujących się realizacją zadania</w:t>
            </w:r>
          </w:p>
        </w:tc>
        <w:tc>
          <w:tcPr>
            <w:tcW w:w="924"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330"/>
        </w:trPr>
        <w:tc>
          <w:tcPr>
            <w:tcW w:w="4076"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C6BEB" w:rsidRDefault="002C6BEB" w:rsidP="00023038">
            <w:pPr>
              <w:rPr>
                <w:color w:val="000000"/>
                <w:sz w:val="22"/>
                <w:szCs w:val="22"/>
              </w:rPr>
            </w:pPr>
            <w:r>
              <w:rPr>
                <w:color w:val="000000"/>
                <w:sz w:val="22"/>
                <w:szCs w:val="22"/>
              </w:rPr>
              <w:t>koszty obsługi konta bankowego</w:t>
            </w:r>
          </w:p>
        </w:tc>
        <w:tc>
          <w:tcPr>
            <w:tcW w:w="924"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300"/>
        </w:trPr>
        <w:tc>
          <w:tcPr>
            <w:tcW w:w="4076"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C6BEB" w:rsidRDefault="002C6BEB" w:rsidP="00023038">
            <w:pPr>
              <w:rPr>
                <w:color w:val="000000"/>
                <w:sz w:val="22"/>
                <w:szCs w:val="22"/>
              </w:rPr>
            </w:pPr>
            <w:r>
              <w:rPr>
                <w:color w:val="000000"/>
                <w:sz w:val="22"/>
                <w:szCs w:val="22"/>
              </w:rPr>
              <w:t>zakup napojów alkoholowych</w:t>
            </w:r>
          </w:p>
        </w:tc>
        <w:tc>
          <w:tcPr>
            <w:tcW w:w="924"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300"/>
        </w:trPr>
        <w:tc>
          <w:tcPr>
            <w:tcW w:w="4076"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C6BEB" w:rsidRDefault="002C6BEB" w:rsidP="00023038">
            <w:pPr>
              <w:rPr>
                <w:color w:val="000000"/>
                <w:sz w:val="22"/>
                <w:szCs w:val="22"/>
              </w:rPr>
            </w:pPr>
            <w:r>
              <w:rPr>
                <w:color w:val="000000"/>
                <w:sz w:val="22"/>
                <w:szCs w:val="22"/>
              </w:rPr>
              <w:t>podatki z wyłączeniem podatku dochodowego od osób fizycznych oraz składek na ubezpieczenie społeczne i zdrowotne związanych z realizacją zadania publicznego oraz opłaty i inne daniny publiczne</w:t>
            </w:r>
          </w:p>
        </w:tc>
        <w:tc>
          <w:tcPr>
            <w:tcW w:w="924"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315"/>
        </w:trPr>
        <w:tc>
          <w:tcPr>
            <w:tcW w:w="4076" w:type="pct"/>
            <w:gridSpan w:val="2"/>
            <w:tcBorders>
              <w:top w:val="single" w:sz="4" w:space="0" w:color="auto"/>
              <w:left w:val="single" w:sz="8" w:space="0" w:color="auto"/>
              <w:bottom w:val="single" w:sz="8" w:space="0" w:color="auto"/>
              <w:right w:val="single" w:sz="4" w:space="0" w:color="000000"/>
            </w:tcBorders>
            <w:shd w:val="clear" w:color="auto" w:fill="auto"/>
            <w:hideMark/>
          </w:tcPr>
          <w:p w:rsidR="002C6BEB" w:rsidRDefault="002C6BEB" w:rsidP="00023038">
            <w:pPr>
              <w:rPr>
                <w:color w:val="000000"/>
                <w:sz w:val="22"/>
                <w:szCs w:val="22"/>
              </w:rPr>
            </w:pPr>
            <w:r>
              <w:rPr>
                <w:color w:val="000000"/>
                <w:sz w:val="22"/>
                <w:szCs w:val="22"/>
              </w:rPr>
              <w:t>koszty wyjazdów służbowych osób zaangażowanych w realizację projektu na podstawie umowy cywilnoprawnej chyba że umowa ta określa zasady i sposób podróży służbowych</w:t>
            </w:r>
          </w:p>
        </w:tc>
        <w:tc>
          <w:tcPr>
            <w:tcW w:w="924" w:type="pct"/>
            <w:gridSpan w:val="2"/>
            <w:tcBorders>
              <w:top w:val="single" w:sz="4" w:space="0" w:color="auto"/>
              <w:left w:val="nil"/>
              <w:bottom w:val="single" w:sz="8"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09366E">
        <w:trPr>
          <w:trHeight w:val="285"/>
        </w:trPr>
        <w:tc>
          <w:tcPr>
            <w:tcW w:w="5000" w:type="pct"/>
            <w:gridSpan w:val="4"/>
            <w:tcBorders>
              <w:top w:val="single" w:sz="8" w:space="0" w:color="auto"/>
              <w:left w:val="single" w:sz="8" w:space="0" w:color="auto"/>
              <w:bottom w:val="nil"/>
              <w:right w:val="single" w:sz="8" w:space="0" w:color="000000"/>
            </w:tcBorders>
            <w:shd w:val="clear" w:color="auto" w:fill="auto"/>
            <w:noWrap/>
            <w:vAlign w:val="center"/>
            <w:hideMark/>
          </w:tcPr>
          <w:p w:rsidR="002C6BEB" w:rsidRDefault="002C6BEB" w:rsidP="00023038">
            <w:pPr>
              <w:rPr>
                <w:b/>
                <w:bCs/>
                <w:color w:val="000000"/>
                <w:sz w:val="22"/>
                <w:szCs w:val="22"/>
              </w:rPr>
            </w:pPr>
            <w:r>
              <w:rPr>
                <w:b/>
                <w:bCs/>
                <w:color w:val="000000"/>
                <w:sz w:val="22"/>
                <w:szCs w:val="22"/>
              </w:rPr>
              <w:t xml:space="preserve">Kwestionowane wysokości kosztów lub kosztów jednostkowych wydatków wraz z uzasadnieniem i rekomendowaną kwotą. </w:t>
            </w:r>
          </w:p>
        </w:tc>
      </w:tr>
      <w:tr w:rsidR="002C6BEB" w:rsidTr="00D2048F">
        <w:trPr>
          <w:trHeight w:val="300"/>
        </w:trPr>
        <w:tc>
          <w:tcPr>
            <w:tcW w:w="1201" w:type="pct"/>
            <w:tcBorders>
              <w:top w:val="single" w:sz="4" w:space="0" w:color="auto"/>
              <w:left w:val="single" w:sz="8" w:space="0" w:color="auto"/>
              <w:bottom w:val="single" w:sz="4" w:space="0" w:color="auto"/>
              <w:right w:val="single" w:sz="4" w:space="0" w:color="auto"/>
            </w:tcBorders>
            <w:shd w:val="clear" w:color="auto" w:fill="auto"/>
            <w:hideMark/>
          </w:tcPr>
          <w:p w:rsidR="002C6BEB" w:rsidRDefault="002C6BEB" w:rsidP="00023038">
            <w:pPr>
              <w:rPr>
                <w:b/>
                <w:bCs/>
                <w:color w:val="000000"/>
                <w:sz w:val="22"/>
                <w:szCs w:val="22"/>
              </w:rPr>
            </w:pPr>
            <w:r>
              <w:rPr>
                <w:b/>
                <w:bCs/>
                <w:color w:val="000000"/>
                <w:sz w:val="22"/>
                <w:szCs w:val="22"/>
              </w:rPr>
              <w:t>Pozycja w kosztorysie</w:t>
            </w:r>
          </w:p>
        </w:tc>
        <w:tc>
          <w:tcPr>
            <w:tcW w:w="2875" w:type="pct"/>
            <w:tcBorders>
              <w:top w:val="single" w:sz="4" w:space="0" w:color="auto"/>
              <w:left w:val="nil"/>
              <w:bottom w:val="single" w:sz="4" w:space="0" w:color="auto"/>
              <w:right w:val="single" w:sz="4" w:space="0" w:color="auto"/>
            </w:tcBorders>
            <w:shd w:val="clear" w:color="auto" w:fill="auto"/>
            <w:hideMark/>
          </w:tcPr>
          <w:p w:rsidR="002C6BEB" w:rsidRDefault="002C6BEB" w:rsidP="00023038">
            <w:pPr>
              <w:rPr>
                <w:b/>
                <w:bCs/>
                <w:color w:val="000000"/>
                <w:sz w:val="22"/>
                <w:szCs w:val="22"/>
              </w:rPr>
            </w:pPr>
            <w:r>
              <w:rPr>
                <w:b/>
                <w:bCs/>
                <w:color w:val="000000"/>
                <w:sz w:val="22"/>
                <w:szCs w:val="22"/>
              </w:rPr>
              <w:t>Kwota kwestionowana</w:t>
            </w:r>
          </w:p>
        </w:tc>
        <w:tc>
          <w:tcPr>
            <w:tcW w:w="505" w:type="pct"/>
            <w:tcBorders>
              <w:top w:val="single" w:sz="4" w:space="0" w:color="auto"/>
              <w:left w:val="nil"/>
              <w:bottom w:val="single" w:sz="4" w:space="0" w:color="auto"/>
              <w:right w:val="single" w:sz="4" w:space="0" w:color="auto"/>
            </w:tcBorders>
            <w:shd w:val="clear" w:color="auto" w:fill="auto"/>
            <w:hideMark/>
          </w:tcPr>
          <w:p w:rsidR="002C6BEB" w:rsidRDefault="002C6BEB" w:rsidP="00023038">
            <w:pPr>
              <w:rPr>
                <w:b/>
                <w:bCs/>
                <w:color w:val="000000"/>
                <w:sz w:val="22"/>
                <w:szCs w:val="22"/>
              </w:rPr>
            </w:pPr>
            <w:r>
              <w:rPr>
                <w:b/>
                <w:bCs/>
                <w:color w:val="000000"/>
                <w:sz w:val="22"/>
                <w:szCs w:val="22"/>
              </w:rPr>
              <w:t>Kwota rekomendowana</w:t>
            </w:r>
          </w:p>
        </w:tc>
        <w:tc>
          <w:tcPr>
            <w:tcW w:w="419" w:type="pct"/>
            <w:tcBorders>
              <w:top w:val="single" w:sz="4" w:space="0" w:color="auto"/>
              <w:left w:val="nil"/>
              <w:bottom w:val="single" w:sz="4" w:space="0" w:color="auto"/>
              <w:right w:val="single" w:sz="8" w:space="0" w:color="auto"/>
            </w:tcBorders>
            <w:shd w:val="clear" w:color="auto" w:fill="auto"/>
            <w:hideMark/>
          </w:tcPr>
          <w:p w:rsidR="002C6BEB" w:rsidRDefault="002C6BEB" w:rsidP="00023038">
            <w:pPr>
              <w:rPr>
                <w:b/>
                <w:bCs/>
                <w:color w:val="000000"/>
                <w:sz w:val="22"/>
                <w:szCs w:val="22"/>
              </w:rPr>
            </w:pPr>
            <w:r>
              <w:rPr>
                <w:b/>
                <w:bCs/>
                <w:color w:val="000000"/>
                <w:sz w:val="22"/>
                <w:szCs w:val="22"/>
              </w:rPr>
              <w:t>Uzasadnienie</w:t>
            </w:r>
          </w:p>
        </w:tc>
      </w:tr>
      <w:tr w:rsidR="002C6BEB" w:rsidTr="00D2048F">
        <w:trPr>
          <w:trHeight w:val="300"/>
        </w:trPr>
        <w:tc>
          <w:tcPr>
            <w:tcW w:w="1201" w:type="pct"/>
            <w:tcBorders>
              <w:top w:val="nil"/>
              <w:left w:val="single" w:sz="8" w:space="0" w:color="auto"/>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2875"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05" w:type="pct"/>
            <w:tcBorders>
              <w:top w:val="nil"/>
              <w:left w:val="nil"/>
              <w:bottom w:val="single" w:sz="4"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419" w:type="pct"/>
            <w:tcBorders>
              <w:top w:val="nil"/>
              <w:left w:val="nil"/>
              <w:bottom w:val="single" w:sz="4" w:space="0" w:color="auto"/>
              <w:right w:val="single" w:sz="8"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D2048F">
        <w:trPr>
          <w:trHeight w:val="300"/>
        </w:trPr>
        <w:tc>
          <w:tcPr>
            <w:tcW w:w="1201" w:type="pct"/>
            <w:tcBorders>
              <w:top w:val="nil"/>
              <w:left w:val="single" w:sz="8" w:space="0" w:color="auto"/>
              <w:bottom w:val="single" w:sz="8"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2875" w:type="pct"/>
            <w:tcBorders>
              <w:top w:val="nil"/>
              <w:left w:val="nil"/>
              <w:bottom w:val="single" w:sz="8"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05" w:type="pct"/>
            <w:tcBorders>
              <w:top w:val="nil"/>
              <w:left w:val="nil"/>
              <w:bottom w:val="single" w:sz="8" w:space="0" w:color="auto"/>
              <w:right w:val="single" w:sz="4"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419" w:type="pct"/>
            <w:tcBorders>
              <w:top w:val="nil"/>
              <w:left w:val="nil"/>
              <w:bottom w:val="single" w:sz="8" w:space="0" w:color="auto"/>
              <w:right w:val="single" w:sz="8" w:space="0" w:color="auto"/>
            </w:tcBorders>
            <w:shd w:val="clear" w:color="auto" w:fill="auto"/>
            <w:noWrap/>
            <w:vAlign w:val="bottom"/>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09366E">
        <w:trPr>
          <w:trHeight w:val="300"/>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C6BEB" w:rsidTr="0009366E">
        <w:trPr>
          <w:trHeight w:val="300"/>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2C6BEB" w:rsidRDefault="002C6BEB" w:rsidP="00023038">
            <w:pPr>
              <w:jc w:val="cente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Informacje dodatkowe</w:t>
            </w:r>
          </w:p>
        </w:tc>
      </w:tr>
      <w:tr w:rsidR="002C6BEB" w:rsidTr="00D2048F">
        <w:trPr>
          <w:trHeight w:val="300"/>
        </w:trPr>
        <w:tc>
          <w:tcPr>
            <w:tcW w:w="4076" w:type="pct"/>
            <w:gridSpan w:val="2"/>
            <w:tcBorders>
              <w:top w:val="single" w:sz="8" w:space="0" w:color="auto"/>
              <w:left w:val="single" w:sz="8" w:space="0" w:color="auto"/>
              <w:bottom w:val="single" w:sz="4" w:space="0" w:color="auto"/>
              <w:right w:val="single" w:sz="4" w:space="0" w:color="000000"/>
            </w:tcBorders>
            <w:shd w:val="clear" w:color="auto" w:fill="auto"/>
            <w:vAlign w:val="center"/>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Czy oferta została złożona w odpowiedzi na właściwy priorytet?</w:t>
            </w:r>
          </w:p>
        </w:tc>
        <w:tc>
          <w:tcPr>
            <w:tcW w:w="505" w:type="pct"/>
            <w:tcBorders>
              <w:top w:val="nil"/>
              <w:left w:val="nil"/>
              <w:bottom w:val="single" w:sz="4" w:space="0" w:color="auto"/>
              <w:right w:val="single" w:sz="4" w:space="0" w:color="auto"/>
            </w:tcBorders>
            <w:shd w:val="clear" w:color="auto" w:fill="auto"/>
            <w:noWrap/>
            <w:hideMark/>
          </w:tcPr>
          <w:p w:rsidR="002C6BEB" w:rsidRDefault="002C6BEB" w:rsidP="00023038">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419" w:type="pct"/>
            <w:tcBorders>
              <w:top w:val="nil"/>
              <w:left w:val="nil"/>
              <w:bottom w:val="single" w:sz="4" w:space="0" w:color="auto"/>
              <w:right w:val="single" w:sz="8" w:space="0" w:color="auto"/>
            </w:tcBorders>
            <w:shd w:val="clear" w:color="auto" w:fill="auto"/>
            <w:noWrap/>
            <w:hideMark/>
          </w:tcPr>
          <w:p w:rsidR="002C6BEB" w:rsidRDefault="002C6BEB" w:rsidP="00023038">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2C6BEB" w:rsidTr="00D2048F">
        <w:trPr>
          <w:trHeight w:val="285"/>
        </w:trPr>
        <w:tc>
          <w:tcPr>
            <w:tcW w:w="4076" w:type="pct"/>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Proszę wskazać właściwy priorytet w ramach którego powinna zostać złożona ta oferta</w:t>
            </w:r>
          </w:p>
        </w:tc>
        <w:tc>
          <w:tcPr>
            <w:tcW w:w="924" w:type="pct"/>
            <w:gridSpan w:val="2"/>
            <w:tcBorders>
              <w:top w:val="single" w:sz="4" w:space="0" w:color="auto"/>
              <w:left w:val="nil"/>
              <w:bottom w:val="single" w:sz="4" w:space="0" w:color="auto"/>
              <w:right w:val="single" w:sz="8" w:space="0" w:color="000000"/>
            </w:tcBorders>
            <w:shd w:val="clear" w:color="auto" w:fill="auto"/>
            <w:noWrap/>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1,2,3,4</w:t>
            </w:r>
          </w:p>
        </w:tc>
      </w:tr>
      <w:tr w:rsidR="002C6BEB" w:rsidTr="00D2048F">
        <w:trPr>
          <w:trHeight w:val="300"/>
        </w:trPr>
        <w:tc>
          <w:tcPr>
            <w:tcW w:w="4076" w:type="pct"/>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Czy oferta została złożona w odpowiedzi na właściwy kierunek działania?</w:t>
            </w:r>
          </w:p>
        </w:tc>
        <w:tc>
          <w:tcPr>
            <w:tcW w:w="505" w:type="pct"/>
            <w:tcBorders>
              <w:top w:val="nil"/>
              <w:left w:val="nil"/>
              <w:bottom w:val="single" w:sz="4" w:space="0" w:color="auto"/>
              <w:right w:val="single" w:sz="4" w:space="0" w:color="auto"/>
            </w:tcBorders>
            <w:shd w:val="clear" w:color="auto" w:fill="auto"/>
            <w:noWrap/>
            <w:hideMark/>
          </w:tcPr>
          <w:p w:rsidR="002C6BEB" w:rsidRDefault="002C6BEB" w:rsidP="00023038">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419" w:type="pct"/>
            <w:tcBorders>
              <w:top w:val="nil"/>
              <w:left w:val="nil"/>
              <w:bottom w:val="single" w:sz="4" w:space="0" w:color="auto"/>
              <w:right w:val="single" w:sz="8" w:space="0" w:color="auto"/>
            </w:tcBorders>
            <w:shd w:val="clear" w:color="auto" w:fill="auto"/>
            <w:noWrap/>
            <w:hideMark/>
          </w:tcPr>
          <w:p w:rsidR="002C6BEB" w:rsidRDefault="002C6BEB" w:rsidP="00023038">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2C6BEB" w:rsidTr="00D2048F">
        <w:trPr>
          <w:trHeight w:val="300"/>
        </w:trPr>
        <w:tc>
          <w:tcPr>
            <w:tcW w:w="4076" w:type="pct"/>
            <w:gridSpan w:val="2"/>
            <w:tcBorders>
              <w:top w:val="single" w:sz="4" w:space="0" w:color="auto"/>
              <w:left w:val="single" w:sz="8" w:space="0" w:color="auto"/>
              <w:bottom w:val="single" w:sz="8" w:space="0" w:color="auto"/>
              <w:right w:val="single" w:sz="4" w:space="0" w:color="auto"/>
            </w:tcBorders>
            <w:shd w:val="clear" w:color="auto" w:fill="auto"/>
            <w:vAlign w:val="center"/>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Proszę wskazać właściwy kierunek działania w ramach którego powinna zostać złożona ta oferta.</w:t>
            </w:r>
          </w:p>
        </w:tc>
        <w:tc>
          <w:tcPr>
            <w:tcW w:w="924" w:type="pct"/>
            <w:gridSpan w:val="2"/>
            <w:tcBorders>
              <w:top w:val="single" w:sz="4" w:space="0" w:color="auto"/>
              <w:left w:val="nil"/>
              <w:bottom w:val="single" w:sz="8" w:space="0" w:color="auto"/>
              <w:right w:val="single" w:sz="8" w:space="0" w:color="000000"/>
            </w:tcBorders>
            <w:shd w:val="clear" w:color="auto" w:fill="auto"/>
            <w:noWrap/>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1,2,3,4,5,6,7</w:t>
            </w:r>
          </w:p>
        </w:tc>
      </w:tr>
      <w:tr w:rsidR="002C6BEB" w:rsidTr="00D2048F">
        <w:trPr>
          <w:trHeight w:val="300"/>
        </w:trPr>
        <w:tc>
          <w:tcPr>
            <w:tcW w:w="4076" w:type="pct"/>
            <w:gridSpan w:val="2"/>
            <w:tcBorders>
              <w:top w:val="single" w:sz="8" w:space="0" w:color="auto"/>
              <w:left w:val="single" w:sz="8" w:space="0" w:color="auto"/>
              <w:bottom w:val="nil"/>
              <w:right w:val="single" w:sz="4" w:space="0" w:color="auto"/>
            </w:tcBorders>
            <w:shd w:val="clear" w:color="000000" w:fill="FFFFFF"/>
            <w:hideMark/>
          </w:tcPr>
          <w:p w:rsidR="002C6BEB" w:rsidRDefault="002C6BEB" w:rsidP="00023038">
            <w:pPr>
              <w:rPr>
                <w:b/>
                <w:bCs/>
                <w:color w:val="000000"/>
                <w:sz w:val="22"/>
                <w:szCs w:val="22"/>
              </w:rPr>
            </w:pPr>
            <w:r>
              <w:rPr>
                <w:b/>
                <w:bCs/>
                <w:color w:val="000000"/>
                <w:sz w:val="22"/>
                <w:szCs w:val="22"/>
              </w:rPr>
              <w:t>Czy projekt zawiera inne błędy, niewskazane w karcie oceny.</w:t>
            </w:r>
          </w:p>
        </w:tc>
        <w:tc>
          <w:tcPr>
            <w:tcW w:w="505" w:type="pct"/>
            <w:tcBorders>
              <w:top w:val="nil"/>
              <w:left w:val="nil"/>
              <w:bottom w:val="nil"/>
              <w:right w:val="single" w:sz="4" w:space="0" w:color="auto"/>
            </w:tcBorders>
            <w:shd w:val="clear" w:color="auto" w:fill="auto"/>
            <w:noWrap/>
            <w:hideMark/>
          </w:tcPr>
          <w:p w:rsidR="002C6BEB" w:rsidRDefault="002C6BEB" w:rsidP="00023038">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419" w:type="pct"/>
            <w:tcBorders>
              <w:top w:val="nil"/>
              <w:left w:val="nil"/>
              <w:bottom w:val="nil"/>
              <w:right w:val="single" w:sz="8" w:space="0" w:color="auto"/>
            </w:tcBorders>
            <w:shd w:val="clear" w:color="auto" w:fill="auto"/>
            <w:noWrap/>
            <w:hideMark/>
          </w:tcPr>
          <w:p w:rsidR="002C6BEB" w:rsidRDefault="002C6BEB" w:rsidP="00023038">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2C6BEB" w:rsidTr="0009366E">
        <w:trPr>
          <w:trHeight w:val="465"/>
        </w:trPr>
        <w:tc>
          <w:tcPr>
            <w:tcW w:w="5000" w:type="pct"/>
            <w:gridSpan w:val="4"/>
            <w:tcBorders>
              <w:top w:val="single" w:sz="4" w:space="0" w:color="auto"/>
              <w:left w:val="single" w:sz="8" w:space="0" w:color="auto"/>
              <w:bottom w:val="single" w:sz="8" w:space="0" w:color="auto"/>
              <w:right w:val="single" w:sz="8" w:space="0" w:color="000000"/>
            </w:tcBorders>
            <w:shd w:val="clear" w:color="auto" w:fill="auto"/>
            <w:hideMark/>
          </w:tcPr>
          <w:p w:rsidR="002C6BEB" w:rsidRDefault="002C6BEB" w:rsidP="00023038">
            <w:pPr>
              <w:rPr>
                <w:rFonts w:ascii="Czcionka tekstu podstawowego" w:hAnsi="Czcionka tekstu podstawowego"/>
                <w:i/>
                <w:iCs/>
                <w:color w:val="000000"/>
                <w:sz w:val="22"/>
                <w:szCs w:val="22"/>
              </w:rPr>
            </w:pPr>
            <w:r>
              <w:rPr>
                <w:rFonts w:ascii="Czcionka tekstu podstawowego" w:hAnsi="Czcionka tekstu podstawowego"/>
                <w:i/>
                <w:iCs/>
                <w:color w:val="000000"/>
                <w:sz w:val="22"/>
                <w:szCs w:val="22"/>
              </w:rPr>
              <w:t xml:space="preserve">(jeżeli powyżej zaznaczono "tak") </w:t>
            </w:r>
            <w:r>
              <w:rPr>
                <w:rFonts w:ascii="Czcionka tekstu podstawowego" w:hAnsi="Czcionka tekstu podstawowego"/>
                <w:color w:val="000000"/>
                <w:sz w:val="22"/>
                <w:szCs w:val="22"/>
              </w:rPr>
              <w:t>Proszę opisać inne błędy dostrzeżone przez eksperta, niewskazane w karcie oceny</w:t>
            </w:r>
          </w:p>
        </w:tc>
      </w:tr>
      <w:tr w:rsidR="002C6BEB" w:rsidTr="00D2048F">
        <w:trPr>
          <w:trHeight w:val="300"/>
        </w:trPr>
        <w:tc>
          <w:tcPr>
            <w:tcW w:w="4076" w:type="pct"/>
            <w:gridSpan w:val="2"/>
            <w:tcBorders>
              <w:top w:val="single" w:sz="8" w:space="0" w:color="auto"/>
              <w:left w:val="single" w:sz="4" w:space="0" w:color="auto"/>
              <w:bottom w:val="nil"/>
              <w:right w:val="nil"/>
            </w:tcBorders>
            <w:shd w:val="clear" w:color="auto" w:fill="auto"/>
            <w:hideMark/>
          </w:tcPr>
          <w:p w:rsidR="002C6BEB" w:rsidRDefault="002C6BEB" w:rsidP="00023038">
            <w:pPr>
              <w:rPr>
                <w:rFonts w:ascii="Czcionka tekstu podstawowego" w:hAnsi="Czcionka tekstu podstawowego"/>
                <w:color w:val="000000"/>
                <w:sz w:val="22"/>
                <w:szCs w:val="22"/>
              </w:rPr>
            </w:pPr>
            <w:r>
              <w:rPr>
                <w:rFonts w:ascii="Czcionka tekstu podstawowego" w:hAnsi="Czcionka tekstu podstawowego"/>
                <w:color w:val="000000"/>
                <w:sz w:val="22"/>
                <w:szCs w:val="22"/>
              </w:rPr>
              <w:t>Czy projekt przewiduje innowacyjne działania lub dobre praktyki, które zasługują na szczególną uwagę?</w:t>
            </w:r>
          </w:p>
        </w:tc>
        <w:tc>
          <w:tcPr>
            <w:tcW w:w="505" w:type="pct"/>
            <w:tcBorders>
              <w:top w:val="nil"/>
              <w:left w:val="single" w:sz="4" w:space="0" w:color="auto"/>
              <w:bottom w:val="nil"/>
              <w:right w:val="single" w:sz="4" w:space="0" w:color="auto"/>
            </w:tcBorders>
            <w:shd w:val="clear" w:color="auto" w:fill="auto"/>
            <w:noWrap/>
            <w:hideMark/>
          </w:tcPr>
          <w:p w:rsidR="002C6BEB" w:rsidRDefault="002C6BEB" w:rsidP="00023038">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419" w:type="pct"/>
            <w:tcBorders>
              <w:top w:val="nil"/>
              <w:left w:val="nil"/>
              <w:bottom w:val="nil"/>
              <w:right w:val="single" w:sz="8" w:space="0" w:color="auto"/>
            </w:tcBorders>
            <w:shd w:val="clear" w:color="auto" w:fill="auto"/>
            <w:noWrap/>
            <w:hideMark/>
          </w:tcPr>
          <w:p w:rsidR="002C6BEB" w:rsidRDefault="002C6BEB" w:rsidP="00023038">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2C6BEB" w:rsidTr="0009366E">
        <w:trPr>
          <w:trHeight w:val="300"/>
        </w:trPr>
        <w:tc>
          <w:tcPr>
            <w:tcW w:w="5000" w:type="pct"/>
            <w:gridSpan w:val="4"/>
            <w:tcBorders>
              <w:top w:val="single" w:sz="4" w:space="0" w:color="auto"/>
              <w:left w:val="single" w:sz="8" w:space="0" w:color="auto"/>
              <w:bottom w:val="single" w:sz="8" w:space="0" w:color="auto"/>
              <w:right w:val="single" w:sz="8" w:space="0" w:color="000000"/>
            </w:tcBorders>
            <w:shd w:val="clear" w:color="auto" w:fill="auto"/>
            <w:hideMark/>
          </w:tcPr>
          <w:p w:rsidR="002C6BEB" w:rsidRDefault="002C6BEB" w:rsidP="00023038">
            <w:pPr>
              <w:rPr>
                <w:rFonts w:ascii="Czcionka tekstu podstawowego" w:hAnsi="Czcionka tekstu podstawowego"/>
                <w:i/>
                <w:iCs/>
                <w:color w:val="000000"/>
                <w:sz w:val="22"/>
                <w:szCs w:val="22"/>
              </w:rPr>
            </w:pPr>
            <w:r>
              <w:rPr>
                <w:rFonts w:ascii="Czcionka tekstu podstawowego" w:hAnsi="Czcionka tekstu podstawowego"/>
                <w:i/>
                <w:iCs/>
                <w:color w:val="000000"/>
                <w:sz w:val="22"/>
                <w:szCs w:val="22"/>
              </w:rPr>
              <w:t xml:space="preserve">(jeżeli powyżej zaznaczono "tak") </w:t>
            </w:r>
            <w:r>
              <w:rPr>
                <w:rFonts w:ascii="Czcionka tekstu podstawowego" w:hAnsi="Czcionka tekstu podstawowego"/>
                <w:color w:val="000000"/>
                <w:sz w:val="22"/>
                <w:szCs w:val="22"/>
              </w:rPr>
              <w:t>Proszę opisać innowacyjne działania projektowe lub dobre praktyki, zasługują na szczególną uwagę.</w:t>
            </w:r>
          </w:p>
        </w:tc>
      </w:tr>
    </w:tbl>
    <w:p w:rsidR="00F63B15" w:rsidRPr="00944D46" w:rsidRDefault="00F63B15" w:rsidP="00F63B15">
      <w:pPr>
        <w:shd w:val="clear" w:color="auto" w:fill="FFFFFF"/>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F63B15" w:rsidRPr="00944D46" w:rsidTr="00023038">
        <w:tc>
          <w:tcPr>
            <w:tcW w:w="4606" w:type="dxa"/>
          </w:tcPr>
          <w:p w:rsidR="00F63B15" w:rsidRPr="00944D46" w:rsidRDefault="00F63B15" w:rsidP="00023038">
            <w:pPr>
              <w:shd w:val="clear" w:color="auto" w:fill="FFFFFF"/>
              <w:rPr>
                <w:b/>
                <w:bCs/>
              </w:rPr>
            </w:pPr>
            <w:r w:rsidRPr="00944D46">
              <w:rPr>
                <w:b/>
                <w:bCs/>
                <w:sz w:val="22"/>
                <w:szCs w:val="22"/>
              </w:rPr>
              <w:t>Proponowana kwota dofinansowania:</w:t>
            </w:r>
          </w:p>
        </w:tc>
        <w:tc>
          <w:tcPr>
            <w:tcW w:w="4606" w:type="dxa"/>
          </w:tcPr>
          <w:p w:rsidR="00F63B15" w:rsidRPr="00944D46" w:rsidRDefault="0090582C" w:rsidP="00023038">
            <w:pPr>
              <w:rPr>
                <w:b/>
                <w:bCs/>
              </w:rPr>
            </w:pPr>
            <w:r w:rsidRPr="00944D46">
              <w:rPr>
                <w:sz w:val="22"/>
                <w:szCs w:val="22"/>
              </w:rPr>
              <w:fldChar w:fldCharType="begin">
                <w:ffData>
                  <w:name w:val="Tekst27"/>
                  <w:enabled/>
                  <w:calcOnExit w:val="0"/>
                  <w:textInput>
                    <w:maxLength w:val="5000"/>
                  </w:textInput>
                </w:ffData>
              </w:fldChar>
            </w:r>
            <w:r w:rsidR="00F63B15" w:rsidRPr="00944D46">
              <w:rPr>
                <w:sz w:val="22"/>
                <w:szCs w:val="22"/>
              </w:rPr>
              <w:instrText xml:space="preserve"> FORMTEXT </w:instrText>
            </w:r>
            <w:r w:rsidRPr="00944D46">
              <w:rPr>
                <w:sz w:val="22"/>
                <w:szCs w:val="22"/>
              </w:rPr>
            </w:r>
            <w:r w:rsidRPr="00944D46">
              <w:rPr>
                <w:sz w:val="22"/>
                <w:szCs w:val="22"/>
              </w:rPr>
              <w:fldChar w:fldCharType="separate"/>
            </w:r>
            <w:r w:rsidR="00F63B15" w:rsidRPr="00944D46">
              <w:rPr>
                <w:sz w:val="22"/>
                <w:szCs w:val="22"/>
              </w:rPr>
              <w:t> </w:t>
            </w:r>
            <w:r w:rsidR="00F63B15" w:rsidRPr="00944D46">
              <w:rPr>
                <w:sz w:val="22"/>
                <w:szCs w:val="22"/>
              </w:rPr>
              <w:t> </w:t>
            </w:r>
            <w:r w:rsidR="00F63B15" w:rsidRPr="00944D46">
              <w:rPr>
                <w:sz w:val="22"/>
                <w:szCs w:val="22"/>
              </w:rPr>
              <w:t> </w:t>
            </w:r>
            <w:r w:rsidR="00F63B15" w:rsidRPr="00944D46">
              <w:rPr>
                <w:sz w:val="22"/>
                <w:szCs w:val="22"/>
              </w:rPr>
              <w:t> </w:t>
            </w:r>
            <w:r w:rsidR="00F63B15" w:rsidRPr="00944D46">
              <w:rPr>
                <w:sz w:val="22"/>
                <w:szCs w:val="22"/>
              </w:rPr>
              <w:t> </w:t>
            </w:r>
            <w:r w:rsidRPr="00944D46">
              <w:rPr>
                <w:sz w:val="22"/>
                <w:szCs w:val="22"/>
              </w:rPr>
              <w:fldChar w:fldCharType="end"/>
            </w:r>
            <w:r w:rsidR="00F63B15" w:rsidRPr="00944D46">
              <w:rPr>
                <w:b/>
                <w:bCs/>
                <w:sz w:val="22"/>
                <w:szCs w:val="22"/>
              </w:rPr>
              <w:t xml:space="preserve"> zł</w:t>
            </w:r>
          </w:p>
        </w:tc>
      </w:tr>
    </w:tbl>
    <w:p w:rsidR="00F63B15" w:rsidRPr="00944D46" w:rsidRDefault="00F63B15" w:rsidP="00F63B15">
      <w:pPr>
        <w:shd w:val="clear" w:color="auto" w:fill="FFFFFF"/>
        <w:rPr>
          <w:sz w:val="22"/>
          <w:szCs w:val="22"/>
        </w:rPr>
      </w:pPr>
      <w:r w:rsidRPr="00944D46">
        <w:rPr>
          <w:sz w:val="22"/>
          <w:szCs w:val="22"/>
        </w:rPr>
        <w:tab/>
      </w:r>
      <w:r w:rsidRPr="00944D46">
        <w:rPr>
          <w:sz w:val="22"/>
          <w:szCs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F63B15" w:rsidRPr="00944D46" w:rsidTr="00023038">
        <w:tc>
          <w:tcPr>
            <w:tcW w:w="4606" w:type="dxa"/>
          </w:tcPr>
          <w:p w:rsidR="00F63B15" w:rsidRPr="008E716A" w:rsidRDefault="00F63B15" w:rsidP="00023038">
            <w:r w:rsidRPr="008E716A">
              <w:rPr>
                <w:sz w:val="22"/>
                <w:szCs w:val="22"/>
              </w:rPr>
              <w:t>Numer eksperta</w:t>
            </w:r>
          </w:p>
        </w:tc>
        <w:tc>
          <w:tcPr>
            <w:tcW w:w="4606" w:type="dxa"/>
          </w:tcPr>
          <w:p w:rsidR="00F63B15" w:rsidRPr="008E716A" w:rsidRDefault="0090582C" w:rsidP="00023038">
            <w:r w:rsidRPr="008E716A">
              <w:rPr>
                <w:sz w:val="22"/>
                <w:szCs w:val="22"/>
              </w:rPr>
              <w:fldChar w:fldCharType="begin">
                <w:ffData>
                  <w:name w:val="Tekst32"/>
                  <w:enabled/>
                  <w:calcOnExit w:val="0"/>
                  <w:textInput>
                    <w:maxLength w:val="20"/>
                  </w:textInput>
                </w:ffData>
              </w:fldChar>
            </w:r>
            <w:r w:rsidR="00F63B15" w:rsidRPr="008E716A">
              <w:rPr>
                <w:sz w:val="22"/>
                <w:szCs w:val="22"/>
              </w:rPr>
              <w:instrText xml:space="preserve"> FORMTEXT </w:instrText>
            </w:r>
            <w:r w:rsidRPr="008E716A">
              <w:rPr>
                <w:sz w:val="22"/>
                <w:szCs w:val="22"/>
              </w:rPr>
            </w:r>
            <w:r w:rsidRPr="008E716A">
              <w:rPr>
                <w:sz w:val="22"/>
                <w:szCs w:val="22"/>
              </w:rPr>
              <w:fldChar w:fldCharType="separate"/>
            </w:r>
            <w:r w:rsidR="00F63B15" w:rsidRPr="008E716A">
              <w:rPr>
                <w:rFonts w:ascii="Tahoma" w:hAnsi="Tahoma"/>
                <w:noProof/>
                <w:sz w:val="22"/>
                <w:szCs w:val="22"/>
              </w:rPr>
              <w:t> </w:t>
            </w:r>
            <w:r w:rsidR="00F63B15" w:rsidRPr="008E716A">
              <w:rPr>
                <w:rFonts w:ascii="Tahoma" w:hAnsi="Tahoma"/>
                <w:noProof/>
                <w:sz w:val="22"/>
                <w:szCs w:val="22"/>
              </w:rPr>
              <w:t> </w:t>
            </w:r>
            <w:r w:rsidR="00F63B15" w:rsidRPr="008E716A">
              <w:rPr>
                <w:rFonts w:ascii="Tahoma" w:hAnsi="Tahoma"/>
                <w:noProof/>
                <w:sz w:val="22"/>
                <w:szCs w:val="22"/>
              </w:rPr>
              <w:t> </w:t>
            </w:r>
            <w:r w:rsidR="00F63B15" w:rsidRPr="008E716A">
              <w:rPr>
                <w:rFonts w:ascii="Tahoma" w:hAnsi="Tahoma"/>
                <w:noProof/>
                <w:sz w:val="22"/>
                <w:szCs w:val="22"/>
              </w:rPr>
              <w:t> </w:t>
            </w:r>
            <w:r w:rsidR="00F63B15" w:rsidRPr="008E716A">
              <w:rPr>
                <w:rFonts w:ascii="Tahoma" w:hAnsi="Tahoma"/>
                <w:noProof/>
                <w:sz w:val="22"/>
                <w:szCs w:val="22"/>
              </w:rPr>
              <w:t> </w:t>
            </w:r>
            <w:r w:rsidRPr="008E716A">
              <w:rPr>
                <w:sz w:val="22"/>
                <w:szCs w:val="22"/>
              </w:rPr>
              <w:fldChar w:fldCharType="end"/>
            </w:r>
          </w:p>
        </w:tc>
      </w:tr>
    </w:tbl>
    <w:p w:rsidR="00F63B15" w:rsidRDefault="00F63B15" w:rsidP="00F63B15">
      <w:pPr>
        <w:rPr>
          <w:sz w:val="22"/>
          <w:szCs w:val="22"/>
        </w:rPr>
      </w:pPr>
    </w:p>
    <w:p w:rsidR="00F63B15" w:rsidRPr="00944D46" w:rsidRDefault="00F63B15" w:rsidP="00F63B15">
      <w:pPr>
        <w:rPr>
          <w:sz w:val="22"/>
          <w:szCs w:val="22"/>
        </w:rPr>
      </w:pPr>
    </w:p>
    <w:p w:rsidR="00F63B15" w:rsidRPr="00944D46" w:rsidRDefault="00F63B15" w:rsidP="00F63B15">
      <w:pPr>
        <w:rPr>
          <w:sz w:val="22"/>
          <w:szCs w:val="22"/>
        </w:rPr>
      </w:pPr>
      <w:r w:rsidRPr="00944D46">
        <w:rPr>
          <w:sz w:val="22"/>
          <w:szCs w:val="22"/>
        </w:rPr>
        <w:t>Dzień: Miesiąc:        Rok:</w:t>
      </w:r>
      <w:r w:rsidRPr="00944D46">
        <w:rPr>
          <w:sz w:val="22"/>
          <w:szCs w:val="22"/>
        </w:rPr>
        <w:tab/>
      </w:r>
      <w:r w:rsidRPr="00944D46">
        <w:rPr>
          <w:sz w:val="22"/>
          <w:szCs w:val="22"/>
        </w:rPr>
        <w:tab/>
        <w:t xml:space="preserve"> </w:t>
      </w:r>
    </w:p>
    <w:tbl>
      <w:tblPr>
        <w:tblW w:w="0" w:type="auto"/>
        <w:tblInd w:w="-3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88"/>
        <w:gridCol w:w="401"/>
        <w:gridCol w:w="401"/>
        <w:gridCol w:w="401"/>
        <w:gridCol w:w="401"/>
        <w:gridCol w:w="401"/>
        <w:gridCol w:w="401"/>
        <w:gridCol w:w="402"/>
      </w:tblGrid>
      <w:tr w:rsidR="00F63B15" w:rsidRPr="00944D46" w:rsidTr="00023038">
        <w:trPr>
          <w:trHeight w:hRule="exact" w:val="362"/>
        </w:trPr>
        <w:tc>
          <w:tcPr>
            <w:tcW w:w="388" w:type="dxa"/>
          </w:tcPr>
          <w:p w:rsidR="00F63B15" w:rsidRPr="00944D46" w:rsidRDefault="0090582C" w:rsidP="00023038">
            <w:r w:rsidRPr="00944D46">
              <w:rPr>
                <w:b/>
                <w:bCs/>
                <w:smallCaps/>
                <w:sz w:val="22"/>
                <w:szCs w:val="22"/>
              </w:rPr>
              <w:fldChar w:fldCharType="begin">
                <w:ffData>
                  <w:name w:val="Tekst24"/>
                  <w:enabled/>
                  <w:calcOnExit w:val="0"/>
                  <w:textInput>
                    <w:type w:val="number"/>
                    <w:maxLength w:val="1"/>
                    <w:format w:val="0"/>
                  </w:textInput>
                </w:ffData>
              </w:fldChar>
            </w:r>
            <w:r w:rsidR="00F63B15"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F63B15" w:rsidRPr="00944D46">
              <w:rPr>
                <w:rFonts w:ascii="Tahoma" w:hAnsi="Tahoma"/>
                <w:b/>
                <w:bCs/>
                <w:smallCaps/>
                <w:sz w:val="22"/>
                <w:szCs w:val="22"/>
              </w:rPr>
              <w:t> </w:t>
            </w:r>
            <w:r w:rsidRPr="00944D46">
              <w:rPr>
                <w:b/>
                <w:bCs/>
                <w:smallCaps/>
                <w:sz w:val="22"/>
                <w:szCs w:val="22"/>
              </w:rPr>
              <w:fldChar w:fldCharType="end"/>
            </w:r>
            <w:r w:rsidRPr="00944D46">
              <w:rPr>
                <w:sz w:val="22"/>
                <w:szCs w:val="22"/>
              </w:rPr>
              <w:fldChar w:fldCharType="begin">
                <w:ffData>
                  <w:name w:val="Tekst4"/>
                  <w:enabled/>
                  <w:calcOnExit w:val="0"/>
                  <w:statusText w:type="text" w:val="Wpisz datę w formacie DD MM RRRR"/>
                  <w:textInput>
                    <w:type w:val="number"/>
                    <w:maxLength w:val="1"/>
                    <w:format w:val="0"/>
                  </w:textInput>
                </w:ffData>
              </w:fldChar>
            </w:r>
            <w:r w:rsidR="00F63B15" w:rsidRPr="00944D46">
              <w:rPr>
                <w:sz w:val="22"/>
                <w:szCs w:val="22"/>
              </w:rPr>
              <w:instrText xml:space="preserve"> FORMTEXT </w:instrText>
            </w:r>
            <w:r w:rsidRPr="00944D46">
              <w:rPr>
                <w:sz w:val="22"/>
                <w:szCs w:val="22"/>
              </w:rPr>
            </w:r>
            <w:r w:rsidRPr="00944D46">
              <w:rPr>
                <w:sz w:val="22"/>
                <w:szCs w:val="22"/>
              </w:rPr>
              <w:fldChar w:fldCharType="end"/>
            </w:r>
          </w:p>
        </w:tc>
        <w:tc>
          <w:tcPr>
            <w:tcW w:w="401" w:type="dxa"/>
            <w:tcBorders>
              <w:top w:val="single" w:sz="4" w:space="0" w:color="auto"/>
              <w:bottom w:val="single" w:sz="4" w:space="0" w:color="auto"/>
              <w:right w:val="single" w:sz="24" w:space="0" w:color="auto"/>
            </w:tcBorders>
          </w:tcPr>
          <w:p w:rsidR="00F63B15" w:rsidRPr="00944D46" w:rsidRDefault="0090582C" w:rsidP="00023038">
            <w:r w:rsidRPr="00944D46">
              <w:rPr>
                <w:b/>
                <w:bCs/>
                <w:smallCaps/>
                <w:sz w:val="22"/>
                <w:szCs w:val="22"/>
              </w:rPr>
              <w:fldChar w:fldCharType="begin">
                <w:ffData>
                  <w:name w:val="Tekst24"/>
                  <w:enabled/>
                  <w:calcOnExit w:val="0"/>
                  <w:textInput>
                    <w:type w:val="number"/>
                    <w:maxLength w:val="1"/>
                    <w:format w:val="0"/>
                  </w:textInput>
                </w:ffData>
              </w:fldChar>
            </w:r>
            <w:r w:rsidR="00F63B15"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F63B15" w:rsidRPr="00944D46">
              <w:rPr>
                <w:rFonts w:ascii="Tahoma" w:hAnsi="Tahoma"/>
                <w:b/>
                <w:bCs/>
                <w:smallCaps/>
                <w:sz w:val="22"/>
                <w:szCs w:val="22"/>
              </w:rPr>
              <w:t> </w:t>
            </w:r>
            <w:r w:rsidRPr="00944D46">
              <w:rPr>
                <w:b/>
                <w:bCs/>
                <w:smallCaps/>
                <w:sz w:val="22"/>
                <w:szCs w:val="22"/>
              </w:rPr>
              <w:fldChar w:fldCharType="end"/>
            </w:r>
          </w:p>
        </w:tc>
        <w:tc>
          <w:tcPr>
            <w:tcW w:w="401" w:type="dxa"/>
            <w:tcBorders>
              <w:left w:val="single" w:sz="24" w:space="0" w:color="auto"/>
            </w:tcBorders>
          </w:tcPr>
          <w:p w:rsidR="00F63B15" w:rsidRPr="00944D46" w:rsidRDefault="0090582C" w:rsidP="00023038">
            <w:r w:rsidRPr="00944D46">
              <w:rPr>
                <w:b/>
                <w:bCs/>
                <w:smallCaps/>
                <w:sz w:val="22"/>
                <w:szCs w:val="22"/>
              </w:rPr>
              <w:fldChar w:fldCharType="begin">
                <w:ffData>
                  <w:name w:val="Tekst24"/>
                  <w:enabled/>
                  <w:calcOnExit w:val="0"/>
                  <w:textInput>
                    <w:type w:val="number"/>
                    <w:maxLength w:val="1"/>
                    <w:format w:val="0"/>
                  </w:textInput>
                </w:ffData>
              </w:fldChar>
            </w:r>
            <w:r w:rsidR="00F63B15"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F63B15" w:rsidRPr="00944D46">
              <w:rPr>
                <w:rFonts w:ascii="Tahoma" w:hAnsi="Tahoma"/>
                <w:b/>
                <w:bCs/>
                <w:smallCaps/>
                <w:sz w:val="22"/>
                <w:szCs w:val="22"/>
              </w:rPr>
              <w:t> </w:t>
            </w:r>
            <w:r w:rsidRPr="00944D46">
              <w:rPr>
                <w:b/>
                <w:bCs/>
                <w:smallCaps/>
                <w:sz w:val="22"/>
                <w:szCs w:val="22"/>
              </w:rPr>
              <w:fldChar w:fldCharType="end"/>
            </w:r>
          </w:p>
        </w:tc>
        <w:tc>
          <w:tcPr>
            <w:tcW w:w="401" w:type="dxa"/>
            <w:tcBorders>
              <w:top w:val="single" w:sz="4" w:space="0" w:color="auto"/>
              <w:bottom w:val="single" w:sz="4" w:space="0" w:color="auto"/>
              <w:right w:val="single" w:sz="24" w:space="0" w:color="auto"/>
            </w:tcBorders>
          </w:tcPr>
          <w:p w:rsidR="00F63B15" w:rsidRPr="00944D46" w:rsidRDefault="0090582C" w:rsidP="00023038">
            <w:r w:rsidRPr="00944D46">
              <w:rPr>
                <w:b/>
                <w:bCs/>
                <w:smallCaps/>
                <w:sz w:val="22"/>
                <w:szCs w:val="22"/>
              </w:rPr>
              <w:fldChar w:fldCharType="begin">
                <w:ffData>
                  <w:name w:val="Tekst24"/>
                  <w:enabled/>
                  <w:calcOnExit w:val="0"/>
                  <w:textInput>
                    <w:type w:val="number"/>
                    <w:maxLength w:val="1"/>
                    <w:format w:val="0"/>
                  </w:textInput>
                </w:ffData>
              </w:fldChar>
            </w:r>
            <w:r w:rsidR="00F63B15"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F63B15" w:rsidRPr="00944D46">
              <w:rPr>
                <w:rFonts w:ascii="Tahoma" w:hAnsi="Tahoma"/>
                <w:b/>
                <w:bCs/>
                <w:smallCaps/>
                <w:sz w:val="22"/>
                <w:szCs w:val="22"/>
              </w:rPr>
              <w:t> </w:t>
            </w:r>
            <w:r w:rsidRPr="00944D46">
              <w:rPr>
                <w:b/>
                <w:bCs/>
                <w:smallCaps/>
                <w:sz w:val="22"/>
                <w:szCs w:val="22"/>
              </w:rPr>
              <w:fldChar w:fldCharType="end"/>
            </w:r>
          </w:p>
        </w:tc>
        <w:tc>
          <w:tcPr>
            <w:tcW w:w="401" w:type="dxa"/>
            <w:tcBorders>
              <w:left w:val="single" w:sz="24" w:space="0" w:color="auto"/>
            </w:tcBorders>
          </w:tcPr>
          <w:p w:rsidR="00F63B15" w:rsidRPr="00944D46" w:rsidRDefault="0090582C" w:rsidP="00023038">
            <w:r w:rsidRPr="00944D46">
              <w:rPr>
                <w:b/>
                <w:bCs/>
                <w:smallCaps/>
                <w:sz w:val="22"/>
                <w:szCs w:val="22"/>
              </w:rPr>
              <w:fldChar w:fldCharType="begin">
                <w:ffData>
                  <w:name w:val="Tekst24"/>
                  <w:enabled/>
                  <w:calcOnExit w:val="0"/>
                  <w:textInput>
                    <w:type w:val="number"/>
                    <w:maxLength w:val="1"/>
                    <w:format w:val="0"/>
                  </w:textInput>
                </w:ffData>
              </w:fldChar>
            </w:r>
            <w:r w:rsidR="00F63B15"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F63B15" w:rsidRPr="00944D46">
              <w:rPr>
                <w:rFonts w:ascii="Tahoma" w:hAnsi="Tahoma"/>
                <w:b/>
                <w:bCs/>
                <w:smallCaps/>
                <w:sz w:val="22"/>
                <w:szCs w:val="22"/>
              </w:rPr>
              <w:t> </w:t>
            </w:r>
            <w:r w:rsidRPr="00944D46">
              <w:rPr>
                <w:b/>
                <w:bCs/>
                <w:smallCaps/>
                <w:sz w:val="22"/>
                <w:szCs w:val="22"/>
              </w:rPr>
              <w:fldChar w:fldCharType="end"/>
            </w:r>
          </w:p>
        </w:tc>
        <w:tc>
          <w:tcPr>
            <w:tcW w:w="401" w:type="dxa"/>
          </w:tcPr>
          <w:p w:rsidR="00F63B15" w:rsidRPr="00944D46" w:rsidRDefault="0090582C" w:rsidP="00023038">
            <w:r w:rsidRPr="00944D46">
              <w:rPr>
                <w:b/>
                <w:bCs/>
                <w:smallCaps/>
                <w:sz w:val="22"/>
                <w:szCs w:val="22"/>
              </w:rPr>
              <w:fldChar w:fldCharType="begin">
                <w:ffData>
                  <w:name w:val="Tekst24"/>
                  <w:enabled/>
                  <w:calcOnExit w:val="0"/>
                  <w:textInput>
                    <w:type w:val="number"/>
                    <w:maxLength w:val="1"/>
                    <w:format w:val="0"/>
                  </w:textInput>
                </w:ffData>
              </w:fldChar>
            </w:r>
            <w:r w:rsidR="00F63B15"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F63B15" w:rsidRPr="00944D46">
              <w:rPr>
                <w:rFonts w:ascii="Tahoma" w:hAnsi="Tahoma"/>
                <w:b/>
                <w:bCs/>
                <w:smallCaps/>
                <w:sz w:val="22"/>
                <w:szCs w:val="22"/>
              </w:rPr>
              <w:t> </w:t>
            </w:r>
            <w:r w:rsidRPr="00944D46">
              <w:rPr>
                <w:b/>
                <w:bCs/>
                <w:smallCaps/>
                <w:sz w:val="22"/>
                <w:szCs w:val="22"/>
              </w:rPr>
              <w:fldChar w:fldCharType="end"/>
            </w:r>
          </w:p>
        </w:tc>
        <w:tc>
          <w:tcPr>
            <w:tcW w:w="401" w:type="dxa"/>
          </w:tcPr>
          <w:p w:rsidR="00F63B15" w:rsidRPr="00944D46" w:rsidRDefault="0090582C" w:rsidP="00023038">
            <w:r w:rsidRPr="00944D46">
              <w:rPr>
                <w:b/>
                <w:bCs/>
                <w:smallCaps/>
                <w:sz w:val="22"/>
                <w:szCs w:val="22"/>
              </w:rPr>
              <w:fldChar w:fldCharType="begin">
                <w:ffData>
                  <w:name w:val="Tekst24"/>
                  <w:enabled/>
                  <w:calcOnExit w:val="0"/>
                  <w:textInput>
                    <w:type w:val="number"/>
                    <w:maxLength w:val="1"/>
                    <w:format w:val="0"/>
                  </w:textInput>
                </w:ffData>
              </w:fldChar>
            </w:r>
            <w:r w:rsidR="00F63B15"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F63B15" w:rsidRPr="00944D46">
              <w:rPr>
                <w:rFonts w:ascii="Tahoma" w:hAnsi="Tahoma"/>
                <w:b/>
                <w:bCs/>
                <w:smallCaps/>
                <w:sz w:val="22"/>
                <w:szCs w:val="22"/>
              </w:rPr>
              <w:t> </w:t>
            </w:r>
            <w:r w:rsidRPr="00944D46">
              <w:rPr>
                <w:b/>
                <w:bCs/>
                <w:smallCaps/>
                <w:sz w:val="22"/>
                <w:szCs w:val="22"/>
              </w:rPr>
              <w:fldChar w:fldCharType="end"/>
            </w:r>
          </w:p>
        </w:tc>
        <w:tc>
          <w:tcPr>
            <w:tcW w:w="402" w:type="dxa"/>
            <w:tcBorders>
              <w:top w:val="single" w:sz="4" w:space="0" w:color="auto"/>
              <w:bottom w:val="single" w:sz="4" w:space="0" w:color="auto"/>
              <w:right w:val="single" w:sz="24" w:space="0" w:color="auto"/>
            </w:tcBorders>
          </w:tcPr>
          <w:p w:rsidR="00F63B15" w:rsidRPr="00944D46" w:rsidRDefault="0090582C" w:rsidP="00023038">
            <w:r w:rsidRPr="00944D46">
              <w:rPr>
                <w:b/>
                <w:bCs/>
                <w:smallCaps/>
                <w:sz w:val="22"/>
                <w:szCs w:val="22"/>
              </w:rPr>
              <w:fldChar w:fldCharType="begin">
                <w:ffData>
                  <w:name w:val="Tekst24"/>
                  <w:enabled/>
                  <w:calcOnExit w:val="0"/>
                  <w:textInput>
                    <w:type w:val="number"/>
                    <w:maxLength w:val="1"/>
                    <w:format w:val="0"/>
                  </w:textInput>
                </w:ffData>
              </w:fldChar>
            </w:r>
            <w:r w:rsidR="00F63B15"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F63B15" w:rsidRPr="00944D46">
              <w:rPr>
                <w:rFonts w:ascii="Tahoma" w:hAnsi="Tahoma"/>
                <w:b/>
                <w:bCs/>
                <w:smallCaps/>
                <w:sz w:val="22"/>
                <w:szCs w:val="22"/>
              </w:rPr>
              <w:t> </w:t>
            </w:r>
            <w:r w:rsidRPr="00944D46">
              <w:rPr>
                <w:b/>
                <w:bCs/>
                <w:smallCaps/>
                <w:sz w:val="22"/>
                <w:szCs w:val="22"/>
              </w:rPr>
              <w:fldChar w:fldCharType="end"/>
            </w:r>
          </w:p>
        </w:tc>
      </w:tr>
    </w:tbl>
    <w:p w:rsidR="00F63B15" w:rsidRPr="00944D46" w:rsidRDefault="00F63B15" w:rsidP="00F63B15">
      <w:pPr>
        <w:rPr>
          <w:sz w:val="22"/>
          <w:szCs w:val="22"/>
        </w:rPr>
      </w:pP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t xml:space="preserve">    ……………….………….………</w:t>
      </w:r>
    </w:p>
    <w:p w:rsidR="00F63B15" w:rsidRPr="00944D46" w:rsidRDefault="00F63B15" w:rsidP="00F63B15">
      <w:pPr>
        <w:rPr>
          <w:sz w:val="22"/>
          <w:szCs w:val="22"/>
        </w:rPr>
      </w:pP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t>Podpis</w:t>
      </w:r>
    </w:p>
    <w:p w:rsidR="00027C2A" w:rsidRPr="00024CF2" w:rsidRDefault="00027C2A" w:rsidP="00027C2A">
      <w:pPr>
        <w:pStyle w:val="rozdzial"/>
        <w:numPr>
          <w:ilvl w:val="0"/>
          <w:numId w:val="0"/>
        </w:numPr>
      </w:pPr>
      <w:bookmarkStart w:id="163" w:name="_Toc378854882"/>
      <w:r w:rsidRPr="00024CF2">
        <w:lastRenderedPageBreak/>
        <w:t>ZAŁĄCZNIK</w:t>
      </w:r>
      <w:r>
        <w:t xml:space="preserve"> NR</w:t>
      </w:r>
      <w:r w:rsidRPr="00024CF2">
        <w:t xml:space="preserve">  </w:t>
      </w:r>
      <w:r w:rsidR="005400A5">
        <w:t>4</w:t>
      </w:r>
      <w:r w:rsidRPr="00024CF2">
        <w:t xml:space="preserve">  - KARTA OCENY MERYTORYCZNEJ </w:t>
      </w:r>
      <w:r>
        <w:t xml:space="preserve">W KOMPONENCIE </w:t>
      </w:r>
      <w:r w:rsidR="00963A53">
        <w:t>DZIAŁAŃ SYSTEMOWYCH</w:t>
      </w:r>
      <w:bookmarkEnd w:id="163"/>
    </w:p>
    <w:p w:rsidR="00027C2A" w:rsidRDefault="00027C2A" w:rsidP="00027C2A">
      <w:pPr>
        <w:shd w:val="clear" w:color="auto" w:fill="FFFFFF"/>
        <w:rPr>
          <w:sz w:val="20"/>
          <w:szCs w:val="20"/>
        </w:rPr>
      </w:pPr>
      <w:r w:rsidRPr="00944D46">
        <w:rPr>
          <w:sz w:val="20"/>
          <w:szCs w:val="20"/>
        </w:rPr>
        <w:t xml:space="preserve">W </w:t>
      </w:r>
      <w:r w:rsidRPr="00944D46">
        <w:rPr>
          <w:i/>
          <w:sz w:val="20"/>
          <w:szCs w:val="20"/>
        </w:rPr>
        <w:t>Karcie oceny merytorycznej</w:t>
      </w:r>
      <w:r w:rsidRPr="00944D46">
        <w:rPr>
          <w:sz w:val="20"/>
          <w:szCs w:val="20"/>
        </w:rPr>
        <w:t xml:space="preserve"> znajdu</w:t>
      </w:r>
      <w:r>
        <w:rPr>
          <w:sz w:val="20"/>
          <w:szCs w:val="20"/>
        </w:rPr>
        <w:t>ją się odniesienia do oferty FIO 2014</w:t>
      </w:r>
      <w:r w:rsidRPr="00944D46">
        <w:rPr>
          <w:sz w:val="20"/>
          <w:szCs w:val="20"/>
        </w:rPr>
        <w:t>. Wskazują one, w której części oferty o przyznanie dotacji powinny znaleźć się odpowiedzi na pytania zawarte w kryteriach. Odpowiednie części oferty oznaczone zostały cyfrą rzymską (dział)</w:t>
      </w:r>
      <w:r>
        <w:rPr>
          <w:sz w:val="20"/>
          <w:szCs w:val="20"/>
        </w:rPr>
        <w:t xml:space="preserve"> oraz arabską (punkt) np. IV.2.</w:t>
      </w:r>
    </w:p>
    <w:p w:rsidR="00027C2A" w:rsidRDefault="00027C2A" w:rsidP="00027C2A">
      <w:pPr>
        <w:shd w:val="clear" w:color="auto" w:fill="FFFFFF"/>
        <w:rPr>
          <w:b/>
          <w:bCs/>
          <w:sz w:val="22"/>
          <w:szCs w:val="22"/>
        </w:rPr>
      </w:pPr>
    </w:p>
    <w:tbl>
      <w:tblPr>
        <w:tblW w:w="5000" w:type="pct"/>
        <w:tblLayout w:type="fixed"/>
        <w:tblCellMar>
          <w:left w:w="70" w:type="dxa"/>
          <w:right w:w="70" w:type="dxa"/>
        </w:tblCellMar>
        <w:tblLook w:val="04A0" w:firstRow="1" w:lastRow="0" w:firstColumn="1" w:lastColumn="0" w:noHBand="0" w:noVBand="1"/>
      </w:tblPr>
      <w:tblGrid>
        <w:gridCol w:w="3189"/>
        <w:gridCol w:w="88"/>
        <w:gridCol w:w="3502"/>
        <w:gridCol w:w="1337"/>
        <w:gridCol w:w="1094"/>
      </w:tblGrid>
      <w:tr w:rsidR="00027C2A" w:rsidTr="00D2048F">
        <w:trPr>
          <w:trHeight w:val="240"/>
        </w:trPr>
        <w:tc>
          <w:tcPr>
            <w:tcW w:w="1779" w:type="pct"/>
            <w:gridSpan w:val="2"/>
            <w:tcBorders>
              <w:top w:val="single" w:sz="4" w:space="0" w:color="auto"/>
              <w:left w:val="single" w:sz="4" w:space="0" w:color="auto"/>
              <w:bottom w:val="single" w:sz="4" w:space="0" w:color="auto"/>
              <w:right w:val="single" w:sz="4" w:space="0" w:color="auto"/>
            </w:tcBorders>
            <w:shd w:val="clear" w:color="auto" w:fill="auto"/>
            <w:hideMark/>
          </w:tcPr>
          <w:p w:rsidR="00027C2A" w:rsidRDefault="00027C2A" w:rsidP="0074354C">
            <w:pPr>
              <w:rPr>
                <w:color w:val="000000"/>
                <w:sz w:val="16"/>
                <w:szCs w:val="16"/>
              </w:rPr>
            </w:pPr>
            <w:r>
              <w:rPr>
                <w:color w:val="000000"/>
                <w:sz w:val="16"/>
                <w:szCs w:val="16"/>
              </w:rPr>
              <w:t>Numer oferty:</w:t>
            </w:r>
          </w:p>
        </w:tc>
        <w:tc>
          <w:tcPr>
            <w:tcW w:w="1901" w:type="pct"/>
            <w:tcBorders>
              <w:top w:val="single" w:sz="4" w:space="0" w:color="auto"/>
              <w:left w:val="nil"/>
              <w:bottom w:val="single" w:sz="4" w:space="0" w:color="auto"/>
              <w:right w:val="single" w:sz="4" w:space="0" w:color="auto"/>
            </w:tcBorders>
            <w:shd w:val="clear" w:color="000000" w:fill="FFFFFF"/>
            <w:hideMark/>
          </w:tcPr>
          <w:p w:rsidR="00027C2A" w:rsidRDefault="00027C2A" w:rsidP="0074354C">
            <w:pPr>
              <w:rPr>
                <w:rFonts w:ascii="Tahoma" w:hAnsi="Tahoma" w:cs="Tahoma"/>
                <w:color w:val="000000"/>
                <w:sz w:val="16"/>
                <w:szCs w:val="16"/>
              </w:rPr>
            </w:pPr>
            <w:r>
              <w:rPr>
                <w:rFonts w:ascii="Tahoma" w:hAnsi="Tahoma" w:cs="Tahoma"/>
                <w:color w:val="000000"/>
                <w:sz w:val="16"/>
                <w:szCs w:val="16"/>
              </w:rPr>
              <w:t>     </w:t>
            </w:r>
          </w:p>
        </w:tc>
        <w:tc>
          <w:tcPr>
            <w:tcW w:w="726" w:type="pct"/>
            <w:tcBorders>
              <w:top w:val="single" w:sz="4" w:space="0" w:color="auto"/>
              <w:left w:val="nil"/>
              <w:bottom w:val="single" w:sz="4" w:space="0" w:color="auto"/>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4" w:type="pct"/>
            <w:tcBorders>
              <w:top w:val="single" w:sz="4" w:space="0" w:color="auto"/>
              <w:left w:val="nil"/>
              <w:bottom w:val="single" w:sz="4" w:space="0" w:color="auto"/>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027C2A" w:rsidTr="00D2048F">
        <w:trPr>
          <w:trHeight w:val="225"/>
        </w:trPr>
        <w:tc>
          <w:tcPr>
            <w:tcW w:w="1779" w:type="pct"/>
            <w:gridSpan w:val="2"/>
            <w:tcBorders>
              <w:top w:val="nil"/>
              <w:left w:val="single" w:sz="4" w:space="0" w:color="auto"/>
              <w:bottom w:val="single" w:sz="4" w:space="0" w:color="auto"/>
              <w:right w:val="single" w:sz="4" w:space="0" w:color="auto"/>
            </w:tcBorders>
            <w:shd w:val="clear" w:color="auto" w:fill="auto"/>
            <w:hideMark/>
          </w:tcPr>
          <w:p w:rsidR="00027C2A" w:rsidRDefault="00027C2A" w:rsidP="0074354C">
            <w:pPr>
              <w:rPr>
                <w:color w:val="000000"/>
                <w:sz w:val="16"/>
                <w:szCs w:val="16"/>
              </w:rPr>
            </w:pPr>
            <w:r>
              <w:rPr>
                <w:color w:val="000000"/>
                <w:sz w:val="16"/>
                <w:szCs w:val="16"/>
              </w:rPr>
              <w:t>Nazwa Oferenta:</w:t>
            </w:r>
          </w:p>
        </w:tc>
        <w:tc>
          <w:tcPr>
            <w:tcW w:w="1901" w:type="pct"/>
            <w:tcBorders>
              <w:top w:val="nil"/>
              <w:left w:val="nil"/>
              <w:bottom w:val="single" w:sz="4" w:space="0" w:color="auto"/>
              <w:right w:val="single" w:sz="4" w:space="0" w:color="auto"/>
            </w:tcBorders>
            <w:shd w:val="clear" w:color="000000" w:fill="FFFFFF"/>
            <w:hideMark/>
          </w:tcPr>
          <w:p w:rsidR="00027C2A" w:rsidRDefault="00027C2A" w:rsidP="0074354C">
            <w:pPr>
              <w:rPr>
                <w:rFonts w:ascii="Tahoma" w:hAnsi="Tahoma" w:cs="Tahoma"/>
                <w:color w:val="000000"/>
                <w:sz w:val="16"/>
                <w:szCs w:val="16"/>
              </w:rPr>
            </w:pPr>
            <w:r>
              <w:rPr>
                <w:rFonts w:ascii="Tahoma" w:hAnsi="Tahoma" w:cs="Tahoma"/>
                <w:color w:val="000000"/>
                <w:sz w:val="16"/>
                <w:szCs w:val="16"/>
              </w:rPr>
              <w:t>     </w:t>
            </w:r>
          </w:p>
        </w:tc>
        <w:tc>
          <w:tcPr>
            <w:tcW w:w="726"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4"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027C2A" w:rsidTr="00D2048F">
        <w:trPr>
          <w:trHeight w:val="225"/>
        </w:trPr>
        <w:tc>
          <w:tcPr>
            <w:tcW w:w="1779" w:type="pct"/>
            <w:gridSpan w:val="2"/>
            <w:tcBorders>
              <w:top w:val="nil"/>
              <w:left w:val="single" w:sz="4" w:space="0" w:color="auto"/>
              <w:bottom w:val="single" w:sz="4" w:space="0" w:color="auto"/>
              <w:right w:val="single" w:sz="4" w:space="0" w:color="auto"/>
            </w:tcBorders>
            <w:shd w:val="clear" w:color="auto" w:fill="auto"/>
            <w:hideMark/>
          </w:tcPr>
          <w:p w:rsidR="00027C2A" w:rsidRDefault="00027C2A" w:rsidP="0074354C">
            <w:pPr>
              <w:rPr>
                <w:color w:val="000000"/>
                <w:sz w:val="16"/>
                <w:szCs w:val="16"/>
              </w:rPr>
            </w:pPr>
            <w:r>
              <w:rPr>
                <w:color w:val="000000"/>
                <w:sz w:val="16"/>
                <w:szCs w:val="16"/>
              </w:rPr>
              <w:t>Nazwa partnera (ów):</w:t>
            </w:r>
          </w:p>
        </w:tc>
        <w:tc>
          <w:tcPr>
            <w:tcW w:w="1901" w:type="pct"/>
            <w:tcBorders>
              <w:top w:val="nil"/>
              <w:left w:val="nil"/>
              <w:bottom w:val="single" w:sz="4" w:space="0" w:color="auto"/>
              <w:right w:val="single" w:sz="4" w:space="0" w:color="auto"/>
            </w:tcBorders>
            <w:shd w:val="clear" w:color="000000" w:fill="FFFFFF"/>
            <w:hideMark/>
          </w:tcPr>
          <w:p w:rsidR="00027C2A" w:rsidRDefault="00027C2A" w:rsidP="0074354C">
            <w:pPr>
              <w:rPr>
                <w:rFonts w:ascii="Tahoma" w:hAnsi="Tahoma" w:cs="Tahoma"/>
                <w:color w:val="000000"/>
                <w:sz w:val="16"/>
                <w:szCs w:val="16"/>
              </w:rPr>
            </w:pPr>
            <w:r>
              <w:rPr>
                <w:rFonts w:ascii="Tahoma" w:hAnsi="Tahoma" w:cs="Tahoma"/>
                <w:color w:val="000000"/>
                <w:sz w:val="16"/>
                <w:szCs w:val="16"/>
              </w:rPr>
              <w:t>     </w:t>
            </w:r>
          </w:p>
        </w:tc>
        <w:tc>
          <w:tcPr>
            <w:tcW w:w="726"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4"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027C2A" w:rsidTr="00D2048F">
        <w:trPr>
          <w:trHeight w:val="225"/>
        </w:trPr>
        <w:tc>
          <w:tcPr>
            <w:tcW w:w="1779" w:type="pct"/>
            <w:gridSpan w:val="2"/>
            <w:tcBorders>
              <w:top w:val="nil"/>
              <w:left w:val="single" w:sz="4" w:space="0" w:color="auto"/>
              <w:bottom w:val="single" w:sz="4" w:space="0" w:color="auto"/>
              <w:right w:val="single" w:sz="4" w:space="0" w:color="auto"/>
            </w:tcBorders>
            <w:shd w:val="clear" w:color="auto" w:fill="auto"/>
            <w:hideMark/>
          </w:tcPr>
          <w:p w:rsidR="00027C2A" w:rsidRDefault="00027C2A" w:rsidP="0074354C">
            <w:pPr>
              <w:rPr>
                <w:color w:val="000000"/>
                <w:sz w:val="16"/>
                <w:szCs w:val="16"/>
              </w:rPr>
            </w:pPr>
            <w:r>
              <w:rPr>
                <w:color w:val="000000"/>
                <w:sz w:val="16"/>
                <w:szCs w:val="16"/>
              </w:rPr>
              <w:t>Priorytet:</w:t>
            </w:r>
          </w:p>
        </w:tc>
        <w:tc>
          <w:tcPr>
            <w:tcW w:w="1901" w:type="pct"/>
            <w:tcBorders>
              <w:top w:val="nil"/>
              <w:left w:val="nil"/>
              <w:bottom w:val="single" w:sz="4" w:space="0" w:color="auto"/>
              <w:right w:val="single" w:sz="4" w:space="0" w:color="auto"/>
            </w:tcBorders>
            <w:shd w:val="clear" w:color="000000" w:fill="FFFFFF"/>
            <w:hideMark/>
          </w:tcPr>
          <w:p w:rsidR="00027C2A" w:rsidRDefault="00027C2A" w:rsidP="0074354C">
            <w:pPr>
              <w:rPr>
                <w:rFonts w:ascii="Tahoma" w:hAnsi="Tahoma" w:cs="Tahoma"/>
                <w:color w:val="000000"/>
                <w:sz w:val="16"/>
                <w:szCs w:val="16"/>
              </w:rPr>
            </w:pPr>
            <w:r>
              <w:rPr>
                <w:rFonts w:ascii="Tahoma" w:hAnsi="Tahoma" w:cs="Tahoma"/>
                <w:color w:val="000000"/>
                <w:sz w:val="16"/>
                <w:szCs w:val="16"/>
              </w:rPr>
              <w:t>     </w:t>
            </w:r>
          </w:p>
        </w:tc>
        <w:tc>
          <w:tcPr>
            <w:tcW w:w="726"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4"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027C2A" w:rsidTr="00D2048F">
        <w:trPr>
          <w:trHeight w:val="240"/>
        </w:trPr>
        <w:tc>
          <w:tcPr>
            <w:tcW w:w="1779" w:type="pct"/>
            <w:gridSpan w:val="2"/>
            <w:tcBorders>
              <w:top w:val="nil"/>
              <w:left w:val="single" w:sz="4" w:space="0" w:color="auto"/>
              <w:bottom w:val="single" w:sz="4" w:space="0" w:color="auto"/>
              <w:right w:val="single" w:sz="4" w:space="0" w:color="auto"/>
            </w:tcBorders>
            <w:shd w:val="clear" w:color="auto" w:fill="auto"/>
            <w:hideMark/>
          </w:tcPr>
          <w:p w:rsidR="00027C2A" w:rsidRDefault="006C2280" w:rsidP="0074354C">
            <w:pPr>
              <w:rPr>
                <w:color w:val="000000"/>
                <w:sz w:val="16"/>
                <w:szCs w:val="16"/>
              </w:rPr>
            </w:pPr>
            <w:r>
              <w:rPr>
                <w:color w:val="000000"/>
                <w:sz w:val="16"/>
                <w:szCs w:val="16"/>
              </w:rPr>
              <w:t>Kierunek działania:</w:t>
            </w:r>
          </w:p>
        </w:tc>
        <w:tc>
          <w:tcPr>
            <w:tcW w:w="1901" w:type="pct"/>
            <w:tcBorders>
              <w:top w:val="nil"/>
              <w:left w:val="nil"/>
              <w:bottom w:val="single" w:sz="4" w:space="0" w:color="auto"/>
              <w:right w:val="single" w:sz="4" w:space="0" w:color="auto"/>
            </w:tcBorders>
            <w:shd w:val="clear" w:color="000000" w:fill="FFFFFF"/>
            <w:hideMark/>
          </w:tcPr>
          <w:p w:rsidR="00027C2A" w:rsidRDefault="00027C2A" w:rsidP="0074354C">
            <w:pPr>
              <w:jc w:val="both"/>
              <w:rPr>
                <w:rFonts w:ascii="Tahoma" w:hAnsi="Tahoma" w:cs="Tahoma"/>
                <w:color w:val="000000"/>
                <w:sz w:val="16"/>
                <w:szCs w:val="16"/>
              </w:rPr>
            </w:pPr>
            <w:r>
              <w:rPr>
                <w:rFonts w:ascii="Tahoma" w:hAnsi="Tahoma" w:cs="Tahoma"/>
                <w:color w:val="000000"/>
                <w:sz w:val="16"/>
                <w:szCs w:val="16"/>
              </w:rPr>
              <w:t>     </w:t>
            </w:r>
          </w:p>
        </w:tc>
        <w:tc>
          <w:tcPr>
            <w:tcW w:w="726"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4"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027C2A" w:rsidTr="00D2048F">
        <w:trPr>
          <w:trHeight w:val="225"/>
        </w:trPr>
        <w:tc>
          <w:tcPr>
            <w:tcW w:w="1779" w:type="pct"/>
            <w:gridSpan w:val="2"/>
            <w:tcBorders>
              <w:top w:val="nil"/>
              <w:left w:val="single" w:sz="4" w:space="0" w:color="auto"/>
              <w:bottom w:val="single" w:sz="4" w:space="0" w:color="auto"/>
              <w:right w:val="single" w:sz="4" w:space="0" w:color="auto"/>
            </w:tcBorders>
            <w:shd w:val="clear" w:color="auto" w:fill="auto"/>
            <w:hideMark/>
          </w:tcPr>
          <w:p w:rsidR="00027C2A" w:rsidRDefault="00027C2A" w:rsidP="0074354C">
            <w:pPr>
              <w:rPr>
                <w:color w:val="000000"/>
                <w:sz w:val="16"/>
                <w:szCs w:val="16"/>
              </w:rPr>
            </w:pPr>
            <w:r>
              <w:rPr>
                <w:color w:val="000000"/>
                <w:sz w:val="16"/>
                <w:szCs w:val="16"/>
              </w:rPr>
              <w:t>Nazwa zadania:</w:t>
            </w:r>
          </w:p>
        </w:tc>
        <w:tc>
          <w:tcPr>
            <w:tcW w:w="1901" w:type="pct"/>
            <w:tcBorders>
              <w:top w:val="nil"/>
              <w:left w:val="nil"/>
              <w:bottom w:val="single" w:sz="4" w:space="0" w:color="auto"/>
              <w:right w:val="single" w:sz="4" w:space="0" w:color="auto"/>
            </w:tcBorders>
            <w:shd w:val="clear" w:color="000000" w:fill="FFFFFF"/>
            <w:hideMark/>
          </w:tcPr>
          <w:p w:rsidR="00027C2A" w:rsidRDefault="00027C2A" w:rsidP="0074354C">
            <w:pPr>
              <w:rPr>
                <w:rFonts w:ascii="Tahoma" w:hAnsi="Tahoma" w:cs="Tahoma"/>
                <w:color w:val="000000"/>
                <w:sz w:val="16"/>
                <w:szCs w:val="16"/>
              </w:rPr>
            </w:pPr>
            <w:r>
              <w:rPr>
                <w:rFonts w:ascii="Tahoma" w:hAnsi="Tahoma" w:cs="Tahoma"/>
                <w:color w:val="000000"/>
                <w:sz w:val="16"/>
                <w:szCs w:val="16"/>
              </w:rPr>
              <w:t>     </w:t>
            </w:r>
          </w:p>
        </w:tc>
        <w:tc>
          <w:tcPr>
            <w:tcW w:w="726"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4"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027C2A" w:rsidTr="00D2048F">
        <w:trPr>
          <w:trHeight w:val="1302"/>
        </w:trPr>
        <w:tc>
          <w:tcPr>
            <w:tcW w:w="3680"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27C2A" w:rsidRDefault="00027C2A" w:rsidP="0074354C">
            <w:pPr>
              <w:jc w:val="cente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xml:space="preserve">Kryteria formalne </w:t>
            </w:r>
            <w:r>
              <w:rPr>
                <w:rFonts w:ascii="Czcionka tekstu podstawowego" w:hAnsi="Czcionka tekstu podstawowego"/>
                <w:b/>
                <w:bCs/>
                <w:color w:val="000000"/>
                <w:sz w:val="22"/>
                <w:szCs w:val="22"/>
              </w:rPr>
              <w:br/>
              <w:t>(Jeśli ofertę złożył podmiot nieuprawniony, oferta nie podlega dalszej ocenie. W pozostałych przypadkach proszę ocenić ofertę do końca niezależnie od wyników oceny w poszczególnych pozycjach)</w:t>
            </w:r>
          </w:p>
        </w:tc>
        <w:tc>
          <w:tcPr>
            <w:tcW w:w="726"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4"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027C2A" w:rsidTr="00D2048F">
        <w:trPr>
          <w:trHeight w:val="300"/>
        </w:trPr>
        <w:tc>
          <w:tcPr>
            <w:tcW w:w="1779" w:type="pct"/>
            <w:gridSpan w:val="2"/>
            <w:tcBorders>
              <w:top w:val="nil"/>
              <w:left w:val="single" w:sz="4" w:space="0" w:color="auto"/>
              <w:bottom w:val="single" w:sz="4" w:space="0" w:color="auto"/>
              <w:right w:val="single" w:sz="4" w:space="0" w:color="auto"/>
            </w:tcBorders>
            <w:shd w:val="clear" w:color="auto" w:fill="auto"/>
            <w:vAlign w:val="bottom"/>
            <w:hideMark/>
          </w:tcPr>
          <w:p w:rsidR="00027C2A" w:rsidRDefault="00027C2A" w:rsidP="0074354C">
            <w:pPr>
              <w:jc w:val="center"/>
              <w:rPr>
                <w:color w:val="000000"/>
                <w:sz w:val="22"/>
                <w:szCs w:val="22"/>
              </w:rPr>
            </w:pPr>
            <w:r>
              <w:rPr>
                <w:color w:val="000000"/>
                <w:sz w:val="22"/>
                <w:szCs w:val="22"/>
              </w:rPr>
              <w:t>1</w:t>
            </w:r>
          </w:p>
        </w:tc>
        <w:tc>
          <w:tcPr>
            <w:tcW w:w="1901" w:type="pct"/>
            <w:tcBorders>
              <w:top w:val="nil"/>
              <w:left w:val="nil"/>
              <w:bottom w:val="single" w:sz="4" w:space="0" w:color="auto"/>
              <w:right w:val="single" w:sz="4" w:space="0" w:color="auto"/>
            </w:tcBorders>
            <w:shd w:val="clear" w:color="auto" w:fill="auto"/>
            <w:hideMark/>
          </w:tcPr>
          <w:p w:rsidR="00027C2A" w:rsidRDefault="00027C2A" w:rsidP="0074354C">
            <w:pPr>
              <w:rPr>
                <w:color w:val="000000"/>
                <w:sz w:val="22"/>
                <w:szCs w:val="22"/>
              </w:rPr>
            </w:pPr>
            <w:r>
              <w:rPr>
                <w:color w:val="000000"/>
                <w:sz w:val="22"/>
                <w:szCs w:val="22"/>
              </w:rPr>
              <w:t>Czy oferta została złożona przez uprawniony podmiot?</w:t>
            </w:r>
          </w:p>
        </w:tc>
        <w:tc>
          <w:tcPr>
            <w:tcW w:w="726" w:type="pct"/>
            <w:tcBorders>
              <w:top w:val="nil"/>
              <w:left w:val="nil"/>
              <w:bottom w:val="single" w:sz="4" w:space="0" w:color="auto"/>
              <w:right w:val="single" w:sz="4" w:space="0" w:color="auto"/>
            </w:tcBorders>
            <w:shd w:val="clear" w:color="auto" w:fill="auto"/>
            <w:hideMark/>
          </w:tcPr>
          <w:p w:rsidR="00027C2A" w:rsidRDefault="00027C2A" w:rsidP="0074354C">
            <w:pPr>
              <w:rPr>
                <w:b/>
                <w:bCs/>
                <w:color w:val="000000"/>
                <w:sz w:val="22"/>
                <w:szCs w:val="22"/>
              </w:rPr>
            </w:pPr>
            <w:r>
              <w:rPr>
                <w:b/>
                <w:bCs/>
                <w:color w:val="000000"/>
                <w:sz w:val="22"/>
                <w:szCs w:val="22"/>
              </w:rPr>
              <w:t xml:space="preserve">  tak</w:t>
            </w:r>
          </w:p>
        </w:tc>
        <w:tc>
          <w:tcPr>
            <w:tcW w:w="594" w:type="pct"/>
            <w:tcBorders>
              <w:top w:val="nil"/>
              <w:left w:val="nil"/>
              <w:bottom w:val="single" w:sz="4" w:space="0" w:color="auto"/>
              <w:right w:val="single" w:sz="4" w:space="0" w:color="auto"/>
            </w:tcBorders>
            <w:shd w:val="clear" w:color="auto" w:fill="auto"/>
            <w:hideMark/>
          </w:tcPr>
          <w:p w:rsidR="00027C2A" w:rsidRDefault="00027C2A" w:rsidP="0074354C">
            <w:pPr>
              <w:rPr>
                <w:b/>
                <w:bCs/>
                <w:color w:val="000000"/>
                <w:sz w:val="22"/>
                <w:szCs w:val="22"/>
              </w:rPr>
            </w:pPr>
            <w:r>
              <w:rPr>
                <w:b/>
                <w:bCs/>
                <w:color w:val="000000"/>
                <w:sz w:val="22"/>
                <w:szCs w:val="22"/>
              </w:rPr>
              <w:t xml:space="preserve">  nie</w:t>
            </w:r>
          </w:p>
        </w:tc>
      </w:tr>
      <w:tr w:rsidR="00027C2A" w:rsidTr="00D2048F">
        <w:trPr>
          <w:trHeight w:val="900"/>
        </w:trPr>
        <w:tc>
          <w:tcPr>
            <w:tcW w:w="1779" w:type="pct"/>
            <w:gridSpan w:val="2"/>
            <w:tcBorders>
              <w:top w:val="nil"/>
              <w:left w:val="single" w:sz="4" w:space="0" w:color="auto"/>
              <w:bottom w:val="single" w:sz="4" w:space="0" w:color="auto"/>
              <w:right w:val="single" w:sz="4" w:space="0" w:color="auto"/>
            </w:tcBorders>
            <w:shd w:val="clear" w:color="auto" w:fill="auto"/>
            <w:vAlign w:val="bottom"/>
            <w:hideMark/>
          </w:tcPr>
          <w:p w:rsidR="00027C2A" w:rsidRDefault="00027C2A" w:rsidP="0074354C">
            <w:pPr>
              <w:jc w:val="center"/>
              <w:rPr>
                <w:color w:val="000000"/>
                <w:sz w:val="22"/>
                <w:szCs w:val="22"/>
              </w:rPr>
            </w:pPr>
            <w:r>
              <w:rPr>
                <w:color w:val="000000"/>
                <w:sz w:val="22"/>
                <w:szCs w:val="22"/>
              </w:rPr>
              <w:t>2</w:t>
            </w:r>
          </w:p>
        </w:tc>
        <w:tc>
          <w:tcPr>
            <w:tcW w:w="1901" w:type="pct"/>
            <w:tcBorders>
              <w:top w:val="nil"/>
              <w:left w:val="nil"/>
              <w:bottom w:val="single" w:sz="4" w:space="0" w:color="auto"/>
              <w:right w:val="single" w:sz="4" w:space="0" w:color="auto"/>
            </w:tcBorders>
            <w:shd w:val="clear" w:color="auto" w:fill="auto"/>
            <w:hideMark/>
          </w:tcPr>
          <w:p w:rsidR="00027C2A" w:rsidRDefault="00027C2A" w:rsidP="0074354C">
            <w:pPr>
              <w:rPr>
                <w:color w:val="000000"/>
                <w:sz w:val="22"/>
                <w:szCs w:val="22"/>
              </w:rPr>
            </w:pPr>
            <w:r>
              <w:rPr>
                <w:color w:val="000000"/>
                <w:sz w:val="22"/>
                <w:szCs w:val="22"/>
              </w:rPr>
              <w:t>Czy działania przewidziane w projekcie są zgodne z zakresem działalności odpłatnej i/lub  nieodpłatnej, zawartych w statucie organizacji</w:t>
            </w:r>
          </w:p>
        </w:tc>
        <w:tc>
          <w:tcPr>
            <w:tcW w:w="726" w:type="pct"/>
            <w:tcBorders>
              <w:top w:val="nil"/>
              <w:left w:val="nil"/>
              <w:bottom w:val="single" w:sz="4" w:space="0" w:color="auto"/>
              <w:right w:val="single" w:sz="4" w:space="0" w:color="auto"/>
            </w:tcBorders>
            <w:shd w:val="clear" w:color="auto" w:fill="auto"/>
            <w:hideMark/>
          </w:tcPr>
          <w:p w:rsidR="00027C2A" w:rsidRDefault="00027C2A" w:rsidP="0074354C">
            <w:pPr>
              <w:rPr>
                <w:b/>
                <w:bCs/>
                <w:color w:val="000000"/>
                <w:sz w:val="22"/>
                <w:szCs w:val="22"/>
              </w:rPr>
            </w:pPr>
            <w:r>
              <w:rPr>
                <w:b/>
                <w:bCs/>
                <w:color w:val="000000"/>
                <w:sz w:val="22"/>
                <w:szCs w:val="22"/>
              </w:rPr>
              <w:t xml:space="preserve">  tak</w:t>
            </w:r>
          </w:p>
        </w:tc>
        <w:tc>
          <w:tcPr>
            <w:tcW w:w="594" w:type="pct"/>
            <w:tcBorders>
              <w:top w:val="nil"/>
              <w:left w:val="nil"/>
              <w:bottom w:val="single" w:sz="4" w:space="0" w:color="auto"/>
              <w:right w:val="single" w:sz="4" w:space="0" w:color="auto"/>
            </w:tcBorders>
            <w:shd w:val="clear" w:color="auto" w:fill="auto"/>
            <w:hideMark/>
          </w:tcPr>
          <w:p w:rsidR="00027C2A" w:rsidRDefault="00027C2A" w:rsidP="0074354C">
            <w:pPr>
              <w:rPr>
                <w:b/>
                <w:bCs/>
                <w:color w:val="000000"/>
                <w:sz w:val="22"/>
                <w:szCs w:val="22"/>
              </w:rPr>
            </w:pPr>
            <w:r>
              <w:rPr>
                <w:b/>
                <w:bCs/>
                <w:color w:val="000000"/>
                <w:sz w:val="22"/>
                <w:szCs w:val="22"/>
              </w:rPr>
              <w:t xml:space="preserve">  nie</w:t>
            </w:r>
          </w:p>
        </w:tc>
      </w:tr>
      <w:tr w:rsidR="00610108" w:rsidTr="00D2048F">
        <w:trPr>
          <w:trHeight w:val="900"/>
        </w:trPr>
        <w:tc>
          <w:tcPr>
            <w:tcW w:w="1779" w:type="pct"/>
            <w:gridSpan w:val="2"/>
            <w:tcBorders>
              <w:top w:val="nil"/>
              <w:left w:val="single" w:sz="4" w:space="0" w:color="auto"/>
              <w:bottom w:val="single" w:sz="4" w:space="0" w:color="auto"/>
              <w:right w:val="single" w:sz="4" w:space="0" w:color="auto"/>
            </w:tcBorders>
            <w:shd w:val="clear" w:color="auto" w:fill="auto"/>
            <w:vAlign w:val="bottom"/>
            <w:hideMark/>
          </w:tcPr>
          <w:p w:rsidR="00610108" w:rsidRDefault="00610108" w:rsidP="00B855B1">
            <w:pPr>
              <w:jc w:val="center"/>
              <w:rPr>
                <w:color w:val="000000"/>
                <w:sz w:val="22"/>
                <w:szCs w:val="22"/>
              </w:rPr>
            </w:pPr>
            <w:r>
              <w:rPr>
                <w:color w:val="000000"/>
                <w:sz w:val="22"/>
                <w:szCs w:val="22"/>
              </w:rPr>
              <w:t>3</w:t>
            </w:r>
          </w:p>
        </w:tc>
        <w:tc>
          <w:tcPr>
            <w:tcW w:w="1901" w:type="pct"/>
            <w:tcBorders>
              <w:top w:val="nil"/>
              <w:left w:val="nil"/>
              <w:bottom w:val="single" w:sz="4" w:space="0" w:color="auto"/>
              <w:right w:val="single" w:sz="4" w:space="0" w:color="auto"/>
            </w:tcBorders>
            <w:shd w:val="clear" w:color="auto" w:fill="auto"/>
            <w:hideMark/>
          </w:tcPr>
          <w:p w:rsidR="00610108" w:rsidRPr="00F247EA" w:rsidRDefault="00610108" w:rsidP="00B855B1">
            <w:pPr>
              <w:rPr>
                <w:color w:val="000000"/>
                <w:sz w:val="22"/>
                <w:szCs w:val="22"/>
              </w:rPr>
            </w:pPr>
            <w:r w:rsidRPr="00F247EA">
              <w:rPr>
                <w:color w:val="000000"/>
                <w:sz w:val="22"/>
                <w:szCs w:val="22"/>
              </w:rPr>
              <w:t>Czy Oferent wskazał jako jedno ze źródeł finansowania środków własnych opłaty od adresatów zadania?</w:t>
            </w:r>
          </w:p>
        </w:tc>
        <w:tc>
          <w:tcPr>
            <w:tcW w:w="726" w:type="pct"/>
            <w:tcBorders>
              <w:top w:val="nil"/>
              <w:left w:val="nil"/>
              <w:bottom w:val="single" w:sz="4" w:space="0" w:color="auto"/>
              <w:right w:val="single" w:sz="4" w:space="0" w:color="auto"/>
            </w:tcBorders>
            <w:shd w:val="clear" w:color="auto" w:fill="auto"/>
            <w:hideMark/>
          </w:tcPr>
          <w:p w:rsidR="00610108" w:rsidRDefault="00610108" w:rsidP="00B855B1">
            <w:pPr>
              <w:rPr>
                <w:b/>
                <w:bCs/>
                <w:color w:val="000000"/>
                <w:sz w:val="22"/>
                <w:szCs w:val="22"/>
              </w:rPr>
            </w:pPr>
            <w:r>
              <w:rPr>
                <w:b/>
                <w:bCs/>
                <w:color w:val="000000"/>
                <w:sz w:val="22"/>
                <w:szCs w:val="22"/>
              </w:rPr>
              <w:t xml:space="preserve">  tak</w:t>
            </w:r>
          </w:p>
        </w:tc>
        <w:tc>
          <w:tcPr>
            <w:tcW w:w="594" w:type="pct"/>
            <w:tcBorders>
              <w:top w:val="nil"/>
              <w:left w:val="nil"/>
              <w:bottom w:val="single" w:sz="4" w:space="0" w:color="auto"/>
              <w:right w:val="single" w:sz="4" w:space="0" w:color="auto"/>
            </w:tcBorders>
            <w:shd w:val="clear" w:color="auto" w:fill="auto"/>
            <w:hideMark/>
          </w:tcPr>
          <w:p w:rsidR="00610108" w:rsidRDefault="00610108" w:rsidP="00B855B1">
            <w:pPr>
              <w:rPr>
                <w:b/>
                <w:bCs/>
                <w:color w:val="000000"/>
                <w:sz w:val="22"/>
                <w:szCs w:val="22"/>
              </w:rPr>
            </w:pPr>
            <w:r>
              <w:rPr>
                <w:b/>
                <w:bCs/>
                <w:color w:val="000000"/>
                <w:sz w:val="22"/>
                <w:szCs w:val="22"/>
              </w:rPr>
              <w:t xml:space="preserve">  nie</w:t>
            </w:r>
          </w:p>
        </w:tc>
      </w:tr>
      <w:tr w:rsidR="00610108" w:rsidTr="00D2048F">
        <w:trPr>
          <w:trHeight w:val="600"/>
        </w:trPr>
        <w:tc>
          <w:tcPr>
            <w:tcW w:w="1779" w:type="pct"/>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0108" w:rsidRDefault="00610108" w:rsidP="00B855B1">
            <w:pPr>
              <w:jc w:val="center"/>
              <w:rPr>
                <w:color w:val="000000"/>
                <w:sz w:val="22"/>
                <w:szCs w:val="22"/>
              </w:rPr>
            </w:pPr>
            <w:r>
              <w:rPr>
                <w:color w:val="000000"/>
                <w:sz w:val="22"/>
                <w:szCs w:val="22"/>
              </w:rPr>
              <w:t>4.</w:t>
            </w:r>
          </w:p>
        </w:tc>
        <w:tc>
          <w:tcPr>
            <w:tcW w:w="1901" w:type="pct"/>
            <w:vMerge w:val="restart"/>
            <w:tcBorders>
              <w:top w:val="nil"/>
              <w:left w:val="single" w:sz="4" w:space="0" w:color="auto"/>
              <w:bottom w:val="single" w:sz="4" w:space="0" w:color="auto"/>
              <w:right w:val="single" w:sz="4" w:space="0" w:color="auto"/>
            </w:tcBorders>
            <w:shd w:val="clear" w:color="auto" w:fill="auto"/>
            <w:hideMark/>
          </w:tcPr>
          <w:p w:rsidR="00610108" w:rsidRPr="000F66D6" w:rsidRDefault="00610108" w:rsidP="00B855B1">
            <w:pPr>
              <w:rPr>
                <w:color w:val="000000"/>
                <w:sz w:val="22"/>
                <w:szCs w:val="22"/>
              </w:rPr>
            </w:pPr>
            <w:r w:rsidRPr="000F66D6">
              <w:rPr>
                <w:sz w:val="22"/>
                <w:szCs w:val="22"/>
              </w:rPr>
              <w:t>Czy kwota przychodów w sprawozdaniu finansowym za rok obrotowy 2013 wynosi co najmniej 200 tys. zł.?</w:t>
            </w:r>
          </w:p>
        </w:tc>
        <w:tc>
          <w:tcPr>
            <w:tcW w:w="726" w:type="pct"/>
            <w:vMerge w:val="restart"/>
            <w:tcBorders>
              <w:top w:val="nil"/>
              <w:left w:val="single" w:sz="4" w:space="0" w:color="auto"/>
              <w:bottom w:val="single" w:sz="4" w:space="0" w:color="auto"/>
              <w:right w:val="single" w:sz="4" w:space="0" w:color="auto"/>
            </w:tcBorders>
            <w:shd w:val="clear" w:color="auto" w:fill="auto"/>
            <w:hideMark/>
          </w:tcPr>
          <w:p w:rsidR="00610108" w:rsidRDefault="00610108" w:rsidP="00B855B1">
            <w:pPr>
              <w:rPr>
                <w:b/>
                <w:bCs/>
                <w:color w:val="000000"/>
                <w:sz w:val="22"/>
                <w:szCs w:val="22"/>
              </w:rPr>
            </w:pPr>
            <w:r>
              <w:rPr>
                <w:b/>
                <w:bCs/>
                <w:color w:val="000000"/>
                <w:sz w:val="22"/>
                <w:szCs w:val="22"/>
              </w:rPr>
              <w:t xml:space="preserve">  tak</w:t>
            </w:r>
          </w:p>
        </w:tc>
        <w:tc>
          <w:tcPr>
            <w:tcW w:w="594" w:type="pct"/>
            <w:vMerge w:val="restart"/>
            <w:tcBorders>
              <w:top w:val="nil"/>
              <w:left w:val="single" w:sz="4" w:space="0" w:color="auto"/>
              <w:bottom w:val="single" w:sz="4" w:space="0" w:color="auto"/>
              <w:right w:val="single" w:sz="4" w:space="0" w:color="auto"/>
            </w:tcBorders>
            <w:shd w:val="clear" w:color="auto" w:fill="auto"/>
            <w:hideMark/>
          </w:tcPr>
          <w:p w:rsidR="00610108" w:rsidRDefault="00610108" w:rsidP="00B855B1">
            <w:pPr>
              <w:rPr>
                <w:b/>
                <w:bCs/>
                <w:color w:val="000000"/>
                <w:sz w:val="22"/>
                <w:szCs w:val="22"/>
              </w:rPr>
            </w:pPr>
            <w:r>
              <w:rPr>
                <w:b/>
                <w:bCs/>
                <w:color w:val="000000"/>
                <w:sz w:val="22"/>
                <w:szCs w:val="22"/>
              </w:rPr>
              <w:t xml:space="preserve">  nie</w:t>
            </w:r>
          </w:p>
        </w:tc>
      </w:tr>
      <w:tr w:rsidR="00027C2A" w:rsidTr="00D2048F">
        <w:trPr>
          <w:trHeight w:val="253"/>
        </w:trPr>
        <w:tc>
          <w:tcPr>
            <w:tcW w:w="1779" w:type="pct"/>
            <w:gridSpan w:val="2"/>
            <w:vMerge/>
            <w:tcBorders>
              <w:top w:val="nil"/>
              <w:left w:val="single" w:sz="4" w:space="0" w:color="auto"/>
              <w:bottom w:val="single" w:sz="4" w:space="0" w:color="auto"/>
              <w:right w:val="single" w:sz="4" w:space="0" w:color="auto"/>
            </w:tcBorders>
            <w:vAlign w:val="center"/>
            <w:hideMark/>
          </w:tcPr>
          <w:p w:rsidR="00027C2A" w:rsidRDefault="00027C2A" w:rsidP="0074354C">
            <w:pPr>
              <w:rPr>
                <w:color w:val="000000"/>
                <w:sz w:val="22"/>
                <w:szCs w:val="22"/>
              </w:rPr>
            </w:pPr>
          </w:p>
        </w:tc>
        <w:tc>
          <w:tcPr>
            <w:tcW w:w="1901" w:type="pct"/>
            <w:vMerge/>
            <w:tcBorders>
              <w:top w:val="nil"/>
              <w:left w:val="single" w:sz="4" w:space="0" w:color="auto"/>
              <w:bottom w:val="single" w:sz="4" w:space="0" w:color="auto"/>
              <w:right w:val="single" w:sz="4" w:space="0" w:color="auto"/>
            </w:tcBorders>
            <w:vAlign w:val="center"/>
            <w:hideMark/>
          </w:tcPr>
          <w:p w:rsidR="00027C2A" w:rsidRDefault="00027C2A" w:rsidP="0074354C">
            <w:pPr>
              <w:rPr>
                <w:color w:val="000000"/>
                <w:sz w:val="22"/>
                <w:szCs w:val="22"/>
              </w:rPr>
            </w:pPr>
          </w:p>
        </w:tc>
        <w:tc>
          <w:tcPr>
            <w:tcW w:w="726" w:type="pct"/>
            <w:vMerge/>
            <w:tcBorders>
              <w:top w:val="nil"/>
              <w:left w:val="single" w:sz="4" w:space="0" w:color="auto"/>
              <w:bottom w:val="single" w:sz="4" w:space="0" w:color="auto"/>
              <w:right w:val="single" w:sz="4" w:space="0" w:color="auto"/>
            </w:tcBorders>
            <w:vAlign w:val="center"/>
            <w:hideMark/>
          </w:tcPr>
          <w:p w:rsidR="00027C2A" w:rsidRDefault="00027C2A" w:rsidP="0074354C">
            <w:pPr>
              <w:rPr>
                <w:b/>
                <w:bCs/>
                <w:color w:val="000000"/>
                <w:sz w:val="22"/>
                <w:szCs w:val="22"/>
              </w:rPr>
            </w:pPr>
          </w:p>
        </w:tc>
        <w:tc>
          <w:tcPr>
            <w:tcW w:w="594" w:type="pct"/>
            <w:vMerge/>
            <w:tcBorders>
              <w:top w:val="nil"/>
              <w:left w:val="single" w:sz="4" w:space="0" w:color="auto"/>
              <w:bottom w:val="single" w:sz="4" w:space="0" w:color="auto"/>
              <w:right w:val="single" w:sz="4" w:space="0" w:color="auto"/>
            </w:tcBorders>
            <w:vAlign w:val="center"/>
            <w:hideMark/>
          </w:tcPr>
          <w:p w:rsidR="00027C2A" w:rsidRDefault="00027C2A" w:rsidP="0074354C">
            <w:pPr>
              <w:rPr>
                <w:b/>
                <w:bCs/>
                <w:color w:val="000000"/>
                <w:sz w:val="22"/>
                <w:szCs w:val="22"/>
              </w:rPr>
            </w:pPr>
          </w:p>
        </w:tc>
      </w:tr>
      <w:tr w:rsidR="00027C2A" w:rsidTr="00D2048F">
        <w:trPr>
          <w:trHeight w:val="420"/>
        </w:trPr>
        <w:tc>
          <w:tcPr>
            <w:tcW w:w="5000" w:type="pct"/>
            <w:gridSpan w:val="5"/>
            <w:tcBorders>
              <w:top w:val="nil"/>
              <w:left w:val="single" w:sz="4" w:space="0" w:color="auto"/>
              <w:bottom w:val="single" w:sz="4" w:space="0" w:color="auto"/>
              <w:right w:val="single" w:sz="4" w:space="0" w:color="000000"/>
            </w:tcBorders>
            <w:shd w:val="clear" w:color="auto" w:fill="auto"/>
            <w:noWrap/>
            <w:hideMark/>
          </w:tcPr>
          <w:p w:rsidR="00027C2A" w:rsidRDefault="00027C2A" w:rsidP="0074354C">
            <w:pPr>
              <w:rPr>
                <w:color w:val="000000"/>
                <w:sz w:val="22"/>
                <w:szCs w:val="22"/>
              </w:rPr>
            </w:pPr>
            <w:r>
              <w:rPr>
                <w:color w:val="000000"/>
                <w:sz w:val="22"/>
                <w:szCs w:val="22"/>
              </w:rPr>
              <w:t>Szczegółowe uzasadnienie przyznanej oceny formalnej</w:t>
            </w:r>
          </w:p>
        </w:tc>
      </w:tr>
      <w:tr w:rsidR="00027C2A" w:rsidTr="00D2048F">
        <w:trPr>
          <w:trHeight w:val="30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027C2A" w:rsidRDefault="00027C2A" w:rsidP="0074354C">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027C2A" w:rsidTr="00D2048F">
        <w:trPr>
          <w:trHeight w:val="285"/>
        </w:trPr>
        <w:tc>
          <w:tcPr>
            <w:tcW w:w="5000" w:type="pct"/>
            <w:gridSpan w:val="5"/>
            <w:tcBorders>
              <w:top w:val="single" w:sz="8" w:space="0" w:color="auto"/>
              <w:left w:val="single" w:sz="4" w:space="0" w:color="auto"/>
              <w:bottom w:val="single" w:sz="4" w:space="0" w:color="auto"/>
              <w:right w:val="single" w:sz="4" w:space="0" w:color="000000"/>
            </w:tcBorders>
            <w:shd w:val="clear" w:color="auto" w:fill="auto"/>
            <w:noWrap/>
            <w:vAlign w:val="bottom"/>
            <w:hideMark/>
          </w:tcPr>
          <w:p w:rsidR="00027C2A" w:rsidRDefault="00027C2A" w:rsidP="0074354C">
            <w:pPr>
              <w:jc w:val="center"/>
              <w:rPr>
                <w:b/>
                <w:bCs/>
                <w:color w:val="000000"/>
                <w:sz w:val="22"/>
                <w:szCs w:val="22"/>
              </w:rPr>
            </w:pPr>
            <w:r>
              <w:rPr>
                <w:b/>
                <w:bCs/>
                <w:color w:val="000000"/>
                <w:sz w:val="22"/>
                <w:szCs w:val="22"/>
              </w:rPr>
              <w:t>Kryteria horyzontalne i kryteria merytoryczne</w:t>
            </w:r>
          </w:p>
        </w:tc>
      </w:tr>
      <w:tr w:rsidR="00027C2A" w:rsidTr="00D2048F">
        <w:trPr>
          <w:trHeight w:val="900"/>
        </w:trPr>
        <w:tc>
          <w:tcPr>
            <w:tcW w:w="3680"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27C2A" w:rsidRDefault="00027C2A" w:rsidP="0074354C">
            <w:pPr>
              <w:jc w:val="center"/>
              <w:rPr>
                <w:color w:val="000000"/>
                <w:sz w:val="22"/>
                <w:szCs w:val="22"/>
              </w:rPr>
            </w:pPr>
            <w:r>
              <w:rPr>
                <w:color w:val="000000"/>
                <w:sz w:val="22"/>
                <w:szCs w:val="22"/>
              </w:rPr>
              <w:t>Kryterium oceny</w:t>
            </w:r>
          </w:p>
        </w:tc>
        <w:tc>
          <w:tcPr>
            <w:tcW w:w="726" w:type="pct"/>
            <w:tcBorders>
              <w:top w:val="nil"/>
              <w:left w:val="nil"/>
              <w:bottom w:val="single" w:sz="4" w:space="0" w:color="auto"/>
              <w:right w:val="single" w:sz="4" w:space="0" w:color="auto"/>
            </w:tcBorders>
            <w:shd w:val="clear" w:color="auto" w:fill="auto"/>
            <w:vAlign w:val="bottom"/>
            <w:hideMark/>
          </w:tcPr>
          <w:p w:rsidR="00027C2A" w:rsidRDefault="00027C2A" w:rsidP="0074354C">
            <w:pPr>
              <w:rPr>
                <w:color w:val="000000"/>
                <w:sz w:val="22"/>
                <w:szCs w:val="22"/>
              </w:rPr>
            </w:pPr>
            <w:r>
              <w:rPr>
                <w:color w:val="000000"/>
                <w:sz w:val="22"/>
                <w:szCs w:val="22"/>
              </w:rPr>
              <w:t>Maksymalna ocena punktowa</w:t>
            </w:r>
          </w:p>
        </w:tc>
        <w:tc>
          <w:tcPr>
            <w:tcW w:w="594" w:type="pct"/>
            <w:tcBorders>
              <w:top w:val="nil"/>
              <w:left w:val="nil"/>
              <w:bottom w:val="single" w:sz="4" w:space="0" w:color="auto"/>
              <w:right w:val="single" w:sz="4" w:space="0" w:color="auto"/>
            </w:tcBorders>
            <w:shd w:val="clear" w:color="auto" w:fill="auto"/>
            <w:vAlign w:val="bottom"/>
            <w:hideMark/>
          </w:tcPr>
          <w:p w:rsidR="00027C2A" w:rsidRDefault="00027C2A" w:rsidP="0074354C">
            <w:pPr>
              <w:rPr>
                <w:color w:val="000000"/>
                <w:sz w:val="22"/>
                <w:szCs w:val="22"/>
              </w:rPr>
            </w:pPr>
            <w:r>
              <w:rPr>
                <w:color w:val="000000"/>
                <w:sz w:val="22"/>
                <w:szCs w:val="22"/>
              </w:rPr>
              <w:t>Przyznana ocena punktowa</w:t>
            </w:r>
          </w:p>
        </w:tc>
      </w:tr>
      <w:tr w:rsidR="00027C2A" w:rsidTr="00D2048F">
        <w:trPr>
          <w:trHeight w:val="300"/>
        </w:trPr>
        <w:tc>
          <w:tcPr>
            <w:tcW w:w="1779" w:type="pct"/>
            <w:gridSpan w:val="2"/>
            <w:tcBorders>
              <w:top w:val="nil"/>
              <w:left w:val="single" w:sz="4" w:space="0" w:color="auto"/>
              <w:bottom w:val="single" w:sz="4" w:space="0" w:color="auto"/>
              <w:right w:val="single" w:sz="4" w:space="0" w:color="auto"/>
            </w:tcBorders>
            <w:shd w:val="clear" w:color="auto" w:fill="auto"/>
            <w:noWrap/>
            <w:vAlign w:val="bottom"/>
            <w:hideMark/>
          </w:tcPr>
          <w:p w:rsidR="00027C2A" w:rsidRDefault="00027C2A" w:rsidP="0074354C">
            <w:pPr>
              <w:rPr>
                <w:color w:val="000000"/>
                <w:sz w:val="22"/>
                <w:szCs w:val="22"/>
              </w:rPr>
            </w:pPr>
            <w:r>
              <w:rPr>
                <w:color w:val="000000"/>
                <w:sz w:val="22"/>
                <w:szCs w:val="22"/>
              </w:rPr>
              <w:t>Oferta</w:t>
            </w:r>
          </w:p>
        </w:tc>
        <w:tc>
          <w:tcPr>
            <w:tcW w:w="1901"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b/>
                <w:bCs/>
                <w:color w:val="000000"/>
                <w:sz w:val="22"/>
                <w:szCs w:val="22"/>
              </w:rPr>
            </w:pPr>
            <w:r>
              <w:rPr>
                <w:b/>
                <w:bCs/>
                <w:color w:val="000000"/>
                <w:sz w:val="22"/>
                <w:szCs w:val="22"/>
              </w:rPr>
              <w:t>1. Kwestie horyzontalne dla Priorytetu</w:t>
            </w:r>
          </w:p>
        </w:tc>
        <w:tc>
          <w:tcPr>
            <w:tcW w:w="726"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b/>
                <w:bCs/>
                <w:color w:val="000000"/>
                <w:sz w:val="22"/>
                <w:szCs w:val="22"/>
              </w:rPr>
            </w:pPr>
            <w:r>
              <w:rPr>
                <w:b/>
                <w:bCs/>
                <w:color w:val="000000"/>
                <w:sz w:val="22"/>
                <w:szCs w:val="22"/>
              </w:rPr>
              <w:t> </w:t>
            </w:r>
          </w:p>
        </w:tc>
        <w:tc>
          <w:tcPr>
            <w:tcW w:w="594" w:type="pct"/>
            <w:tcBorders>
              <w:top w:val="nil"/>
              <w:left w:val="nil"/>
              <w:bottom w:val="single" w:sz="4" w:space="0" w:color="auto"/>
              <w:right w:val="single" w:sz="4" w:space="0" w:color="auto"/>
            </w:tcBorders>
            <w:shd w:val="clear" w:color="auto" w:fill="auto"/>
            <w:vAlign w:val="bottom"/>
            <w:hideMark/>
          </w:tcPr>
          <w:p w:rsidR="00027C2A" w:rsidRDefault="00027C2A" w:rsidP="0074354C">
            <w:pPr>
              <w:rPr>
                <w:color w:val="000000"/>
                <w:sz w:val="22"/>
                <w:szCs w:val="22"/>
              </w:rPr>
            </w:pPr>
            <w:r>
              <w:rPr>
                <w:color w:val="000000"/>
                <w:sz w:val="22"/>
                <w:szCs w:val="22"/>
              </w:rPr>
              <w:t> </w:t>
            </w:r>
          </w:p>
        </w:tc>
      </w:tr>
      <w:tr w:rsidR="00027C2A" w:rsidTr="00D2048F">
        <w:trPr>
          <w:trHeight w:val="615"/>
        </w:trPr>
        <w:tc>
          <w:tcPr>
            <w:tcW w:w="1779" w:type="pct"/>
            <w:gridSpan w:val="2"/>
            <w:tcBorders>
              <w:top w:val="nil"/>
              <w:left w:val="single" w:sz="4" w:space="0" w:color="auto"/>
              <w:bottom w:val="single" w:sz="4" w:space="0" w:color="auto"/>
              <w:right w:val="single" w:sz="4" w:space="0" w:color="auto"/>
            </w:tcBorders>
            <w:shd w:val="clear" w:color="auto" w:fill="auto"/>
            <w:vAlign w:val="center"/>
            <w:hideMark/>
          </w:tcPr>
          <w:p w:rsidR="00027C2A" w:rsidRDefault="00027C2A" w:rsidP="0074354C">
            <w:pPr>
              <w:jc w:val="center"/>
              <w:rPr>
                <w:color w:val="000000"/>
                <w:sz w:val="22"/>
                <w:szCs w:val="22"/>
              </w:rPr>
            </w:pPr>
            <w:r>
              <w:rPr>
                <w:color w:val="000000"/>
                <w:sz w:val="22"/>
                <w:szCs w:val="22"/>
              </w:rPr>
              <w:t>całość oferty</w:t>
            </w:r>
          </w:p>
        </w:tc>
        <w:tc>
          <w:tcPr>
            <w:tcW w:w="1901" w:type="pct"/>
            <w:tcBorders>
              <w:top w:val="nil"/>
              <w:left w:val="nil"/>
              <w:bottom w:val="nil"/>
              <w:right w:val="single" w:sz="4" w:space="0" w:color="auto"/>
            </w:tcBorders>
            <w:shd w:val="clear" w:color="auto" w:fill="auto"/>
            <w:vAlign w:val="bottom"/>
            <w:hideMark/>
          </w:tcPr>
          <w:p w:rsidR="00027C2A" w:rsidRDefault="00027C2A" w:rsidP="0074354C">
            <w:pPr>
              <w:rPr>
                <w:color w:val="000000"/>
                <w:sz w:val="22"/>
                <w:szCs w:val="22"/>
              </w:rPr>
            </w:pPr>
            <w:r>
              <w:rPr>
                <w:color w:val="000000"/>
                <w:sz w:val="22"/>
                <w:szCs w:val="22"/>
              </w:rPr>
              <w:t>1.1. Czy projekt uwzględnia kwestie horyzontalne wskazane dla Priorytetu</w:t>
            </w:r>
          </w:p>
        </w:tc>
        <w:tc>
          <w:tcPr>
            <w:tcW w:w="726" w:type="pct"/>
            <w:tcBorders>
              <w:top w:val="nil"/>
              <w:left w:val="nil"/>
              <w:bottom w:val="nil"/>
              <w:right w:val="single" w:sz="4" w:space="0" w:color="auto"/>
            </w:tcBorders>
            <w:shd w:val="clear" w:color="auto" w:fill="auto"/>
            <w:noWrap/>
            <w:hideMark/>
          </w:tcPr>
          <w:p w:rsidR="00027C2A" w:rsidRDefault="00027C2A" w:rsidP="0074354C">
            <w:pPr>
              <w:jc w:val="right"/>
              <w:rPr>
                <w:color w:val="000000"/>
                <w:sz w:val="22"/>
                <w:szCs w:val="22"/>
              </w:rPr>
            </w:pPr>
            <w:r>
              <w:rPr>
                <w:color w:val="000000"/>
                <w:sz w:val="22"/>
                <w:szCs w:val="22"/>
              </w:rPr>
              <w:t>3</w:t>
            </w:r>
          </w:p>
        </w:tc>
        <w:tc>
          <w:tcPr>
            <w:tcW w:w="594" w:type="pct"/>
            <w:tcBorders>
              <w:top w:val="nil"/>
              <w:left w:val="nil"/>
              <w:bottom w:val="nil"/>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027C2A" w:rsidTr="00D2048F">
        <w:trPr>
          <w:trHeight w:val="300"/>
        </w:trPr>
        <w:tc>
          <w:tcPr>
            <w:tcW w:w="3680" w:type="pct"/>
            <w:gridSpan w:val="3"/>
            <w:tcBorders>
              <w:top w:val="single" w:sz="8" w:space="0" w:color="auto"/>
              <w:left w:val="single" w:sz="8" w:space="0" w:color="auto"/>
              <w:bottom w:val="single" w:sz="4" w:space="0" w:color="000000"/>
              <w:right w:val="single" w:sz="4" w:space="0" w:color="000000"/>
            </w:tcBorders>
            <w:shd w:val="clear" w:color="auto" w:fill="auto"/>
            <w:noWrap/>
            <w:vAlign w:val="bottom"/>
            <w:hideMark/>
          </w:tcPr>
          <w:p w:rsidR="00027C2A" w:rsidRDefault="00027C2A" w:rsidP="0074354C">
            <w:pPr>
              <w:rPr>
                <w:b/>
                <w:bCs/>
                <w:color w:val="000000"/>
                <w:sz w:val="22"/>
                <w:szCs w:val="22"/>
              </w:rPr>
            </w:pPr>
            <w:r>
              <w:rPr>
                <w:b/>
                <w:bCs/>
                <w:color w:val="000000"/>
                <w:sz w:val="22"/>
                <w:szCs w:val="22"/>
              </w:rPr>
              <w:t>Razem:</w:t>
            </w:r>
          </w:p>
        </w:tc>
        <w:tc>
          <w:tcPr>
            <w:tcW w:w="726" w:type="pct"/>
            <w:tcBorders>
              <w:top w:val="single" w:sz="8" w:space="0" w:color="auto"/>
              <w:left w:val="nil"/>
              <w:bottom w:val="single" w:sz="4" w:space="0" w:color="000000"/>
              <w:right w:val="single" w:sz="4" w:space="0" w:color="auto"/>
            </w:tcBorders>
            <w:shd w:val="clear" w:color="auto" w:fill="auto"/>
            <w:noWrap/>
            <w:hideMark/>
          </w:tcPr>
          <w:p w:rsidR="00027C2A" w:rsidRDefault="00027C2A" w:rsidP="0074354C">
            <w:pPr>
              <w:jc w:val="right"/>
              <w:rPr>
                <w:b/>
                <w:bCs/>
                <w:color w:val="000000"/>
                <w:sz w:val="22"/>
                <w:szCs w:val="22"/>
              </w:rPr>
            </w:pPr>
            <w:r>
              <w:rPr>
                <w:b/>
                <w:bCs/>
                <w:color w:val="000000"/>
                <w:sz w:val="22"/>
                <w:szCs w:val="22"/>
              </w:rPr>
              <w:t>3</w:t>
            </w:r>
          </w:p>
        </w:tc>
        <w:tc>
          <w:tcPr>
            <w:tcW w:w="594" w:type="pct"/>
            <w:tcBorders>
              <w:top w:val="single" w:sz="8" w:space="0" w:color="auto"/>
              <w:left w:val="nil"/>
              <w:bottom w:val="single" w:sz="4" w:space="0" w:color="000000"/>
              <w:right w:val="single" w:sz="8" w:space="0" w:color="auto"/>
            </w:tcBorders>
            <w:shd w:val="clear" w:color="auto" w:fill="auto"/>
            <w:noWrap/>
            <w:vAlign w:val="bottom"/>
            <w:hideMark/>
          </w:tcPr>
          <w:p w:rsidR="00027C2A" w:rsidRDefault="00027C2A"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027C2A" w:rsidTr="00D2048F">
        <w:trPr>
          <w:trHeight w:val="769"/>
        </w:trPr>
        <w:tc>
          <w:tcPr>
            <w:tcW w:w="5000" w:type="pct"/>
            <w:gridSpan w:val="5"/>
            <w:tcBorders>
              <w:top w:val="single" w:sz="4" w:space="0" w:color="000000"/>
              <w:left w:val="single" w:sz="4" w:space="0" w:color="auto"/>
              <w:bottom w:val="single" w:sz="4" w:space="0" w:color="auto"/>
              <w:right w:val="single" w:sz="4" w:space="0" w:color="000000"/>
            </w:tcBorders>
            <w:shd w:val="clear" w:color="auto" w:fill="auto"/>
            <w:noWrap/>
            <w:hideMark/>
          </w:tcPr>
          <w:p w:rsidR="00027C2A" w:rsidRDefault="00027C2A" w:rsidP="0074354C">
            <w:pPr>
              <w:rPr>
                <w:color w:val="000000"/>
                <w:sz w:val="22"/>
                <w:szCs w:val="22"/>
              </w:rPr>
            </w:pPr>
            <w:r>
              <w:rPr>
                <w:color w:val="000000"/>
                <w:sz w:val="22"/>
                <w:szCs w:val="22"/>
              </w:rPr>
              <w:t>Szczegółowe uzasadnienie przyznanej oceny, ze szczególnym uwzględnieniem przyczyny odjęcia punktów.</w:t>
            </w:r>
          </w:p>
        </w:tc>
      </w:tr>
      <w:tr w:rsidR="00027C2A" w:rsidTr="00D2048F">
        <w:trPr>
          <w:trHeight w:val="885"/>
        </w:trPr>
        <w:tc>
          <w:tcPr>
            <w:tcW w:w="3680"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027C2A" w:rsidRDefault="00027C2A" w:rsidP="0074354C">
            <w:pPr>
              <w:jc w:val="center"/>
              <w:rPr>
                <w:color w:val="000000"/>
                <w:sz w:val="22"/>
                <w:szCs w:val="22"/>
              </w:rPr>
            </w:pPr>
            <w:r>
              <w:rPr>
                <w:color w:val="000000"/>
                <w:sz w:val="22"/>
                <w:szCs w:val="22"/>
              </w:rPr>
              <w:t>Kryterium oceny</w:t>
            </w:r>
          </w:p>
        </w:tc>
        <w:tc>
          <w:tcPr>
            <w:tcW w:w="726" w:type="pct"/>
            <w:tcBorders>
              <w:top w:val="nil"/>
              <w:left w:val="nil"/>
              <w:bottom w:val="single" w:sz="4" w:space="0" w:color="auto"/>
              <w:right w:val="single" w:sz="4" w:space="0" w:color="auto"/>
            </w:tcBorders>
            <w:shd w:val="clear" w:color="auto" w:fill="auto"/>
            <w:vAlign w:val="bottom"/>
            <w:hideMark/>
          </w:tcPr>
          <w:p w:rsidR="00027C2A" w:rsidRDefault="00027C2A" w:rsidP="0074354C">
            <w:pPr>
              <w:rPr>
                <w:color w:val="000000"/>
                <w:sz w:val="22"/>
                <w:szCs w:val="22"/>
              </w:rPr>
            </w:pPr>
            <w:r>
              <w:rPr>
                <w:color w:val="000000"/>
                <w:sz w:val="22"/>
                <w:szCs w:val="22"/>
              </w:rPr>
              <w:t>Maksymalna ocena punktowa</w:t>
            </w:r>
          </w:p>
        </w:tc>
        <w:tc>
          <w:tcPr>
            <w:tcW w:w="594" w:type="pct"/>
            <w:tcBorders>
              <w:top w:val="nil"/>
              <w:left w:val="nil"/>
              <w:bottom w:val="single" w:sz="4" w:space="0" w:color="auto"/>
              <w:right w:val="single" w:sz="4" w:space="0" w:color="auto"/>
            </w:tcBorders>
            <w:shd w:val="clear" w:color="auto" w:fill="auto"/>
            <w:vAlign w:val="bottom"/>
            <w:hideMark/>
          </w:tcPr>
          <w:p w:rsidR="00027C2A" w:rsidRDefault="00027C2A" w:rsidP="0074354C">
            <w:pPr>
              <w:rPr>
                <w:color w:val="000000"/>
                <w:sz w:val="22"/>
                <w:szCs w:val="22"/>
              </w:rPr>
            </w:pPr>
            <w:r>
              <w:rPr>
                <w:color w:val="000000"/>
                <w:sz w:val="22"/>
                <w:szCs w:val="22"/>
              </w:rPr>
              <w:t>Przyznana ocena punktowa</w:t>
            </w:r>
          </w:p>
        </w:tc>
      </w:tr>
      <w:tr w:rsidR="00027C2A" w:rsidTr="00D2048F">
        <w:trPr>
          <w:trHeight w:val="300"/>
        </w:trPr>
        <w:tc>
          <w:tcPr>
            <w:tcW w:w="1779" w:type="pct"/>
            <w:gridSpan w:val="2"/>
            <w:tcBorders>
              <w:top w:val="nil"/>
              <w:left w:val="single" w:sz="4" w:space="0" w:color="auto"/>
              <w:bottom w:val="single" w:sz="4" w:space="0" w:color="auto"/>
              <w:right w:val="single" w:sz="4" w:space="0" w:color="auto"/>
            </w:tcBorders>
            <w:shd w:val="clear" w:color="auto" w:fill="auto"/>
            <w:noWrap/>
            <w:vAlign w:val="center"/>
            <w:hideMark/>
          </w:tcPr>
          <w:p w:rsidR="00027C2A" w:rsidRDefault="00027C2A" w:rsidP="0074354C">
            <w:pPr>
              <w:jc w:val="center"/>
              <w:rPr>
                <w:color w:val="000000"/>
                <w:sz w:val="22"/>
                <w:szCs w:val="22"/>
              </w:rPr>
            </w:pPr>
            <w:r>
              <w:rPr>
                <w:color w:val="000000"/>
                <w:sz w:val="22"/>
                <w:szCs w:val="22"/>
              </w:rPr>
              <w:t>Oferta</w:t>
            </w:r>
          </w:p>
        </w:tc>
        <w:tc>
          <w:tcPr>
            <w:tcW w:w="1901"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b/>
                <w:bCs/>
                <w:color w:val="000000"/>
                <w:sz w:val="22"/>
                <w:szCs w:val="22"/>
              </w:rPr>
            </w:pPr>
            <w:r>
              <w:rPr>
                <w:b/>
                <w:bCs/>
                <w:color w:val="000000"/>
                <w:sz w:val="22"/>
                <w:szCs w:val="22"/>
              </w:rPr>
              <w:t>2. Merytoryczna zawartość Oferty</w:t>
            </w:r>
          </w:p>
        </w:tc>
        <w:tc>
          <w:tcPr>
            <w:tcW w:w="726"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4"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027C2A" w:rsidTr="00D2048F">
        <w:trPr>
          <w:trHeight w:val="600"/>
        </w:trPr>
        <w:tc>
          <w:tcPr>
            <w:tcW w:w="1779" w:type="pct"/>
            <w:gridSpan w:val="2"/>
            <w:tcBorders>
              <w:top w:val="nil"/>
              <w:left w:val="single" w:sz="4" w:space="0" w:color="auto"/>
              <w:bottom w:val="single" w:sz="4" w:space="0" w:color="auto"/>
              <w:right w:val="single" w:sz="4" w:space="0" w:color="auto"/>
            </w:tcBorders>
            <w:shd w:val="clear" w:color="auto" w:fill="auto"/>
            <w:vAlign w:val="center"/>
            <w:hideMark/>
          </w:tcPr>
          <w:p w:rsidR="00027C2A" w:rsidRDefault="00027C2A" w:rsidP="0074354C">
            <w:pPr>
              <w:jc w:val="center"/>
              <w:rPr>
                <w:color w:val="000000"/>
                <w:sz w:val="22"/>
                <w:szCs w:val="22"/>
              </w:rPr>
            </w:pPr>
            <w:r>
              <w:rPr>
                <w:color w:val="000000"/>
                <w:sz w:val="22"/>
                <w:szCs w:val="22"/>
              </w:rPr>
              <w:lastRenderedPageBreak/>
              <w:t>całość oferty</w:t>
            </w:r>
          </w:p>
        </w:tc>
        <w:tc>
          <w:tcPr>
            <w:tcW w:w="1901" w:type="pct"/>
            <w:tcBorders>
              <w:top w:val="nil"/>
              <w:left w:val="nil"/>
              <w:bottom w:val="single" w:sz="4" w:space="0" w:color="auto"/>
              <w:right w:val="single" w:sz="4" w:space="0" w:color="auto"/>
            </w:tcBorders>
            <w:shd w:val="clear" w:color="auto" w:fill="auto"/>
            <w:hideMark/>
          </w:tcPr>
          <w:p w:rsidR="00027C2A" w:rsidRDefault="00027C2A" w:rsidP="0074354C">
            <w:pPr>
              <w:jc w:val="both"/>
              <w:rPr>
                <w:color w:val="000000"/>
                <w:sz w:val="22"/>
                <w:szCs w:val="22"/>
              </w:rPr>
            </w:pPr>
            <w:r>
              <w:rPr>
                <w:color w:val="000000"/>
                <w:sz w:val="22"/>
                <w:szCs w:val="22"/>
              </w:rPr>
              <w:t>2.1. W jakim stopniu realizacja projektu przyczyni się do osiągnięcia celów szczegółowych Programu?</w:t>
            </w:r>
          </w:p>
        </w:tc>
        <w:tc>
          <w:tcPr>
            <w:tcW w:w="726" w:type="pct"/>
            <w:tcBorders>
              <w:top w:val="nil"/>
              <w:left w:val="nil"/>
              <w:bottom w:val="single" w:sz="4" w:space="0" w:color="auto"/>
              <w:right w:val="single" w:sz="4" w:space="0" w:color="auto"/>
            </w:tcBorders>
            <w:shd w:val="clear" w:color="auto" w:fill="auto"/>
            <w:hideMark/>
          </w:tcPr>
          <w:p w:rsidR="00027C2A" w:rsidRDefault="00027C2A" w:rsidP="0074354C">
            <w:pPr>
              <w:jc w:val="right"/>
              <w:rPr>
                <w:color w:val="000000"/>
                <w:sz w:val="22"/>
                <w:szCs w:val="22"/>
              </w:rPr>
            </w:pPr>
            <w:r>
              <w:rPr>
                <w:color w:val="000000"/>
                <w:sz w:val="22"/>
                <w:szCs w:val="22"/>
              </w:rPr>
              <w:t>4</w:t>
            </w:r>
          </w:p>
        </w:tc>
        <w:tc>
          <w:tcPr>
            <w:tcW w:w="594" w:type="pct"/>
            <w:tcBorders>
              <w:top w:val="nil"/>
              <w:left w:val="nil"/>
              <w:bottom w:val="single" w:sz="4" w:space="0" w:color="auto"/>
              <w:right w:val="single" w:sz="4" w:space="0" w:color="auto"/>
            </w:tcBorders>
            <w:shd w:val="clear" w:color="auto" w:fill="auto"/>
            <w:hideMark/>
          </w:tcPr>
          <w:p w:rsidR="00027C2A" w:rsidRDefault="00027C2A" w:rsidP="0074354C">
            <w:pPr>
              <w:rPr>
                <w:color w:val="000000"/>
                <w:sz w:val="22"/>
                <w:szCs w:val="22"/>
              </w:rPr>
            </w:pPr>
            <w:r>
              <w:rPr>
                <w:color w:val="000000"/>
                <w:sz w:val="22"/>
                <w:szCs w:val="22"/>
              </w:rPr>
              <w:t> </w:t>
            </w:r>
          </w:p>
        </w:tc>
      </w:tr>
      <w:tr w:rsidR="00027C2A" w:rsidTr="00D2048F">
        <w:trPr>
          <w:trHeight w:val="600"/>
        </w:trPr>
        <w:tc>
          <w:tcPr>
            <w:tcW w:w="1779" w:type="pct"/>
            <w:gridSpan w:val="2"/>
            <w:tcBorders>
              <w:top w:val="nil"/>
              <w:left w:val="single" w:sz="4" w:space="0" w:color="auto"/>
              <w:bottom w:val="single" w:sz="4" w:space="0" w:color="auto"/>
              <w:right w:val="single" w:sz="4" w:space="0" w:color="auto"/>
            </w:tcBorders>
            <w:shd w:val="clear" w:color="auto" w:fill="auto"/>
            <w:vAlign w:val="center"/>
            <w:hideMark/>
          </w:tcPr>
          <w:p w:rsidR="00027C2A" w:rsidRDefault="00027C2A" w:rsidP="0074354C">
            <w:pPr>
              <w:jc w:val="center"/>
              <w:rPr>
                <w:color w:val="000000"/>
                <w:sz w:val="22"/>
                <w:szCs w:val="22"/>
              </w:rPr>
            </w:pPr>
            <w:r>
              <w:rPr>
                <w:color w:val="000000"/>
                <w:sz w:val="22"/>
                <w:szCs w:val="22"/>
              </w:rPr>
              <w:t>III.2</w:t>
            </w:r>
          </w:p>
        </w:tc>
        <w:tc>
          <w:tcPr>
            <w:tcW w:w="1901" w:type="pct"/>
            <w:tcBorders>
              <w:top w:val="nil"/>
              <w:left w:val="nil"/>
              <w:bottom w:val="single" w:sz="4" w:space="0" w:color="auto"/>
              <w:right w:val="single" w:sz="4" w:space="0" w:color="auto"/>
            </w:tcBorders>
            <w:shd w:val="clear" w:color="auto" w:fill="auto"/>
            <w:vAlign w:val="bottom"/>
            <w:hideMark/>
          </w:tcPr>
          <w:p w:rsidR="00027C2A" w:rsidRDefault="00027C2A" w:rsidP="0074354C">
            <w:pPr>
              <w:jc w:val="both"/>
              <w:rPr>
                <w:color w:val="000000"/>
                <w:sz w:val="22"/>
                <w:szCs w:val="22"/>
              </w:rPr>
            </w:pPr>
            <w:r>
              <w:rPr>
                <w:color w:val="000000"/>
                <w:sz w:val="22"/>
                <w:szCs w:val="22"/>
              </w:rPr>
              <w:t xml:space="preserve">2.2. </w:t>
            </w:r>
            <w:r w:rsidRPr="00902ED4">
              <w:rPr>
                <w:color w:val="000000"/>
                <w:sz w:val="22"/>
                <w:szCs w:val="22"/>
              </w:rPr>
              <w:t>W jakim stopniu diagnoza przedstawiona przez oferenta jest trafna?</w:t>
            </w:r>
          </w:p>
        </w:tc>
        <w:tc>
          <w:tcPr>
            <w:tcW w:w="726" w:type="pct"/>
            <w:tcBorders>
              <w:top w:val="nil"/>
              <w:left w:val="nil"/>
              <w:bottom w:val="single" w:sz="4" w:space="0" w:color="auto"/>
              <w:right w:val="single" w:sz="4" w:space="0" w:color="auto"/>
            </w:tcBorders>
            <w:shd w:val="clear" w:color="auto" w:fill="auto"/>
            <w:hideMark/>
          </w:tcPr>
          <w:p w:rsidR="00027C2A" w:rsidRDefault="00885EEA" w:rsidP="0074354C">
            <w:pPr>
              <w:jc w:val="right"/>
              <w:rPr>
                <w:color w:val="000000"/>
                <w:sz w:val="22"/>
                <w:szCs w:val="22"/>
              </w:rPr>
            </w:pPr>
            <w:r>
              <w:rPr>
                <w:color w:val="000000"/>
                <w:sz w:val="22"/>
                <w:szCs w:val="22"/>
              </w:rPr>
              <w:t>10</w:t>
            </w:r>
          </w:p>
        </w:tc>
        <w:tc>
          <w:tcPr>
            <w:tcW w:w="594" w:type="pct"/>
            <w:tcBorders>
              <w:top w:val="nil"/>
              <w:left w:val="nil"/>
              <w:bottom w:val="single" w:sz="4" w:space="0" w:color="auto"/>
              <w:right w:val="single" w:sz="4" w:space="0" w:color="auto"/>
            </w:tcBorders>
            <w:shd w:val="clear" w:color="auto" w:fill="auto"/>
            <w:noWrap/>
            <w:vAlign w:val="bottom"/>
            <w:hideMark/>
          </w:tcPr>
          <w:p w:rsidR="00027C2A" w:rsidRDefault="00027C2A"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600"/>
        </w:trPr>
        <w:tc>
          <w:tcPr>
            <w:tcW w:w="1779" w:type="pct"/>
            <w:gridSpan w:val="2"/>
            <w:tcBorders>
              <w:top w:val="nil"/>
              <w:left w:val="single" w:sz="4" w:space="0" w:color="auto"/>
              <w:bottom w:val="single" w:sz="4" w:space="0" w:color="auto"/>
              <w:right w:val="single" w:sz="4" w:space="0" w:color="auto"/>
            </w:tcBorders>
            <w:shd w:val="clear" w:color="auto" w:fill="auto"/>
            <w:vAlign w:val="center"/>
          </w:tcPr>
          <w:p w:rsidR="00984938" w:rsidRDefault="00984938" w:rsidP="0074354C">
            <w:pPr>
              <w:jc w:val="center"/>
              <w:rPr>
                <w:color w:val="000000"/>
                <w:sz w:val="22"/>
                <w:szCs w:val="22"/>
              </w:rPr>
            </w:pPr>
            <w:r>
              <w:rPr>
                <w:color w:val="000000"/>
                <w:sz w:val="22"/>
                <w:szCs w:val="22"/>
              </w:rPr>
              <w:t>III.2 i III.6</w:t>
            </w:r>
          </w:p>
        </w:tc>
        <w:tc>
          <w:tcPr>
            <w:tcW w:w="1901" w:type="pct"/>
            <w:tcBorders>
              <w:top w:val="nil"/>
              <w:left w:val="nil"/>
              <w:bottom w:val="single" w:sz="4" w:space="0" w:color="auto"/>
              <w:right w:val="single" w:sz="4" w:space="0" w:color="auto"/>
            </w:tcBorders>
            <w:shd w:val="clear" w:color="auto" w:fill="auto"/>
            <w:vAlign w:val="bottom"/>
          </w:tcPr>
          <w:p w:rsidR="00984938" w:rsidRDefault="00984938" w:rsidP="0074354C">
            <w:pPr>
              <w:jc w:val="both"/>
              <w:rPr>
                <w:color w:val="000000"/>
                <w:sz w:val="22"/>
                <w:szCs w:val="22"/>
              </w:rPr>
            </w:pPr>
            <w:r>
              <w:rPr>
                <w:color w:val="000000"/>
                <w:sz w:val="22"/>
                <w:szCs w:val="22"/>
              </w:rPr>
              <w:t>2.3. W jakim stopniu wskazany cel/cele projektu wynika/wynikają ze zidentyfikowanego problemu?</w:t>
            </w:r>
          </w:p>
        </w:tc>
        <w:tc>
          <w:tcPr>
            <w:tcW w:w="726" w:type="pct"/>
            <w:tcBorders>
              <w:top w:val="nil"/>
              <w:left w:val="nil"/>
              <w:bottom w:val="single" w:sz="4" w:space="0" w:color="auto"/>
              <w:right w:val="single" w:sz="4" w:space="0" w:color="auto"/>
            </w:tcBorders>
            <w:shd w:val="clear" w:color="auto" w:fill="auto"/>
          </w:tcPr>
          <w:p w:rsidR="00984938" w:rsidRDefault="00984938" w:rsidP="0074354C">
            <w:pPr>
              <w:jc w:val="right"/>
              <w:rPr>
                <w:color w:val="000000"/>
                <w:sz w:val="22"/>
                <w:szCs w:val="22"/>
              </w:rPr>
            </w:pPr>
            <w:r>
              <w:rPr>
                <w:color w:val="000000"/>
                <w:sz w:val="22"/>
                <w:szCs w:val="22"/>
              </w:rPr>
              <w:t>10</w:t>
            </w:r>
          </w:p>
        </w:tc>
        <w:tc>
          <w:tcPr>
            <w:tcW w:w="594" w:type="pct"/>
            <w:tcBorders>
              <w:top w:val="nil"/>
              <w:left w:val="nil"/>
              <w:bottom w:val="single" w:sz="4" w:space="0" w:color="auto"/>
              <w:right w:val="single" w:sz="4" w:space="0" w:color="auto"/>
            </w:tcBorders>
            <w:shd w:val="clear" w:color="auto" w:fill="auto"/>
            <w:noWrap/>
            <w:vAlign w:val="bottom"/>
          </w:tcPr>
          <w:p w:rsidR="00984938" w:rsidRDefault="00984938" w:rsidP="0074354C">
            <w:pPr>
              <w:rPr>
                <w:rFonts w:ascii="Czcionka tekstu podstawowego" w:hAnsi="Czcionka tekstu podstawowego"/>
                <w:color w:val="000000"/>
                <w:sz w:val="22"/>
                <w:szCs w:val="22"/>
              </w:rPr>
            </w:pPr>
          </w:p>
        </w:tc>
      </w:tr>
      <w:tr w:rsidR="00984938" w:rsidTr="00D2048F">
        <w:trPr>
          <w:trHeight w:val="600"/>
        </w:trPr>
        <w:tc>
          <w:tcPr>
            <w:tcW w:w="1779" w:type="pct"/>
            <w:gridSpan w:val="2"/>
            <w:tcBorders>
              <w:top w:val="nil"/>
              <w:left w:val="single" w:sz="4" w:space="0" w:color="auto"/>
              <w:bottom w:val="single" w:sz="4" w:space="0" w:color="auto"/>
              <w:right w:val="single" w:sz="4" w:space="0" w:color="auto"/>
            </w:tcBorders>
            <w:shd w:val="clear" w:color="auto" w:fill="auto"/>
            <w:vAlign w:val="center"/>
            <w:hideMark/>
          </w:tcPr>
          <w:p w:rsidR="00984938" w:rsidRDefault="00984938" w:rsidP="0074354C">
            <w:pPr>
              <w:jc w:val="center"/>
              <w:rPr>
                <w:color w:val="000000"/>
                <w:sz w:val="22"/>
                <w:szCs w:val="22"/>
              </w:rPr>
            </w:pPr>
            <w:r>
              <w:rPr>
                <w:color w:val="000000"/>
                <w:sz w:val="22"/>
                <w:szCs w:val="22"/>
              </w:rPr>
              <w:t>III.3</w:t>
            </w:r>
          </w:p>
        </w:tc>
        <w:tc>
          <w:tcPr>
            <w:tcW w:w="1901" w:type="pct"/>
            <w:tcBorders>
              <w:top w:val="nil"/>
              <w:left w:val="nil"/>
              <w:bottom w:val="single" w:sz="4" w:space="0" w:color="auto"/>
              <w:right w:val="single" w:sz="4" w:space="0" w:color="auto"/>
            </w:tcBorders>
            <w:shd w:val="clear" w:color="auto" w:fill="auto"/>
            <w:vAlign w:val="bottom"/>
            <w:hideMark/>
          </w:tcPr>
          <w:p w:rsidR="00984938" w:rsidRDefault="00984938" w:rsidP="00984938">
            <w:pPr>
              <w:jc w:val="both"/>
              <w:rPr>
                <w:color w:val="000000"/>
                <w:sz w:val="22"/>
                <w:szCs w:val="22"/>
              </w:rPr>
            </w:pPr>
            <w:r>
              <w:rPr>
                <w:color w:val="000000"/>
                <w:sz w:val="22"/>
                <w:szCs w:val="22"/>
              </w:rPr>
              <w:t>2.4. W jakim stopniu projekt jest przydatny z punktu widzenia organizacji III sektora</w:t>
            </w:r>
            <w:r w:rsidR="00ED4FA6">
              <w:rPr>
                <w:color w:val="000000"/>
                <w:sz w:val="22"/>
                <w:szCs w:val="22"/>
              </w:rPr>
              <w:t xml:space="preserve"> i jego relacji z otoczeniem</w:t>
            </w:r>
            <w:r>
              <w:rPr>
                <w:color w:val="000000"/>
                <w:sz w:val="22"/>
                <w:szCs w:val="22"/>
              </w:rPr>
              <w:t>?</w:t>
            </w:r>
          </w:p>
        </w:tc>
        <w:tc>
          <w:tcPr>
            <w:tcW w:w="726" w:type="pct"/>
            <w:tcBorders>
              <w:top w:val="nil"/>
              <w:left w:val="nil"/>
              <w:bottom w:val="single" w:sz="4" w:space="0" w:color="auto"/>
              <w:right w:val="single" w:sz="4" w:space="0" w:color="auto"/>
            </w:tcBorders>
            <w:shd w:val="clear" w:color="auto" w:fill="auto"/>
            <w:hideMark/>
          </w:tcPr>
          <w:p w:rsidR="00984938" w:rsidRDefault="00984938" w:rsidP="0074354C">
            <w:pPr>
              <w:jc w:val="right"/>
              <w:rPr>
                <w:color w:val="000000"/>
                <w:sz w:val="22"/>
                <w:szCs w:val="22"/>
              </w:rPr>
            </w:pPr>
            <w:r>
              <w:rPr>
                <w:color w:val="000000"/>
                <w:sz w:val="22"/>
                <w:szCs w:val="22"/>
              </w:rPr>
              <w:t>10</w:t>
            </w:r>
          </w:p>
        </w:tc>
        <w:tc>
          <w:tcPr>
            <w:tcW w:w="594" w:type="pct"/>
            <w:tcBorders>
              <w:top w:val="nil"/>
              <w:left w:val="nil"/>
              <w:bottom w:val="single" w:sz="4"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600"/>
        </w:trPr>
        <w:tc>
          <w:tcPr>
            <w:tcW w:w="1779" w:type="pct"/>
            <w:gridSpan w:val="2"/>
            <w:tcBorders>
              <w:top w:val="nil"/>
              <w:left w:val="single" w:sz="4" w:space="0" w:color="auto"/>
              <w:bottom w:val="single" w:sz="4" w:space="0" w:color="auto"/>
              <w:right w:val="single" w:sz="4" w:space="0" w:color="auto"/>
            </w:tcBorders>
            <w:shd w:val="clear" w:color="auto" w:fill="auto"/>
            <w:vAlign w:val="center"/>
          </w:tcPr>
          <w:p w:rsidR="00984938" w:rsidRDefault="00984938" w:rsidP="0074354C">
            <w:pPr>
              <w:jc w:val="center"/>
              <w:rPr>
                <w:color w:val="000000"/>
                <w:sz w:val="22"/>
                <w:szCs w:val="22"/>
              </w:rPr>
            </w:pPr>
            <w:r>
              <w:rPr>
                <w:color w:val="000000"/>
                <w:sz w:val="22"/>
                <w:szCs w:val="22"/>
              </w:rPr>
              <w:t>III.10</w:t>
            </w:r>
          </w:p>
        </w:tc>
        <w:tc>
          <w:tcPr>
            <w:tcW w:w="1901" w:type="pct"/>
            <w:tcBorders>
              <w:top w:val="nil"/>
              <w:left w:val="nil"/>
              <w:bottom w:val="single" w:sz="4" w:space="0" w:color="auto"/>
              <w:right w:val="single" w:sz="4" w:space="0" w:color="auto"/>
            </w:tcBorders>
            <w:shd w:val="clear" w:color="auto" w:fill="auto"/>
          </w:tcPr>
          <w:p w:rsidR="00984938" w:rsidRDefault="00984938" w:rsidP="00984938">
            <w:pPr>
              <w:jc w:val="both"/>
              <w:rPr>
                <w:color w:val="000000"/>
                <w:sz w:val="22"/>
                <w:szCs w:val="22"/>
              </w:rPr>
            </w:pPr>
            <w:r>
              <w:rPr>
                <w:color w:val="000000"/>
                <w:sz w:val="22"/>
                <w:szCs w:val="22"/>
              </w:rPr>
              <w:t>2.5. W jakim stopniu osiągnięcie zakładanych rezultatów przyczyni się do realizacji celu projektu?</w:t>
            </w:r>
          </w:p>
        </w:tc>
        <w:tc>
          <w:tcPr>
            <w:tcW w:w="726" w:type="pct"/>
            <w:tcBorders>
              <w:top w:val="nil"/>
              <w:left w:val="nil"/>
              <w:bottom w:val="single" w:sz="4" w:space="0" w:color="auto"/>
              <w:right w:val="single" w:sz="4" w:space="0" w:color="auto"/>
            </w:tcBorders>
            <w:shd w:val="clear" w:color="auto" w:fill="auto"/>
          </w:tcPr>
          <w:p w:rsidR="00984938" w:rsidRDefault="00984938" w:rsidP="0074354C">
            <w:pPr>
              <w:jc w:val="right"/>
              <w:rPr>
                <w:color w:val="000000"/>
                <w:sz w:val="22"/>
                <w:szCs w:val="22"/>
              </w:rPr>
            </w:pPr>
            <w:r>
              <w:rPr>
                <w:color w:val="000000"/>
                <w:sz w:val="22"/>
                <w:szCs w:val="22"/>
              </w:rPr>
              <w:t>6</w:t>
            </w:r>
          </w:p>
        </w:tc>
        <w:tc>
          <w:tcPr>
            <w:tcW w:w="594" w:type="pct"/>
            <w:tcBorders>
              <w:top w:val="nil"/>
              <w:left w:val="nil"/>
              <w:bottom w:val="single" w:sz="4" w:space="0" w:color="auto"/>
              <w:right w:val="single" w:sz="4" w:space="0" w:color="auto"/>
            </w:tcBorders>
            <w:shd w:val="clear" w:color="auto" w:fill="auto"/>
            <w:noWrap/>
            <w:vAlign w:val="bottom"/>
          </w:tcPr>
          <w:p w:rsidR="00984938" w:rsidRDefault="00984938" w:rsidP="0074354C">
            <w:pPr>
              <w:rPr>
                <w:rFonts w:ascii="Czcionka tekstu podstawowego" w:hAnsi="Czcionka tekstu podstawowego"/>
                <w:color w:val="000000"/>
                <w:sz w:val="22"/>
                <w:szCs w:val="22"/>
              </w:rPr>
            </w:pPr>
          </w:p>
        </w:tc>
      </w:tr>
      <w:tr w:rsidR="00984938" w:rsidTr="00D2048F">
        <w:trPr>
          <w:trHeight w:val="900"/>
        </w:trPr>
        <w:tc>
          <w:tcPr>
            <w:tcW w:w="1779" w:type="pct"/>
            <w:gridSpan w:val="2"/>
            <w:tcBorders>
              <w:top w:val="nil"/>
              <w:left w:val="single" w:sz="4" w:space="0" w:color="auto"/>
              <w:bottom w:val="single" w:sz="4" w:space="0" w:color="auto"/>
              <w:right w:val="single" w:sz="4" w:space="0" w:color="auto"/>
            </w:tcBorders>
            <w:shd w:val="clear" w:color="auto" w:fill="auto"/>
            <w:vAlign w:val="center"/>
            <w:hideMark/>
          </w:tcPr>
          <w:p w:rsidR="00984938" w:rsidRDefault="00984938" w:rsidP="0074354C">
            <w:pPr>
              <w:jc w:val="center"/>
              <w:rPr>
                <w:color w:val="000000"/>
              </w:rPr>
            </w:pPr>
            <w:r>
              <w:rPr>
                <w:color w:val="000000"/>
              </w:rPr>
              <w:t>III.8</w:t>
            </w:r>
          </w:p>
        </w:tc>
        <w:tc>
          <w:tcPr>
            <w:tcW w:w="1901" w:type="pct"/>
            <w:tcBorders>
              <w:top w:val="nil"/>
              <w:left w:val="nil"/>
              <w:bottom w:val="single" w:sz="4" w:space="0" w:color="auto"/>
              <w:right w:val="single" w:sz="4" w:space="0" w:color="auto"/>
            </w:tcBorders>
            <w:shd w:val="clear" w:color="auto" w:fill="auto"/>
            <w:hideMark/>
          </w:tcPr>
          <w:p w:rsidR="00984938" w:rsidRDefault="00984938" w:rsidP="00984938">
            <w:pPr>
              <w:jc w:val="both"/>
              <w:rPr>
                <w:color w:val="000000"/>
                <w:sz w:val="22"/>
                <w:szCs w:val="22"/>
              </w:rPr>
            </w:pPr>
            <w:r>
              <w:rPr>
                <w:color w:val="000000"/>
                <w:sz w:val="22"/>
                <w:szCs w:val="22"/>
              </w:rPr>
              <w:t>2.6. W jakim stopniu Oferent dokonał trafnej oceny prawdopodobieństwa wystąpienia ryzyka, jego oddziaływania, wpływu na realizację projektu oraz sposobu minimalizacji?</w:t>
            </w:r>
          </w:p>
        </w:tc>
        <w:tc>
          <w:tcPr>
            <w:tcW w:w="726" w:type="pct"/>
            <w:tcBorders>
              <w:top w:val="nil"/>
              <w:left w:val="nil"/>
              <w:bottom w:val="single" w:sz="4" w:space="0" w:color="auto"/>
              <w:right w:val="single" w:sz="4" w:space="0" w:color="auto"/>
            </w:tcBorders>
            <w:shd w:val="clear" w:color="auto" w:fill="auto"/>
            <w:hideMark/>
          </w:tcPr>
          <w:p w:rsidR="00984938" w:rsidRDefault="00984938" w:rsidP="0074354C">
            <w:pPr>
              <w:jc w:val="right"/>
              <w:rPr>
                <w:color w:val="000000"/>
                <w:sz w:val="22"/>
                <w:szCs w:val="22"/>
              </w:rPr>
            </w:pPr>
            <w:r>
              <w:rPr>
                <w:color w:val="000000"/>
                <w:sz w:val="22"/>
                <w:szCs w:val="22"/>
              </w:rPr>
              <w:t>5</w:t>
            </w:r>
          </w:p>
        </w:tc>
        <w:tc>
          <w:tcPr>
            <w:tcW w:w="594" w:type="pct"/>
            <w:tcBorders>
              <w:top w:val="nil"/>
              <w:left w:val="nil"/>
              <w:bottom w:val="single" w:sz="4"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900"/>
        </w:trPr>
        <w:tc>
          <w:tcPr>
            <w:tcW w:w="1779" w:type="pct"/>
            <w:gridSpan w:val="2"/>
            <w:tcBorders>
              <w:top w:val="nil"/>
              <w:left w:val="single" w:sz="4" w:space="0" w:color="auto"/>
              <w:bottom w:val="single" w:sz="4" w:space="0" w:color="auto"/>
              <w:right w:val="single" w:sz="4" w:space="0" w:color="auto"/>
            </w:tcBorders>
            <w:shd w:val="clear" w:color="auto" w:fill="auto"/>
            <w:vAlign w:val="center"/>
            <w:hideMark/>
          </w:tcPr>
          <w:p w:rsidR="00984938" w:rsidRDefault="00984938" w:rsidP="0074354C">
            <w:pPr>
              <w:jc w:val="center"/>
              <w:rPr>
                <w:color w:val="000000"/>
              </w:rPr>
            </w:pPr>
            <w:r>
              <w:rPr>
                <w:color w:val="000000"/>
              </w:rPr>
              <w:t>III.8 i III.9</w:t>
            </w:r>
          </w:p>
        </w:tc>
        <w:tc>
          <w:tcPr>
            <w:tcW w:w="1901" w:type="pct"/>
            <w:tcBorders>
              <w:top w:val="nil"/>
              <w:left w:val="nil"/>
              <w:bottom w:val="single" w:sz="4" w:space="0" w:color="auto"/>
              <w:right w:val="single" w:sz="4" w:space="0" w:color="auto"/>
            </w:tcBorders>
            <w:shd w:val="clear" w:color="auto" w:fill="auto"/>
            <w:hideMark/>
          </w:tcPr>
          <w:p w:rsidR="00984938" w:rsidRDefault="00984938" w:rsidP="00984938">
            <w:pPr>
              <w:jc w:val="both"/>
              <w:rPr>
                <w:color w:val="000000"/>
                <w:sz w:val="22"/>
                <w:szCs w:val="22"/>
              </w:rPr>
            </w:pPr>
            <w:r>
              <w:rPr>
                <w:color w:val="000000"/>
                <w:sz w:val="22"/>
                <w:szCs w:val="22"/>
              </w:rPr>
              <w:t xml:space="preserve">2.7. Czy opis działań tworzy spójną całość, jest adekwatny wobec zidentyfikowanych problemów, a harmonogram ich realizacji jest przejrzysty/klarowny? </w:t>
            </w:r>
          </w:p>
        </w:tc>
        <w:tc>
          <w:tcPr>
            <w:tcW w:w="726" w:type="pct"/>
            <w:tcBorders>
              <w:top w:val="nil"/>
              <w:left w:val="nil"/>
              <w:bottom w:val="single" w:sz="4" w:space="0" w:color="auto"/>
              <w:right w:val="single" w:sz="4" w:space="0" w:color="auto"/>
            </w:tcBorders>
            <w:shd w:val="clear" w:color="auto" w:fill="auto"/>
            <w:hideMark/>
          </w:tcPr>
          <w:p w:rsidR="00984938" w:rsidRDefault="00984938" w:rsidP="0074354C">
            <w:pPr>
              <w:jc w:val="right"/>
              <w:rPr>
                <w:color w:val="000000"/>
                <w:sz w:val="22"/>
                <w:szCs w:val="22"/>
              </w:rPr>
            </w:pPr>
            <w:r>
              <w:rPr>
                <w:color w:val="000000"/>
                <w:sz w:val="22"/>
                <w:szCs w:val="22"/>
              </w:rPr>
              <w:t>6</w:t>
            </w:r>
          </w:p>
        </w:tc>
        <w:tc>
          <w:tcPr>
            <w:tcW w:w="594" w:type="pct"/>
            <w:tcBorders>
              <w:top w:val="nil"/>
              <w:left w:val="nil"/>
              <w:bottom w:val="single" w:sz="4"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15"/>
        </w:trPr>
        <w:tc>
          <w:tcPr>
            <w:tcW w:w="1779" w:type="pct"/>
            <w:gridSpan w:val="2"/>
            <w:tcBorders>
              <w:top w:val="single" w:sz="8" w:space="0" w:color="auto"/>
              <w:left w:val="single" w:sz="8" w:space="0" w:color="auto"/>
              <w:bottom w:val="single" w:sz="8" w:space="0" w:color="auto"/>
              <w:right w:val="single" w:sz="4" w:space="0" w:color="auto"/>
            </w:tcBorders>
            <w:shd w:val="clear" w:color="auto" w:fill="auto"/>
            <w:noWrap/>
            <w:vAlign w:val="bottom"/>
            <w:hideMark/>
          </w:tcPr>
          <w:p w:rsidR="00984938" w:rsidRDefault="00984938" w:rsidP="0074354C">
            <w:pPr>
              <w:rPr>
                <w:b/>
                <w:bCs/>
                <w:color w:val="000000"/>
                <w:sz w:val="22"/>
                <w:szCs w:val="22"/>
              </w:rPr>
            </w:pPr>
            <w:r>
              <w:rPr>
                <w:b/>
                <w:bCs/>
                <w:color w:val="000000"/>
                <w:sz w:val="22"/>
                <w:szCs w:val="22"/>
              </w:rPr>
              <w:t xml:space="preserve">Razem (merytoryczna zawartość projektu): </w:t>
            </w:r>
          </w:p>
        </w:tc>
        <w:tc>
          <w:tcPr>
            <w:tcW w:w="1901" w:type="pct"/>
            <w:tcBorders>
              <w:top w:val="single" w:sz="8" w:space="0" w:color="auto"/>
              <w:left w:val="nil"/>
              <w:bottom w:val="single" w:sz="8"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c>
          <w:tcPr>
            <w:tcW w:w="726" w:type="pct"/>
            <w:tcBorders>
              <w:top w:val="single" w:sz="8" w:space="0" w:color="auto"/>
              <w:left w:val="nil"/>
              <w:bottom w:val="single" w:sz="8" w:space="0" w:color="auto"/>
              <w:right w:val="single" w:sz="4" w:space="0" w:color="auto"/>
            </w:tcBorders>
            <w:shd w:val="clear" w:color="auto" w:fill="auto"/>
            <w:noWrap/>
            <w:vAlign w:val="bottom"/>
            <w:hideMark/>
          </w:tcPr>
          <w:p w:rsidR="00984938" w:rsidRDefault="00984938" w:rsidP="0074354C">
            <w:pPr>
              <w:jc w:val="right"/>
              <w:rPr>
                <w:b/>
                <w:bCs/>
                <w:color w:val="000000"/>
                <w:sz w:val="22"/>
                <w:szCs w:val="22"/>
              </w:rPr>
            </w:pPr>
            <w:r>
              <w:rPr>
                <w:b/>
                <w:bCs/>
                <w:color w:val="000000"/>
                <w:sz w:val="22"/>
                <w:szCs w:val="22"/>
              </w:rPr>
              <w:t>51</w:t>
            </w:r>
          </w:p>
        </w:tc>
        <w:tc>
          <w:tcPr>
            <w:tcW w:w="594" w:type="pct"/>
            <w:tcBorders>
              <w:top w:val="single" w:sz="8" w:space="0" w:color="auto"/>
              <w:left w:val="nil"/>
              <w:bottom w:val="single" w:sz="8" w:space="0" w:color="auto"/>
              <w:right w:val="single" w:sz="8" w:space="0" w:color="auto"/>
            </w:tcBorders>
            <w:shd w:val="clear" w:color="auto" w:fill="auto"/>
            <w:noWrap/>
            <w:vAlign w:val="bottom"/>
            <w:hideMark/>
          </w:tcPr>
          <w:p w:rsidR="00984938" w:rsidRDefault="00984938" w:rsidP="0074354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984938" w:rsidTr="00D2048F">
        <w:trPr>
          <w:trHeight w:val="630"/>
        </w:trPr>
        <w:tc>
          <w:tcPr>
            <w:tcW w:w="5000" w:type="pct"/>
            <w:gridSpan w:val="5"/>
            <w:tcBorders>
              <w:top w:val="nil"/>
              <w:left w:val="single" w:sz="4" w:space="0" w:color="auto"/>
              <w:bottom w:val="single" w:sz="4" w:space="0" w:color="auto"/>
              <w:right w:val="single" w:sz="4" w:space="0" w:color="000000"/>
            </w:tcBorders>
            <w:shd w:val="clear" w:color="auto" w:fill="auto"/>
            <w:noWrap/>
            <w:hideMark/>
          </w:tcPr>
          <w:p w:rsidR="00984938" w:rsidRDefault="00984938" w:rsidP="0074354C">
            <w:pPr>
              <w:rPr>
                <w:color w:val="000000"/>
                <w:sz w:val="22"/>
                <w:szCs w:val="22"/>
              </w:rPr>
            </w:pPr>
            <w:r>
              <w:rPr>
                <w:color w:val="000000"/>
                <w:sz w:val="22"/>
                <w:szCs w:val="22"/>
              </w:rPr>
              <w:t>Szczegółowe uzasadnienie przyznanej oceny, ze szczególnym uwzględnieniem przyczyny odjęcia punktów.</w:t>
            </w:r>
          </w:p>
        </w:tc>
      </w:tr>
      <w:tr w:rsidR="00984938" w:rsidTr="00D2048F">
        <w:trPr>
          <w:trHeight w:val="750"/>
        </w:trPr>
        <w:tc>
          <w:tcPr>
            <w:tcW w:w="3680" w:type="pct"/>
            <w:gridSpan w:val="3"/>
            <w:tcBorders>
              <w:top w:val="single" w:sz="8" w:space="0" w:color="auto"/>
              <w:left w:val="single" w:sz="8" w:space="0" w:color="auto"/>
              <w:bottom w:val="single" w:sz="8" w:space="0" w:color="auto"/>
              <w:right w:val="single" w:sz="4" w:space="0" w:color="000000"/>
            </w:tcBorders>
            <w:shd w:val="clear" w:color="auto" w:fill="auto"/>
            <w:vAlign w:val="center"/>
            <w:hideMark/>
          </w:tcPr>
          <w:p w:rsidR="00984938" w:rsidRDefault="00984938" w:rsidP="00984938">
            <w:pPr>
              <w:rPr>
                <w:b/>
                <w:bCs/>
                <w:color w:val="000000"/>
                <w:sz w:val="22"/>
                <w:szCs w:val="22"/>
              </w:rPr>
            </w:pPr>
            <w:r>
              <w:rPr>
                <w:b/>
                <w:bCs/>
                <w:color w:val="000000"/>
                <w:sz w:val="22"/>
                <w:szCs w:val="22"/>
              </w:rPr>
              <w:t xml:space="preserve">Razem – kwestie horyzontalne dla Priorytetu i merytoryczna zawartość projektu (min 65% = 35 pkt.): </w:t>
            </w:r>
          </w:p>
        </w:tc>
        <w:tc>
          <w:tcPr>
            <w:tcW w:w="726" w:type="pct"/>
            <w:tcBorders>
              <w:top w:val="single" w:sz="8" w:space="0" w:color="auto"/>
              <w:left w:val="nil"/>
              <w:bottom w:val="single" w:sz="8" w:space="0" w:color="auto"/>
              <w:right w:val="single" w:sz="4" w:space="0" w:color="auto"/>
            </w:tcBorders>
            <w:shd w:val="clear" w:color="auto" w:fill="auto"/>
            <w:noWrap/>
            <w:vAlign w:val="bottom"/>
            <w:hideMark/>
          </w:tcPr>
          <w:p w:rsidR="00984938" w:rsidRDefault="00984938" w:rsidP="0074354C">
            <w:pPr>
              <w:jc w:val="right"/>
              <w:rPr>
                <w:b/>
                <w:bCs/>
                <w:color w:val="000000"/>
                <w:sz w:val="22"/>
                <w:szCs w:val="22"/>
              </w:rPr>
            </w:pPr>
            <w:r>
              <w:rPr>
                <w:b/>
                <w:bCs/>
                <w:color w:val="000000"/>
                <w:sz w:val="22"/>
                <w:szCs w:val="22"/>
              </w:rPr>
              <w:t>54</w:t>
            </w:r>
          </w:p>
        </w:tc>
        <w:tc>
          <w:tcPr>
            <w:tcW w:w="594" w:type="pct"/>
            <w:tcBorders>
              <w:top w:val="single" w:sz="8" w:space="0" w:color="auto"/>
              <w:left w:val="nil"/>
              <w:bottom w:val="single" w:sz="8" w:space="0" w:color="auto"/>
              <w:right w:val="single" w:sz="8" w:space="0" w:color="auto"/>
            </w:tcBorders>
            <w:shd w:val="clear" w:color="auto" w:fill="auto"/>
            <w:noWrap/>
            <w:vAlign w:val="bottom"/>
            <w:hideMark/>
          </w:tcPr>
          <w:p w:rsidR="00984938" w:rsidRDefault="00984938" w:rsidP="0074354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984938" w:rsidTr="00D2048F">
        <w:trPr>
          <w:trHeight w:val="930"/>
        </w:trPr>
        <w:tc>
          <w:tcPr>
            <w:tcW w:w="3680" w:type="pct"/>
            <w:gridSpan w:val="3"/>
            <w:tcBorders>
              <w:top w:val="single" w:sz="8" w:space="0" w:color="auto"/>
              <w:left w:val="single" w:sz="4" w:space="0" w:color="auto"/>
              <w:bottom w:val="single" w:sz="4" w:space="0" w:color="auto"/>
              <w:right w:val="single" w:sz="4" w:space="0" w:color="000000"/>
            </w:tcBorders>
            <w:shd w:val="clear" w:color="auto" w:fill="auto"/>
            <w:vAlign w:val="center"/>
            <w:hideMark/>
          </w:tcPr>
          <w:p w:rsidR="00984938" w:rsidRDefault="00984938" w:rsidP="0074354C">
            <w:pPr>
              <w:jc w:val="center"/>
              <w:rPr>
                <w:color w:val="000000"/>
                <w:sz w:val="22"/>
                <w:szCs w:val="22"/>
              </w:rPr>
            </w:pPr>
            <w:r>
              <w:rPr>
                <w:color w:val="000000"/>
                <w:sz w:val="22"/>
                <w:szCs w:val="22"/>
              </w:rPr>
              <w:t>Kryterium oceny</w:t>
            </w:r>
          </w:p>
        </w:tc>
        <w:tc>
          <w:tcPr>
            <w:tcW w:w="726" w:type="pct"/>
            <w:tcBorders>
              <w:top w:val="single" w:sz="4" w:space="0" w:color="auto"/>
              <w:left w:val="nil"/>
              <w:bottom w:val="single" w:sz="4" w:space="0" w:color="auto"/>
              <w:right w:val="single" w:sz="4" w:space="0" w:color="auto"/>
            </w:tcBorders>
            <w:shd w:val="clear" w:color="auto" w:fill="auto"/>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Maksymalna ocena punktowa</w:t>
            </w:r>
          </w:p>
        </w:tc>
        <w:tc>
          <w:tcPr>
            <w:tcW w:w="594" w:type="pct"/>
            <w:tcBorders>
              <w:top w:val="single" w:sz="4" w:space="0" w:color="auto"/>
              <w:left w:val="nil"/>
              <w:bottom w:val="single" w:sz="4" w:space="0" w:color="auto"/>
              <w:right w:val="single" w:sz="4" w:space="0" w:color="auto"/>
            </w:tcBorders>
            <w:shd w:val="clear" w:color="auto" w:fill="auto"/>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Przyznana ocena punktowa</w:t>
            </w:r>
          </w:p>
        </w:tc>
      </w:tr>
      <w:tr w:rsidR="00984938" w:rsidTr="00D2048F">
        <w:trPr>
          <w:trHeight w:val="360"/>
        </w:trPr>
        <w:tc>
          <w:tcPr>
            <w:tcW w:w="1731" w:type="pct"/>
            <w:tcBorders>
              <w:top w:val="nil"/>
              <w:left w:val="single" w:sz="4" w:space="0" w:color="auto"/>
              <w:bottom w:val="single" w:sz="4" w:space="0" w:color="auto"/>
              <w:right w:val="nil"/>
            </w:tcBorders>
            <w:shd w:val="clear" w:color="auto" w:fill="auto"/>
            <w:noWrap/>
            <w:vAlign w:val="center"/>
            <w:hideMark/>
          </w:tcPr>
          <w:p w:rsidR="00984938" w:rsidRDefault="00984938" w:rsidP="0074354C">
            <w:pPr>
              <w:jc w:val="center"/>
              <w:rPr>
                <w:color w:val="000000"/>
                <w:sz w:val="22"/>
                <w:szCs w:val="22"/>
              </w:rPr>
            </w:pPr>
            <w:r>
              <w:rPr>
                <w:color w:val="000000"/>
                <w:sz w:val="22"/>
                <w:szCs w:val="22"/>
              </w:rPr>
              <w:t>Oferta</w:t>
            </w:r>
          </w:p>
        </w:tc>
        <w:tc>
          <w:tcPr>
            <w:tcW w:w="1949" w:type="pct"/>
            <w:gridSpan w:val="2"/>
            <w:tcBorders>
              <w:top w:val="nil"/>
              <w:left w:val="single" w:sz="4" w:space="0" w:color="auto"/>
              <w:bottom w:val="single" w:sz="4" w:space="0" w:color="auto"/>
              <w:right w:val="single" w:sz="4" w:space="0" w:color="auto"/>
            </w:tcBorders>
            <w:shd w:val="clear" w:color="auto" w:fill="auto"/>
            <w:noWrap/>
            <w:vAlign w:val="bottom"/>
            <w:hideMark/>
          </w:tcPr>
          <w:p w:rsidR="00984938" w:rsidRDefault="00984938" w:rsidP="0074354C">
            <w:pPr>
              <w:rPr>
                <w:b/>
                <w:bCs/>
                <w:color w:val="000000"/>
                <w:sz w:val="22"/>
                <w:szCs w:val="22"/>
              </w:rPr>
            </w:pPr>
            <w:r>
              <w:rPr>
                <w:b/>
                <w:bCs/>
                <w:color w:val="000000"/>
                <w:sz w:val="22"/>
                <w:szCs w:val="22"/>
              </w:rPr>
              <w:t xml:space="preserve">3. Budżet </w:t>
            </w:r>
          </w:p>
        </w:tc>
        <w:tc>
          <w:tcPr>
            <w:tcW w:w="726" w:type="pct"/>
            <w:tcBorders>
              <w:top w:val="nil"/>
              <w:left w:val="nil"/>
              <w:bottom w:val="single" w:sz="4"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4" w:type="pct"/>
            <w:tcBorders>
              <w:top w:val="nil"/>
              <w:left w:val="nil"/>
              <w:bottom w:val="single" w:sz="4"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690"/>
        </w:trPr>
        <w:tc>
          <w:tcPr>
            <w:tcW w:w="1731" w:type="pct"/>
            <w:tcBorders>
              <w:top w:val="nil"/>
              <w:left w:val="single" w:sz="4" w:space="0" w:color="auto"/>
              <w:bottom w:val="single" w:sz="4" w:space="0" w:color="auto"/>
              <w:right w:val="single" w:sz="4" w:space="0" w:color="auto"/>
            </w:tcBorders>
            <w:shd w:val="clear" w:color="auto" w:fill="auto"/>
            <w:hideMark/>
          </w:tcPr>
          <w:p w:rsidR="00984938" w:rsidRDefault="00984938" w:rsidP="0074354C">
            <w:pPr>
              <w:jc w:val="center"/>
              <w:rPr>
                <w:color w:val="000000"/>
                <w:sz w:val="22"/>
                <w:szCs w:val="22"/>
              </w:rPr>
            </w:pPr>
            <w:r>
              <w:rPr>
                <w:color w:val="000000"/>
                <w:sz w:val="22"/>
                <w:szCs w:val="22"/>
              </w:rPr>
              <w:t>IV</w:t>
            </w:r>
          </w:p>
        </w:tc>
        <w:tc>
          <w:tcPr>
            <w:tcW w:w="1949" w:type="pct"/>
            <w:gridSpan w:val="2"/>
            <w:tcBorders>
              <w:top w:val="nil"/>
              <w:left w:val="nil"/>
              <w:bottom w:val="single" w:sz="4" w:space="0" w:color="auto"/>
              <w:right w:val="single" w:sz="4" w:space="0" w:color="auto"/>
            </w:tcBorders>
            <w:shd w:val="clear" w:color="auto" w:fill="auto"/>
            <w:hideMark/>
          </w:tcPr>
          <w:p w:rsidR="00984938" w:rsidRDefault="00984938" w:rsidP="0074354C">
            <w:pPr>
              <w:rPr>
                <w:color w:val="000000"/>
                <w:sz w:val="22"/>
                <w:szCs w:val="22"/>
              </w:rPr>
            </w:pPr>
            <w:r>
              <w:rPr>
                <w:color w:val="000000"/>
                <w:sz w:val="22"/>
                <w:szCs w:val="22"/>
              </w:rPr>
              <w:t>3.1. Na ile przedstawione koszty są racjonalne, spójne  i niezbędne z perspektywy realizacji projektu?</w:t>
            </w:r>
          </w:p>
        </w:tc>
        <w:tc>
          <w:tcPr>
            <w:tcW w:w="726" w:type="pct"/>
            <w:tcBorders>
              <w:top w:val="nil"/>
              <w:left w:val="nil"/>
              <w:bottom w:val="single" w:sz="4" w:space="0" w:color="auto"/>
              <w:right w:val="single" w:sz="4" w:space="0" w:color="auto"/>
            </w:tcBorders>
            <w:shd w:val="clear" w:color="auto" w:fill="auto"/>
            <w:hideMark/>
          </w:tcPr>
          <w:p w:rsidR="00984938" w:rsidRDefault="00984938" w:rsidP="0074354C">
            <w:pPr>
              <w:jc w:val="right"/>
              <w:rPr>
                <w:color w:val="000000"/>
                <w:sz w:val="22"/>
                <w:szCs w:val="22"/>
              </w:rPr>
            </w:pPr>
            <w:r>
              <w:rPr>
                <w:color w:val="000000"/>
                <w:sz w:val="22"/>
                <w:szCs w:val="22"/>
              </w:rPr>
              <w:t>7</w:t>
            </w:r>
          </w:p>
        </w:tc>
        <w:tc>
          <w:tcPr>
            <w:tcW w:w="594" w:type="pct"/>
            <w:tcBorders>
              <w:top w:val="nil"/>
              <w:left w:val="nil"/>
              <w:bottom w:val="single" w:sz="4"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690"/>
        </w:trPr>
        <w:tc>
          <w:tcPr>
            <w:tcW w:w="1731" w:type="pct"/>
            <w:tcBorders>
              <w:top w:val="nil"/>
              <w:left w:val="single" w:sz="4" w:space="0" w:color="auto"/>
              <w:bottom w:val="single" w:sz="4" w:space="0" w:color="auto"/>
              <w:right w:val="single" w:sz="4" w:space="0" w:color="auto"/>
            </w:tcBorders>
            <w:shd w:val="clear" w:color="auto" w:fill="auto"/>
            <w:hideMark/>
          </w:tcPr>
          <w:p w:rsidR="00984938" w:rsidRDefault="00984938" w:rsidP="0074354C">
            <w:pPr>
              <w:jc w:val="center"/>
              <w:rPr>
                <w:color w:val="000000"/>
                <w:sz w:val="22"/>
                <w:szCs w:val="22"/>
              </w:rPr>
            </w:pPr>
            <w:r>
              <w:rPr>
                <w:color w:val="000000"/>
                <w:sz w:val="22"/>
                <w:szCs w:val="22"/>
              </w:rPr>
              <w:t>IV</w:t>
            </w:r>
          </w:p>
        </w:tc>
        <w:tc>
          <w:tcPr>
            <w:tcW w:w="1949" w:type="pct"/>
            <w:gridSpan w:val="2"/>
            <w:tcBorders>
              <w:top w:val="nil"/>
              <w:left w:val="nil"/>
              <w:bottom w:val="single" w:sz="4" w:space="0" w:color="auto"/>
              <w:right w:val="single" w:sz="4" w:space="0" w:color="auto"/>
            </w:tcBorders>
            <w:shd w:val="clear" w:color="auto" w:fill="auto"/>
            <w:hideMark/>
          </w:tcPr>
          <w:p w:rsidR="00984938" w:rsidRDefault="00984938" w:rsidP="0074354C">
            <w:pPr>
              <w:rPr>
                <w:color w:val="000000"/>
                <w:sz w:val="22"/>
                <w:szCs w:val="22"/>
              </w:rPr>
            </w:pPr>
            <w:r>
              <w:rPr>
                <w:color w:val="000000"/>
                <w:sz w:val="22"/>
                <w:szCs w:val="22"/>
              </w:rPr>
              <w:t>3.2. Prawidłowość kwalifikacji kosztów?</w:t>
            </w:r>
          </w:p>
        </w:tc>
        <w:tc>
          <w:tcPr>
            <w:tcW w:w="726" w:type="pct"/>
            <w:tcBorders>
              <w:top w:val="nil"/>
              <w:left w:val="nil"/>
              <w:bottom w:val="single" w:sz="4" w:space="0" w:color="auto"/>
              <w:right w:val="single" w:sz="4" w:space="0" w:color="auto"/>
            </w:tcBorders>
            <w:shd w:val="clear" w:color="auto" w:fill="auto"/>
            <w:hideMark/>
          </w:tcPr>
          <w:p w:rsidR="00984938" w:rsidRDefault="00984938" w:rsidP="0074354C">
            <w:pPr>
              <w:jc w:val="right"/>
              <w:rPr>
                <w:color w:val="000000"/>
                <w:sz w:val="22"/>
                <w:szCs w:val="22"/>
              </w:rPr>
            </w:pPr>
            <w:r>
              <w:rPr>
                <w:color w:val="000000"/>
                <w:sz w:val="22"/>
                <w:szCs w:val="22"/>
              </w:rPr>
              <w:t>6</w:t>
            </w:r>
          </w:p>
        </w:tc>
        <w:tc>
          <w:tcPr>
            <w:tcW w:w="594" w:type="pct"/>
            <w:tcBorders>
              <w:top w:val="nil"/>
              <w:left w:val="nil"/>
              <w:bottom w:val="single" w:sz="4"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690"/>
        </w:trPr>
        <w:tc>
          <w:tcPr>
            <w:tcW w:w="1731" w:type="pct"/>
            <w:tcBorders>
              <w:top w:val="single" w:sz="4" w:space="0" w:color="auto"/>
              <w:left w:val="single" w:sz="4" w:space="0" w:color="auto"/>
              <w:bottom w:val="single" w:sz="4" w:space="0" w:color="auto"/>
              <w:right w:val="single" w:sz="4" w:space="0" w:color="auto"/>
            </w:tcBorders>
            <w:shd w:val="clear" w:color="auto" w:fill="auto"/>
            <w:hideMark/>
          </w:tcPr>
          <w:p w:rsidR="00984938" w:rsidRDefault="00984938" w:rsidP="0074354C">
            <w:pPr>
              <w:jc w:val="center"/>
              <w:rPr>
                <w:color w:val="000000"/>
                <w:sz w:val="22"/>
                <w:szCs w:val="22"/>
              </w:rPr>
            </w:pPr>
            <w:r>
              <w:rPr>
                <w:color w:val="000000"/>
                <w:sz w:val="22"/>
                <w:szCs w:val="22"/>
              </w:rPr>
              <w:t>IV</w:t>
            </w:r>
          </w:p>
        </w:tc>
        <w:tc>
          <w:tcPr>
            <w:tcW w:w="1949" w:type="pct"/>
            <w:gridSpan w:val="2"/>
            <w:tcBorders>
              <w:top w:val="single" w:sz="4" w:space="0" w:color="auto"/>
              <w:left w:val="nil"/>
              <w:bottom w:val="single" w:sz="4" w:space="0" w:color="auto"/>
              <w:right w:val="single" w:sz="4" w:space="0" w:color="auto"/>
            </w:tcBorders>
            <w:shd w:val="clear" w:color="auto" w:fill="auto"/>
            <w:hideMark/>
          </w:tcPr>
          <w:p w:rsidR="00984938" w:rsidRDefault="00984938" w:rsidP="0074354C">
            <w:pPr>
              <w:rPr>
                <w:color w:val="000000"/>
                <w:sz w:val="22"/>
                <w:szCs w:val="22"/>
              </w:rPr>
            </w:pPr>
            <w:r>
              <w:rPr>
                <w:color w:val="000000"/>
                <w:sz w:val="22"/>
                <w:szCs w:val="22"/>
              </w:rPr>
              <w:t>3.3. Adekwatność i realność przyjętych w kalkulacji stawek jednostkowych?</w:t>
            </w:r>
          </w:p>
        </w:tc>
        <w:tc>
          <w:tcPr>
            <w:tcW w:w="726" w:type="pct"/>
            <w:tcBorders>
              <w:top w:val="single" w:sz="4" w:space="0" w:color="auto"/>
              <w:left w:val="nil"/>
              <w:bottom w:val="single" w:sz="4" w:space="0" w:color="auto"/>
              <w:right w:val="single" w:sz="4" w:space="0" w:color="auto"/>
            </w:tcBorders>
            <w:shd w:val="clear" w:color="auto" w:fill="auto"/>
            <w:hideMark/>
          </w:tcPr>
          <w:p w:rsidR="00984938" w:rsidRDefault="00984938" w:rsidP="0074354C">
            <w:pPr>
              <w:jc w:val="right"/>
              <w:rPr>
                <w:color w:val="000000"/>
                <w:sz w:val="22"/>
                <w:szCs w:val="22"/>
              </w:rPr>
            </w:pPr>
            <w:r>
              <w:rPr>
                <w:color w:val="000000"/>
                <w:sz w:val="22"/>
                <w:szCs w:val="22"/>
              </w:rPr>
              <w:t>6</w:t>
            </w:r>
          </w:p>
        </w:tc>
        <w:tc>
          <w:tcPr>
            <w:tcW w:w="594" w:type="pct"/>
            <w:tcBorders>
              <w:top w:val="single" w:sz="4" w:space="0" w:color="auto"/>
              <w:left w:val="nil"/>
              <w:bottom w:val="single" w:sz="4"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2190"/>
        </w:trPr>
        <w:tc>
          <w:tcPr>
            <w:tcW w:w="1731" w:type="pct"/>
            <w:tcBorders>
              <w:top w:val="nil"/>
              <w:left w:val="single" w:sz="4" w:space="0" w:color="auto"/>
              <w:bottom w:val="nil"/>
              <w:right w:val="single" w:sz="4" w:space="0" w:color="auto"/>
            </w:tcBorders>
            <w:shd w:val="clear" w:color="auto" w:fill="auto"/>
            <w:hideMark/>
          </w:tcPr>
          <w:p w:rsidR="00984938" w:rsidRDefault="00984938" w:rsidP="0074354C">
            <w:pPr>
              <w:jc w:val="center"/>
              <w:rPr>
                <w:color w:val="000000"/>
              </w:rPr>
            </w:pPr>
            <w:r>
              <w:rPr>
                <w:color w:val="000000"/>
              </w:rPr>
              <w:lastRenderedPageBreak/>
              <w:t>IV</w:t>
            </w:r>
          </w:p>
        </w:tc>
        <w:tc>
          <w:tcPr>
            <w:tcW w:w="1949" w:type="pct"/>
            <w:gridSpan w:val="2"/>
            <w:tcBorders>
              <w:top w:val="nil"/>
              <w:left w:val="nil"/>
              <w:bottom w:val="nil"/>
              <w:right w:val="single" w:sz="4" w:space="0" w:color="auto"/>
            </w:tcBorders>
            <w:shd w:val="clear" w:color="auto" w:fill="auto"/>
            <w:hideMark/>
          </w:tcPr>
          <w:p w:rsidR="00984938" w:rsidRDefault="00984938" w:rsidP="0074354C">
            <w:pPr>
              <w:rPr>
                <w:color w:val="000000"/>
                <w:sz w:val="22"/>
                <w:szCs w:val="22"/>
              </w:rPr>
            </w:pPr>
            <w:r>
              <w:rPr>
                <w:color w:val="000000"/>
                <w:sz w:val="22"/>
                <w:szCs w:val="22"/>
              </w:rPr>
              <w:t xml:space="preserve">3.4 W jakim stopniu znaczenie projektu i jego jakość uzasadniają wysokość kosztów administracyjnych? </w:t>
            </w:r>
            <w:r>
              <w:rPr>
                <w:color w:val="000000"/>
                <w:sz w:val="18"/>
                <w:szCs w:val="18"/>
              </w:rPr>
              <w:t>(</w:t>
            </w:r>
            <w:r>
              <w:rPr>
                <w:i/>
                <w:iCs/>
                <w:color w:val="000000"/>
                <w:sz w:val="18"/>
                <w:szCs w:val="18"/>
              </w:rPr>
              <w:t>tj. kategorii II - koszty obsługi zadania, w tym koszty administracyjne, kategorii IV - koszty funkcjonowania organizacji związane z realizacją zadania, kategorii V - koszty wyposażenia związane z realizacją zadania, kategorii VI  - koszty adaptacji pomieszczeń dla celów realizacji zadania, kategorii VII – koszty wyjazdów służbowych osób zaangażowanych w realizację zadania, kategorii VIII – koszty związane z działaniami promocyjnymi zadania)</w:t>
            </w:r>
          </w:p>
        </w:tc>
        <w:tc>
          <w:tcPr>
            <w:tcW w:w="726" w:type="pct"/>
            <w:tcBorders>
              <w:top w:val="nil"/>
              <w:left w:val="nil"/>
              <w:bottom w:val="nil"/>
              <w:right w:val="single" w:sz="4" w:space="0" w:color="auto"/>
            </w:tcBorders>
            <w:shd w:val="clear" w:color="auto" w:fill="auto"/>
            <w:hideMark/>
          </w:tcPr>
          <w:p w:rsidR="00984938" w:rsidRDefault="00984938" w:rsidP="0074354C">
            <w:pPr>
              <w:jc w:val="right"/>
              <w:rPr>
                <w:color w:val="000000"/>
              </w:rPr>
            </w:pPr>
            <w:r>
              <w:rPr>
                <w:color w:val="000000"/>
              </w:rPr>
              <w:t>3</w:t>
            </w:r>
          </w:p>
        </w:tc>
        <w:tc>
          <w:tcPr>
            <w:tcW w:w="594" w:type="pct"/>
            <w:tcBorders>
              <w:top w:val="nil"/>
              <w:left w:val="nil"/>
              <w:bottom w:val="nil"/>
              <w:right w:val="single" w:sz="4" w:space="0" w:color="auto"/>
            </w:tcBorders>
            <w:shd w:val="clear" w:color="auto" w:fill="auto"/>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690"/>
        </w:trPr>
        <w:tc>
          <w:tcPr>
            <w:tcW w:w="3680" w:type="pct"/>
            <w:gridSpan w:val="3"/>
            <w:tcBorders>
              <w:top w:val="single" w:sz="8" w:space="0" w:color="auto"/>
              <w:left w:val="single" w:sz="8" w:space="0" w:color="auto"/>
              <w:bottom w:val="single" w:sz="8" w:space="0" w:color="auto"/>
              <w:right w:val="single" w:sz="4" w:space="0" w:color="000000"/>
            </w:tcBorders>
            <w:shd w:val="clear" w:color="auto" w:fill="auto"/>
            <w:noWrap/>
            <w:vAlign w:val="center"/>
            <w:hideMark/>
          </w:tcPr>
          <w:p w:rsidR="00984938" w:rsidRDefault="00984938" w:rsidP="00984938">
            <w:pPr>
              <w:rPr>
                <w:b/>
                <w:bCs/>
                <w:color w:val="000000"/>
                <w:sz w:val="22"/>
                <w:szCs w:val="22"/>
              </w:rPr>
            </w:pPr>
            <w:r>
              <w:rPr>
                <w:b/>
                <w:bCs/>
                <w:color w:val="000000"/>
                <w:sz w:val="22"/>
                <w:szCs w:val="22"/>
              </w:rPr>
              <w:t>Razem: (min 65% = 14 pkt)</w:t>
            </w:r>
          </w:p>
        </w:tc>
        <w:tc>
          <w:tcPr>
            <w:tcW w:w="726" w:type="pct"/>
            <w:tcBorders>
              <w:top w:val="single" w:sz="8" w:space="0" w:color="auto"/>
              <w:left w:val="nil"/>
              <w:bottom w:val="single" w:sz="8" w:space="0" w:color="auto"/>
              <w:right w:val="single" w:sz="4" w:space="0" w:color="auto"/>
            </w:tcBorders>
            <w:shd w:val="clear" w:color="auto" w:fill="auto"/>
            <w:hideMark/>
          </w:tcPr>
          <w:p w:rsidR="00984938" w:rsidRDefault="00984938" w:rsidP="0074354C">
            <w:pPr>
              <w:jc w:val="right"/>
              <w:rPr>
                <w:b/>
                <w:bCs/>
                <w:color w:val="000000"/>
                <w:sz w:val="22"/>
                <w:szCs w:val="22"/>
              </w:rPr>
            </w:pPr>
            <w:r>
              <w:rPr>
                <w:b/>
                <w:bCs/>
                <w:color w:val="000000"/>
                <w:sz w:val="22"/>
                <w:szCs w:val="22"/>
              </w:rPr>
              <w:t>22</w:t>
            </w:r>
          </w:p>
        </w:tc>
        <w:tc>
          <w:tcPr>
            <w:tcW w:w="594" w:type="pct"/>
            <w:tcBorders>
              <w:top w:val="single" w:sz="8" w:space="0" w:color="auto"/>
              <w:left w:val="nil"/>
              <w:bottom w:val="single" w:sz="8" w:space="0" w:color="auto"/>
              <w:right w:val="single" w:sz="8" w:space="0" w:color="auto"/>
            </w:tcBorders>
            <w:shd w:val="clear" w:color="auto" w:fill="auto"/>
            <w:noWrap/>
            <w:vAlign w:val="bottom"/>
            <w:hideMark/>
          </w:tcPr>
          <w:p w:rsidR="00984938" w:rsidRDefault="00984938" w:rsidP="0074354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984938" w:rsidTr="00D2048F">
        <w:trPr>
          <w:trHeight w:val="630"/>
        </w:trPr>
        <w:tc>
          <w:tcPr>
            <w:tcW w:w="5000" w:type="pct"/>
            <w:gridSpan w:val="5"/>
            <w:tcBorders>
              <w:top w:val="single" w:sz="8" w:space="0" w:color="auto"/>
              <w:left w:val="single" w:sz="4" w:space="0" w:color="auto"/>
              <w:bottom w:val="single" w:sz="4" w:space="0" w:color="auto"/>
              <w:right w:val="single" w:sz="4" w:space="0" w:color="000000"/>
            </w:tcBorders>
            <w:shd w:val="clear" w:color="auto" w:fill="auto"/>
            <w:hideMark/>
          </w:tcPr>
          <w:p w:rsidR="00984938" w:rsidRDefault="00984938" w:rsidP="0074354C">
            <w:pPr>
              <w:rPr>
                <w:color w:val="000000"/>
                <w:sz w:val="22"/>
                <w:szCs w:val="22"/>
              </w:rPr>
            </w:pPr>
            <w:r>
              <w:rPr>
                <w:color w:val="000000"/>
                <w:sz w:val="22"/>
                <w:szCs w:val="22"/>
              </w:rPr>
              <w:t>Szczegółowe uzasadnienie przyznanej oceny, ze szczególnym uwzględnieniem przyczyny odjęcia punktów.</w:t>
            </w:r>
          </w:p>
        </w:tc>
      </w:tr>
      <w:tr w:rsidR="00984938" w:rsidTr="00D2048F">
        <w:trPr>
          <w:trHeight w:val="900"/>
        </w:trPr>
        <w:tc>
          <w:tcPr>
            <w:tcW w:w="3680"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84938" w:rsidRDefault="00984938" w:rsidP="0074354C">
            <w:pPr>
              <w:jc w:val="center"/>
              <w:rPr>
                <w:color w:val="000000"/>
                <w:sz w:val="22"/>
                <w:szCs w:val="22"/>
              </w:rPr>
            </w:pPr>
            <w:r>
              <w:rPr>
                <w:color w:val="000000"/>
                <w:sz w:val="22"/>
                <w:szCs w:val="22"/>
              </w:rPr>
              <w:t>Kryterium oceny</w:t>
            </w:r>
          </w:p>
        </w:tc>
        <w:tc>
          <w:tcPr>
            <w:tcW w:w="726" w:type="pct"/>
            <w:tcBorders>
              <w:top w:val="nil"/>
              <w:left w:val="nil"/>
              <w:bottom w:val="single" w:sz="4" w:space="0" w:color="auto"/>
              <w:right w:val="single" w:sz="4" w:space="0" w:color="auto"/>
            </w:tcBorders>
            <w:shd w:val="clear" w:color="auto" w:fill="auto"/>
            <w:vAlign w:val="bottom"/>
            <w:hideMark/>
          </w:tcPr>
          <w:p w:rsidR="00984938" w:rsidRDefault="00984938" w:rsidP="0074354C">
            <w:pPr>
              <w:rPr>
                <w:color w:val="000000"/>
                <w:sz w:val="22"/>
                <w:szCs w:val="22"/>
              </w:rPr>
            </w:pPr>
            <w:r>
              <w:rPr>
                <w:color w:val="000000"/>
                <w:sz w:val="22"/>
                <w:szCs w:val="22"/>
              </w:rPr>
              <w:t>Maksymalna ocena punktowa</w:t>
            </w:r>
          </w:p>
        </w:tc>
        <w:tc>
          <w:tcPr>
            <w:tcW w:w="594" w:type="pct"/>
            <w:tcBorders>
              <w:top w:val="nil"/>
              <w:left w:val="nil"/>
              <w:bottom w:val="single" w:sz="4" w:space="0" w:color="auto"/>
              <w:right w:val="single" w:sz="4" w:space="0" w:color="auto"/>
            </w:tcBorders>
            <w:shd w:val="clear" w:color="auto" w:fill="auto"/>
            <w:vAlign w:val="bottom"/>
            <w:hideMark/>
          </w:tcPr>
          <w:p w:rsidR="00984938" w:rsidRDefault="00984938" w:rsidP="0074354C">
            <w:pPr>
              <w:rPr>
                <w:color w:val="000000"/>
                <w:sz w:val="22"/>
                <w:szCs w:val="22"/>
              </w:rPr>
            </w:pPr>
            <w:r>
              <w:rPr>
                <w:color w:val="000000"/>
                <w:sz w:val="22"/>
                <w:szCs w:val="22"/>
              </w:rPr>
              <w:t>Przyznana ocena punktowa</w:t>
            </w:r>
          </w:p>
        </w:tc>
      </w:tr>
      <w:tr w:rsidR="00984938" w:rsidTr="00D2048F">
        <w:trPr>
          <w:trHeight w:val="300"/>
        </w:trPr>
        <w:tc>
          <w:tcPr>
            <w:tcW w:w="1779" w:type="pct"/>
            <w:gridSpan w:val="2"/>
            <w:tcBorders>
              <w:top w:val="nil"/>
              <w:left w:val="single" w:sz="4" w:space="0" w:color="auto"/>
              <w:bottom w:val="single" w:sz="4" w:space="0" w:color="auto"/>
              <w:right w:val="single" w:sz="4" w:space="0" w:color="auto"/>
            </w:tcBorders>
            <w:shd w:val="clear" w:color="auto" w:fill="auto"/>
            <w:noWrap/>
            <w:vAlign w:val="bottom"/>
            <w:hideMark/>
          </w:tcPr>
          <w:p w:rsidR="00984938" w:rsidRDefault="00984938" w:rsidP="0074354C">
            <w:pPr>
              <w:rPr>
                <w:color w:val="000000"/>
                <w:sz w:val="22"/>
                <w:szCs w:val="22"/>
              </w:rPr>
            </w:pPr>
            <w:r>
              <w:rPr>
                <w:color w:val="000000"/>
                <w:sz w:val="22"/>
                <w:szCs w:val="22"/>
              </w:rPr>
              <w:t>Oferta</w:t>
            </w:r>
          </w:p>
        </w:tc>
        <w:tc>
          <w:tcPr>
            <w:tcW w:w="1901" w:type="pct"/>
            <w:tcBorders>
              <w:top w:val="nil"/>
              <w:left w:val="nil"/>
              <w:bottom w:val="single" w:sz="4" w:space="0" w:color="auto"/>
              <w:right w:val="single" w:sz="4" w:space="0" w:color="auto"/>
            </w:tcBorders>
            <w:shd w:val="clear" w:color="auto" w:fill="auto"/>
            <w:noWrap/>
            <w:vAlign w:val="bottom"/>
            <w:hideMark/>
          </w:tcPr>
          <w:p w:rsidR="00984938" w:rsidRDefault="004650EB" w:rsidP="0074354C">
            <w:pPr>
              <w:rPr>
                <w:b/>
                <w:bCs/>
                <w:color w:val="000000"/>
                <w:sz w:val="22"/>
                <w:szCs w:val="22"/>
              </w:rPr>
            </w:pPr>
            <w:r>
              <w:rPr>
                <w:b/>
                <w:bCs/>
                <w:color w:val="000000"/>
                <w:sz w:val="22"/>
                <w:szCs w:val="22"/>
              </w:rPr>
              <w:t>4</w:t>
            </w:r>
            <w:r w:rsidR="00984938">
              <w:rPr>
                <w:b/>
                <w:bCs/>
                <w:color w:val="000000"/>
                <w:sz w:val="22"/>
                <w:szCs w:val="22"/>
              </w:rPr>
              <w:t>. Zasoby osobowe i rzeczowe Oferenta</w:t>
            </w:r>
          </w:p>
        </w:tc>
        <w:tc>
          <w:tcPr>
            <w:tcW w:w="726" w:type="pct"/>
            <w:tcBorders>
              <w:top w:val="nil"/>
              <w:left w:val="nil"/>
              <w:bottom w:val="single" w:sz="4"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4" w:type="pct"/>
            <w:tcBorders>
              <w:top w:val="nil"/>
              <w:left w:val="nil"/>
              <w:bottom w:val="single" w:sz="4"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600"/>
        </w:trPr>
        <w:tc>
          <w:tcPr>
            <w:tcW w:w="1779" w:type="pct"/>
            <w:gridSpan w:val="2"/>
            <w:tcBorders>
              <w:top w:val="nil"/>
              <w:left w:val="single" w:sz="4" w:space="0" w:color="auto"/>
              <w:bottom w:val="single" w:sz="4" w:space="0" w:color="auto"/>
              <w:right w:val="single" w:sz="4" w:space="0" w:color="auto"/>
            </w:tcBorders>
            <w:shd w:val="clear" w:color="auto" w:fill="auto"/>
            <w:hideMark/>
          </w:tcPr>
          <w:p w:rsidR="00984938" w:rsidRDefault="00984938" w:rsidP="0074354C">
            <w:pPr>
              <w:jc w:val="center"/>
              <w:rPr>
                <w:color w:val="000000"/>
                <w:sz w:val="22"/>
                <w:szCs w:val="22"/>
              </w:rPr>
            </w:pPr>
            <w:r>
              <w:rPr>
                <w:color w:val="000000"/>
                <w:sz w:val="22"/>
                <w:szCs w:val="22"/>
              </w:rPr>
              <w:t>V.1</w:t>
            </w:r>
          </w:p>
        </w:tc>
        <w:tc>
          <w:tcPr>
            <w:tcW w:w="1901" w:type="pct"/>
            <w:tcBorders>
              <w:top w:val="nil"/>
              <w:left w:val="nil"/>
              <w:bottom w:val="single" w:sz="4" w:space="0" w:color="auto"/>
              <w:right w:val="single" w:sz="4" w:space="0" w:color="auto"/>
            </w:tcBorders>
            <w:shd w:val="clear" w:color="auto" w:fill="auto"/>
            <w:hideMark/>
          </w:tcPr>
          <w:p w:rsidR="00984938" w:rsidRDefault="00984938" w:rsidP="0074354C">
            <w:pPr>
              <w:rPr>
                <w:color w:val="000000"/>
                <w:sz w:val="22"/>
                <w:szCs w:val="22"/>
              </w:rPr>
            </w:pPr>
            <w:r>
              <w:rPr>
                <w:color w:val="000000"/>
                <w:sz w:val="22"/>
                <w:szCs w:val="22"/>
              </w:rPr>
              <w:t>5.1. Kwalifikacje i doświadczenie kluczowych osób zaangażowanych w realizac</w:t>
            </w:r>
            <w:r w:rsidR="004650EB">
              <w:rPr>
                <w:color w:val="000000"/>
                <w:sz w:val="22"/>
                <w:szCs w:val="22"/>
              </w:rPr>
              <w:t>ję</w:t>
            </w:r>
            <w:r>
              <w:rPr>
                <w:color w:val="000000"/>
                <w:sz w:val="22"/>
                <w:szCs w:val="22"/>
              </w:rPr>
              <w:t xml:space="preserve"> projektu.</w:t>
            </w:r>
          </w:p>
        </w:tc>
        <w:tc>
          <w:tcPr>
            <w:tcW w:w="726" w:type="pct"/>
            <w:tcBorders>
              <w:top w:val="nil"/>
              <w:left w:val="nil"/>
              <w:bottom w:val="single" w:sz="4" w:space="0" w:color="auto"/>
              <w:right w:val="single" w:sz="4" w:space="0" w:color="auto"/>
            </w:tcBorders>
            <w:shd w:val="clear" w:color="auto" w:fill="auto"/>
            <w:hideMark/>
          </w:tcPr>
          <w:p w:rsidR="00984938" w:rsidRDefault="00984938" w:rsidP="0074354C">
            <w:pPr>
              <w:jc w:val="right"/>
              <w:rPr>
                <w:color w:val="000000"/>
                <w:sz w:val="22"/>
                <w:szCs w:val="22"/>
              </w:rPr>
            </w:pPr>
            <w:r>
              <w:rPr>
                <w:color w:val="000000"/>
                <w:sz w:val="22"/>
                <w:szCs w:val="22"/>
              </w:rPr>
              <w:t>5</w:t>
            </w:r>
          </w:p>
        </w:tc>
        <w:tc>
          <w:tcPr>
            <w:tcW w:w="594" w:type="pct"/>
            <w:tcBorders>
              <w:top w:val="nil"/>
              <w:left w:val="nil"/>
              <w:bottom w:val="single" w:sz="4"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15"/>
        </w:trPr>
        <w:tc>
          <w:tcPr>
            <w:tcW w:w="1779" w:type="pct"/>
            <w:gridSpan w:val="2"/>
            <w:tcBorders>
              <w:top w:val="nil"/>
              <w:left w:val="single" w:sz="4" w:space="0" w:color="auto"/>
              <w:bottom w:val="single" w:sz="4" w:space="0" w:color="auto"/>
              <w:right w:val="single" w:sz="4" w:space="0" w:color="auto"/>
            </w:tcBorders>
            <w:shd w:val="clear" w:color="auto" w:fill="auto"/>
            <w:hideMark/>
          </w:tcPr>
          <w:p w:rsidR="00984938" w:rsidRDefault="00984938" w:rsidP="0074354C">
            <w:pPr>
              <w:jc w:val="center"/>
              <w:rPr>
                <w:color w:val="000000"/>
              </w:rPr>
            </w:pPr>
            <w:r>
              <w:rPr>
                <w:color w:val="000000"/>
              </w:rPr>
              <w:t>V.1</w:t>
            </w:r>
          </w:p>
        </w:tc>
        <w:tc>
          <w:tcPr>
            <w:tcW w:w="1901" w:type="pct"/>
            <w:tcBorders>
              <w:top w:val="nil"/>
              <w:left w:val="nil"/>
              <w:bottom w:val="single" w:sz="4" w:space="0" w:color="auto"/>
              <w:right w:val="single" w:sz="4" w:space="0" w:color="auto"/>
            </w:tcBorders>
            <w:shd w:val="clear" w:color="auto" w:fill="auto"/>
            <w:hideMark/>
          </w:tcPr>
          <w:p w:rsidR="00984938" w:rsidRDefault="00984938" w:rsidP="0074354C">
            <w:pPr>
              <w:rPr>
                <w:color w:val="000000"/>
                <w:sz w:val="22"/>
                <w:szCs w:val="22"/>
              </w:rPr>
            </w:pPr>
            <w:r>
              <w:rPr>
                <w:color w:val="000000"/>
                <w:sz w:val="22"/>
                <w:szCs w:val="22"/>
              </w:rPr>
              <w:t xml:space="preserve">5.2. Zaangażowanie wolontariuszy </w:t>
            </w:r>
          </w:p>
        </w:tc>
        <w:tc>
          <w:tcPr>
            <w:tcW w:w="726" w:type="pct"/>
            <w:tcBorders>
              <w:top w:val="nil"/>
              <w:left w:val="nil"/>
              <w:bottom w:val="single" w:sz="4" w:space="0" w:color="auto"/>
              <w:right w:val="single" w:sz="4" w:space="0" w:color="auto"/>
            </w:tcBorders>
            <w:shd w:val="clear" w:color="auto" w:fill="auto"/>
            <w:hideMark/>
          </w:tcPr>
          <w:p w:rsidR="00984938" w:rsidRDefault="00984938" w:rsidP="0074354C">
            <w:pPr>
              <w:jc w:val="right"/>
              <w:rPr>
                <w:color w:val="000000"/>
                <w:sz w:val="22"/>
                <w:szCs w:val="22"/>
              </w:rPr>
            </w:pPr>
            <w:r>
              <w:rPr>
                <w:color w:val="000000"/>
                <w:sz w:val="22"/>
                <w:szCs w:val="22"/>
              </w:rPr>
              <w:t>2</w:t>
            </w:r>
          </w:p>
        </w:tc>
        <w:tc>
          <w:tcPr>
            <w:tcW w:w="594" w:type="pct"/>
            <w:tcBorders>
              <w:top w:val="nil"/>
              <w:left w:val="nil"/>
              <w:bottom w:val="single" w:sz="4"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1200"/>
        </w:trPr>
        <w:tc>
          <w:tcPr>
            <w:tcW w:w="1779" w:type="pct"/>
            <w:gridSpan w:val="2"/>
            <w:tcBorders>
              <w:top w:val="nil"/>
              <w:left w:val="single" w:sz="4" w:space="0" w:color="auto"/>
              <w:bottom w:val="single" w:sz="4" w:space="0" w:color="auto"/>
              <w:right w:val="single" w:sz="4" w:space="0" w:color="auto"/>
            </w:tcBorders>
            <w:shd w:val="clear" w:color="auto" w:fill="auto"/>
            <w:hideMark/>
          </w:tcPr>
          <w:p w:rsidR="00984938" w:rsidRDefault="00984938" w:rsidP="0074354C">
            <w:pPr>
              <w:jc w:val="center"/>
              <w:rPr>
                <w:color w:val="000000"/>
                <w:sz w:val="22"/>
                <w:szCs w:val="22"/>
              </w:rPr>
            </w:pPr>
            <w:r>
              <w:rPr>
                <w:color w:val="000000"/>
                <w:sz w:val="22"/>
                <w:szCs w:val="22"/>
              </w:rPr>
              <w:t>V.2</w:t>
            </w:r>
          </w:p>
        </w:tc>
        <w:tc>
          <w:tcPr>
            <w:tcW w:w="1901" w:type="pct"/>
            <w:tcBorders>
              <w:top w:val="nil"/>
              <w:left w:val="nil"/>
              <w:bottom w:val="single" w:sz="4" w:space="0" w:color="auto"/>
              <w:right w:val="single" w:sz="4" w:space="0" w:color="auto"/>
            </w:tcBorders>
            <w:shd w:val="clear" w:color="auto" w:fill="auto"/>
            <w:hideMark/>
          </w:tcPr>
          <w:p w:rsidR="00984938" w:rsidRDefault="00984938" w:rsidP="0074354C">
            <w:pPr>
              <w:rPr>
                <w:color w:val="000000"/>
                <w:sz w:val="22"/>
                <w:szCs w:val="22"/>
              </w:rPr>
            </w:pPr>
            <w:r>
              <w:rPr>
                <w:color w:val="000000"/>
                <w:sz w:val="22"/>
                <w:szCs w:val="22"/>
              </w:rPr>
              <w:t>5.3. Zaplecze lokalowe, wyposażenie itp. – w odniesieniu do skali proponowanych działań.</w:t>
            </w:r>
          </w:p>
        </w:tc>
        <w:tc>
          <w:tcPr>
            <w:tcW w:w="726" w:type="pct"/>
            <w:tcBorders>
              <w:top w:val="nil"/>
              <w:left w:val="nil"/>
              <w:bottom w:val="single" w:sz="4" w:space="0" w:color="auto"/>
              <w:right w:val="single" w:sz="4" w:space="0" w:color="auto"/>
            </w:tcBorders>
            <w:shd w:val="clear" w:color="auto" w:fill="auto"/>
            <w:hideMark/>
          </w:tcPr>
          <w:p w:rsidR="00984938" w:rsidRDefault="00984938" w:rsidP="0074354C">
            <w:pPr>
              <w:jc w:val="right"/>
              <w:rPr>
                <w:color w:val="000000"/>
              </w:rPr>
            </w:pPr>
            <w:r>
              <w:rPr>
                <w:color w:val="000000"/>
              </w:rPr>
              <w:t>2</w:t>
            </w:r>
          </w:p>
        </w:tc>
        <w:tc>
          <w:tcPr>
            <w:tcW w:w="594" w:type="pct"/>
            <w:tcBorders>
              <w:top w:val="nil"/>
              <w:left w:val="nil"/>
              <w:bottom w:val="single" w:sz="4"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975"/>
        </w:trPr>
        <w:tc>
          <w:tcPr>
            <w:tcW w:w="1779" w:type="pct"/>
            <w:gridSpan w:val="2"/>
            <w:tcBorders>
              <w:top w:val="nil"/>
              <w:left w:val="single" w:sz="4" w:space="0" w:color="auto"/>
              <w:bottom w:val="nil"/>
              <w:right w:val="single" w:sz="4" w:space="0" w:color="auto"/>
            </w:tcBorders>
            <w:shd w:val="clear" w:color="auto" w:fill="auto"/>
            <w:hideMark/>
          </w:tcPr>
          <w:p w:rsidR="00984938" w:rsidRDefault="00984938" w:rsidP="0074354C">
            <w:pPr>
              <w:jc w:val="center"/>
              <w:rPr>
                <w:color w:val="000000"/>
                <w:sz w:val="22"/>
                <w:szCs w:val="22"/>
              </w:rPr>
            </w:pPr>
            <w:r>
              <w:rPr>
                <w:color w:val="000000"/>
                <w:sz w:val="22"/>
                <w:szCs w:val="22"/>
              </w:rPr>
              <w:t>V.3</w:t>
            </w:r>
          </w:p>
        </w:tc>
        <w:tc>
          <w:tcPr>
            <w:tcW w:w="1901" w:type="pct"/>
            <w:tcBorders>
              <w:top w:val="nil"/>
              <w:left w:val="nil"/>
              <w:bottom w:val="nil"/>
              <w:right w:val="single" w:sz="4" w:space="0" w:color="auto"/>
            </w:tcBorders>
            <w:shd w:val="clear" w:color="auto" w:fill="auto"/>
            <w:hideMark/>
          </w:tcPr>
          <w:p w:rsidR="00984938" w:rsidRDefault="00984938" w:rsidP="0074354C">
            <w:pPr>
              <w:rPr>
                <w:color w:val="000000"/>
                <w:sz w:val="22"/>
                <w:szCs w:val="22"/>
              </w:rPr>
            </w:pPr>
            <w:r>
              <w:rPr>
                <w:color w:val="000000"/>
                <w:sz w:val="22"/>
                <w:szCs w:val="22"/>
              </w:rPr>
              <w:t>5.4. Doświadczenia Oferenta (oraz partnerów) w realizacji podobnych projektów (merytoryczne i co do skali przedsięwzięcia)</w:t>
            </w:r>
          </w:p>
        </w:tc>
        <w:tc>
          <w:tcPr>
            <w:tcW w:w="726" w:type="pct"/>
            <w:tcBorders>
              <w:top w:val="nil"/>
              <w:left w:val="nil"/>
              <w:bottom w:val="nil"/>
              <w:right w:val="single" w:sz="4" w:space="0" w:color="auto"/>
            </w:tcBorders>
            <w:shd w:val="clear" w:color="auto" w:fill="auto"/>
            <w:hideMark/>
          </w:tcPr>
          <w:p w:rsidR="00984938" w:rsidRDefault="00984938" w:rsidP="0074354C">
            <w:pPr>
              <w:jc w:val="right"/>
              <w:rPr>
                <w:color w:val="000000"/>
              </w:rPr>
            </w:pPr>
            <w:r>
              <w:rPr>
                <w:color w:val="000000"/>
              </w:rPr>
              <w:t>3</w:t>
            </w:r>
          </w:p>
        </w:tc>
        <w:tc>
          <w:tcPr>
            <w:tcW w:w="594" w:type="pct"/>
            <w:tcBorders>
              <w:top w:val="nil"/>
              <w:left w:val="nil"/>
              <w:bottom w:val="nil"/>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15"/>
        </w:trPr>
        <w:tc>
          <w:tcPr>
            <w:tcW w:w="3680" w:type="pct"/>
            <w:gridSpan w:val="3"/>
            <w:tcBorders>
              <w:top w:val="single" w:sz="8" w:space="0" w:color="auto"/>
              <w:left w:val="single" w:sz="8" w:space="0" w:color="auto"/>
              <w:bottom w:val="single" w:sz="8" w:space="0" w:color="auto"/>
              <w:right w:val="single" w:sz="4" w:space="0" w:color="000000"/>
            </w:tcBorders>
            <w:shd w:val="clear" w:color="auto" w:fill="auto"/>
            <w:noWrap/>
            <w:vAlign w:val="center"/>
            <w:hideMark/>
          </w:tcPr>
          <w:p w:rsidR="00984938" w:rsidRDefault="00984938" w:rsidP="00984938">
            <w:pPr>
              <w:rPr>
                <w:b/>
                <w:bCs/>
                <w:color w:val="000000"/>
                <w:sz w:val="22"/>
                <w:szCs w:val="22"/>
              </w:rPr>
            </w:pPr>
            <w:r>
              <w:rPr>
                <w:b/>
                <w:bCs/>
                <w:color w:val="000000"/>
                <w:sz w:val="22"/>
                <w:szCs w:val="22"/>
              </w:rPr>
              <w:t>Razem: (min 50% = 12 pkt)</w:t>
            </w:r>
            <w:r>
              <w:rPr>
                <w:b/>
                <w:bCs/>
                <w:color w:val="FF0000"/>
                <w:sz w:val="22"/>
                <w:szCs w:val="22"/>
              </w:rPr>
              <w:t xml:space="preserve"> </w:t>
            </w:r>
          </w:p>
        </w:tc>
        <w:tc>
          <w:tcPr>
            <w:tcW w:w="726" w:type="pct"/>
            <w:tcBorders>
              <w:top w:val="single" w:sz="8" w:space="0" w:color="auto"/>
              <w:left w:val="nil"/>
              <w:bottom w:val="single" w:sz="8" w:space="0" w:color="auto"/>
              <w:right w:val="single" w:sz="4" w:space="0" w:color="auto"/>
            </w:tcBorders>
            <w:shd w:val="clear" w:color="auto" w:fill="auto"/>
            <w:noWrap/>
            <w:vAlign w:val="bottom"/>
            <w:hideMark/>
          </w:tcPr>
          <w:p w:rsidR="00984938" w:rsidRDefault="00984938" w:rsidP="0074354C">
            <w:pPr>
              <w:jc w:val="right"/>
              <w:rPr>
                <w:b/>
                <w:bCs/>
                <w:color w:val="000000"/>
                <w:sz w:val="22"/>
                <w:szCs w:val="22"/>
              </w:rPr>
            </w:pPr>
            <w:r>
              <w:rPr>
                <w:b/>
                <w:bCs/>
                <w:color w:val="000000"/>
                <w:sz w:val="22"/>
                <w:szCs w:val="22"/>
              </w:rPr>
              <w:t>24</w:t>
            </w:r>
          </w:p>
        </w:tc>
        <w:tc>
          <w:tcPr>
            <w:tcW w:w="594" w:type="pct"/>
            <w:tcBorders>
              <w:top w:val="single" w:sz="8" w:space="0" w:color="auto"/>
              <w:left w:val="nil"/>
              <w:bottom w:val="single" w:sz="8" w:space="0" w:color="auto"/>
              <w:right w:val="single" w:sz="8" w:space="0" w:color="auto"/>
            </w:tcBorders>
            <w:shd w:val="clear" w:color="auto" w:fill="auto"/>
            <w:noWrap/>
            <w:vAlign w:val="bottom"/>
            <w:hideMark/>
          </w:tcPr>
          <w:p w:rsidR="00984938" w:rsidRDefault="00984938" w:rsidP="0074354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984938" w:rsidTr="00D2048F">
        <w:trPr>
          <w:trHeight w:val="300"/>
        </w:trPr>
        <w:tc>
          <w:tcPr>
            <w:tcW w:w="5000" w:type="pct"/>
            <w:gridSpan w:val="5"/>
            <w:tcBorders>
              <w:top w:val="single" w:sz="8" w:space="0" w:color="auto"/>
              <w:left w:val="single" w:sz="4" w:space="0" w:color="auto"/>
              <w:bottom w:val="nil"/>
              <w:right w:val="single" w:sz="4" w:space="0" w:color="000000"/>
            </w:tcBorders>
            <w:shd w:val="clear" w:color="auto" w:fill="auto"/>
            <w:hideMark/>
          </w:tcPr>
          <w:p w:rsidR="00984938" w:rsidRDefault="00984938" w:rsidP="0074354C">
            <w:pPr>
              <w:rPr>
                <w:color w:val="000000"/>
                <w:sz w:val="22"/>
                <w:szCs w:val="22"/>
              </w:rPr>
            </w:pPr>
            <w:r>
              <w:rPr>
                <w:color w:val="000000"/>
                <w:sz w:val="22"/>
                <w:szCs w:val="22"/>
              </w:rPr>
              <w:t>Szczegółowe uzasadnienie przyznanej oceny, ze szczególnym uwzględnieniem przyczyny odjęcia punktów.</w:t>
            </w:r>
          </w:p>
        </w:tc>
      </w:tr>
      <w:tr w:rsidR="00984938" w:rsidTr="00D2048F">
        <w:trPr>
          <w:trHeight w:val="315"/>
        </w:trPr>
        <w:tc>
          <w:tcPr>
            <w:tcW w:w="3680" w:type="pct"/>
            <w:gridSpan w:val="3"/>
            <w:tcBorders>
              <w:top w:val="single" w:sz="8" w:space="0" w:color="auto"/>
              <w:left w:val="single" w:sz="8" w:space="0" w:color="auto"/>
              <w:bottom w:val="single" w:sz="8" w:space="0" w:color="auto"/>
              <w:right w:val="single" w:sz="4" w:space="0" w:color="000000"/>
            </w:tcBorders>
            <w:shd w:val="clear" w:color="auto" w:fill="auto"/>
            <w:noWrap/>
            <w:vAlign w:val="bottom"/>
            <w:hideMark/>
          </w:tcPr>
          <w:p w:rsidR="00984938" w:rsidRDefault="00984938" w:rsidP="0074354C">
            <w:pPr>
              <w:rPr>
                <w:b/>
                <w:bCs/>
                <w:color w:val="000000"/>
                <w:sz w:val="22"/>
                <w:szCs w:val="22"/>
              </w:rPr>
            </w:pPr>
            <w:r>
              <w:rPr>
                <w:b/>
                <w:bCs/>
                <w:color w:val="000000"/>
                <w:sz w:val="22"/>
                <w:szCs w:val="22"/>
              </w:rPr>
              <w:t>Ocena łączna</w:t>
            </w:r>
          </w:p>
        </w:tc>
        <w:tc>
          <w:tcPr>
            <w:tcW w:w="726" w:type="pct"/>
            <w:tcBorders>
              <w:top w:val="single" w:sz="8" w:space="0" w:color="auto"/>
              <w:left w:val="nil"/>
              <w:bottom w:val="single" w:sz="8" w:space="0" w:color="auto"/>
              <w:right w:val="single" w:sz="4" w:space="0" w:color="auto"/>
            </w:tcBorders>
            <w:shd w:val="clear" w:color="auto" w:fill="auto"/>
            <w:noWrap/>
            <w:vAlign w:val="bottom"/>
            <w:hideMark/>
          </w:tcPr>
          <w:p w:rsidR="00984938" w:rsidRDefault="00984938" w:rsidP="0074354C">
            <w:pPr>
              <w:jc w:val="right"/>
              <w:rPr>
                <w:b/>
                <w:bCs/>
                <w:color w:val="000000"/>
                <w:sz w:val="22"/>
                <w:szCs w:val="22"/>
              </w:rPr>
            </w:pPr>
            <w:r>
              <w:rPr>
                <w:b/>
                <w:bCs/>
                <w:color w:val="000000"/>
                <w:sz w:val="22"/>
                <w:szCs w:val="22"/>
              </w:rPr>
              <w:t>100</w:t>
            </w:r>
          </w:p>
        </w:tc>
        <w:tc>
          <w:tcPr>
            <w:tcW w:w="594" w:type="pct"/>
            <w:tcBorders>
              <w:top w:val="single" w:sz="8" w:space="0" w:color="auto"/>
              <w:left w:val="nil"/>
              <w:bottom w:val="single" w:sz="8" w:space="0" w:color="auto"/>
              <w:right w:val="single" w:sz="8" w:space="0" w:color="auto"/>
            </w:tcBorders>
            <w:shd w:val="clear" w:color="auto" w:fill="auto"/>
            <w:noWrap/>
            <w:vAlign w:val="bottom"/>
            <w:hideMark/>
          </w:tcPr>
          <w:p w:rsidR="00984938" w:rsidRDefault="00984938" w:rsidP="0074354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984938" w:rsidTr="00D2048F">
        <w:trPr>
          <w:trHeight w:val="30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984938" w:rsidRDefault="00984938" w:rsidP="0074354C">
            <w:pPr>
              <w:jc w:val="center"/>
              <w:rPr>
                <w:b/>
                <w:bCs/>
                <w:color w:val="000000"/>
                <w:sz w:val="22"/>
                <w:szCs w:val="22"/>
              </w:rPr>
            </w:pPr>
            <w:r>
              <w:rPr>
                <w:b/>
                <w:bCs/>
                <w:color w:val="000000"/>
                <w:sz w:val="22"/>
                <w:szCs w:val="22"/>
              </w:rPr>
              <w:t> </w:t>
            </w:r>
          </w:p>
        </w:tc>
      </w:tr>
      <w:tr w:rsidR="00984938" w:rsidTr="00D2048F">
        <w:trPr>
          <w:trHeight w:val="285"/>
        </w:trPr>
        <w:tc>
          <w:tcPr>
            <w:tcW w:w="5000" w:type="pct"/>
            <w:gridSpan w:val="5"/>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984938" w:rsidRDefault="00984938" w:rsidP="0074354C">
            <w:pPr>
              <w:jc w:val="center"/>
              <w:rPr>
                <w:b/>
                <w:bCs/>
                <w:color w:val="000000"/>
                <w:sz w:val="22"/>
                <w:szCs w:val="22"/>
              </w:rPr>
            </w:pPr>
            <w:r>
              <w:rPr>
                <w:b/>
                <w:bCs/>
                <w:color w:val="000000"/>
                <w:sz w:val="22"/>
                <w:szCs w:val="22"/>
              </w:rPr>
              <w:t>Weryfikacja budżetu</w:t>
            </w:r>
          </w:p>
        </w:tc>
      </w:tr>
      <w:tr w:rsidR="00984938" w:rsidTr="00D2048F">
        <w:trPr>
          <w:trHeight w:val="750"/>
        </w:trPr>
        <w:tc>
          <w:tcPr>
            <w:tcW w:w="5000" w:type="pct"/>
            <w:gridSpan w:val="5"/>
            <w:tcBorders>
              <w:top w:val="single" w:sz="4" w:space="0" w:color="auto"/>
              <w:left w:val="single" w:sz="8" w:space="0" w:color="auto"/>
              <w:bottom w:val="single" w:sz="4" w:space="0" w:color="auto"/>
              <w:right w:val="single" w:sz="8" w:space="0" w:color="000000"/>
            </w:tcBorders>
            <w:shd w:val="clear" w:color="auto" w:fill="auto"/>
            <w:hideMark/>
          </w:tcPr>
          <w:p w:rsidR="00984938" w:rsidRDefault="00984938" w:rsidP="003817FB">
            <w:pPr>
              <w:rPr>
                <w:b/>
                <w:bCs/>
                <w:color w:val="000000"/>
                <w:sz w:val="22"/>
                <w:szCs w:val="22"/>
              </w:rPr>
            </w:pPr>
            <w:r>
              <w:rPr>
                <w:b/>
                <w:bCs/>
                <w:color w:val="000000"/>
                <w:sz w:val="22"/>
                <w:szCs w:val="22"/>
              </w:rPr>
              <w:t>Kwestionowane pozycje wydatków jako niekwalifikowa</w:t>
            </w:r>
            <w:r w:rsidR="003817FB">
              <w:rPr>
                <w:b/>
                <w:bCs/>
                <w:color w:val="000000"/>
                <w:sz w:val="22"/>
                <w:szCs w:val="22"/>
              </w:rPr>
              <w:t>lnych</w:t>
            </w:r>
            <w:r>
              <w:rPr>
                <w:b/>
                <w:bCs/>
                <w:color w:val="000000"/>
                <w:sz w:val="22"/>
                <w:szCs w:val="22"/>
              </w:rPr>
              <w:t>. Należy wskazać poszczególne pozycje z odniesieniem do ich miejsca w kosztorysie.</w:t>
            </w:r>
          </w:p>
        </w:tc>
      </w:tr>
      <w:tr w:rsidR="00984938" w:rsidTr="00D2048F">
        <w:trPr>
          <w:trHeight w:val="735"/>
        </w:trPr>
        <w:tc>
          <w:tcPr>
            <w:tcW w:w="3680" w:type="pct"/>
            <w:gridSpan w:val="3"/>
            <w:tcBorders>
              <w:top w:val="single" w:sz="4" w:space="0" w:color="auto"/>
              <w:left w:val="single" w:sz="8" w:space="0" w:color="auto"/>
              <w:bottom w:val="single" w:sz="4" w:space="0" w:color="auto"/>
              <w:right w:val="single" w:sz="4" w:space="0" w:color="auto"/>
            </w:tcBorders>
            <w:shd w:val="clear" w:color="auto" w:fill="auto"/>
            <w:vAlign w:val="center"/>
            <w:hideMark/>
          </w:tcPr>
          <w:p w:rsidR="00984938" w:rsidRDefault="00161FF5" w:rsidP="0074354C">
            <w:pPr>
              <w:rPr>
                <w:b/>
                <w:bCs/>
                <w:color w:val="000000"/>
                <w:sz w:val="22"/>
                <w:szCs w:val="22"/>
              </w:rPr>
            </w:pPr>
            <w:r>
              <w:rPr>
                <w:b/>
                <w:bCs/>
                <w:color w:val="000000"/>
                <w:sz w:val="22"/>
                <w:szCs w:val="22"/>
              </w:rPr>
              <w:t>koszty</w:t>
            </w:r>
            <w:r w:rsidR="00984938">
              <w:rPr>
                <w:b/>
                <w:bCs/>
                <w:color w:val="000000"/>
                <w:sz w:val="22"/>
                <w:szCs w:val="22"/>
              </w:rPr>
              <w:t xml:space="preserve"> niekwalifikowa</w:t>
            </w:r>
            <w:r w:rsidR="003817FB">
              <w:rPr>
                <w:b/>
                <w:bCs/>
                <w:color w:val="000000"/>
                <w:sz w:val="22"/>
                <w:szCs w:val="22"/>
              </w:rPr>
              <w:t>l</w:t>
            </w:r>
            <w:r w:rsidR="00984938">
              <w:rPr>
                <w:b/>
                <w:bCs/>
                <w:color w:val="000000"/>
                <w:sz w:val="22"/>
                <w:szCs w:val="22"/>
              </w:rPr>
              <w:t>ne</w:t>
            </w:r>
          </w:p>
        </w:tc>
        <w:tc>
          <w:tcPr>
            <w:tcW w:w="1320" w:type="pct"/>
            <w:gridSpan w:val="2"/>
            <w:tcBorders>
              <w:top w:val="single" w:sz="4" w:space="0" w:color="auto"/>
              <w:left w:val="nil"/>
              <w:bottom w:val="single" w:sz="4" w:space="0" w:color="auto"/>
              <w:right w:val="single" w:sz="8" w:space="0" w:color="000000"/>
            </w:tcBorders>
            <w:shd w:val="clear" w:color="auto" w:fill="auto"/>
            <w:vAlign w:val="center"/>
            <w:hideMark/>
          </w:tcPr>
          <w:p w:rsidR="00984938" w:rsidRDefault="00984938" w:rsidP="0074354C">
            <w:pPr>
              <w:rPr>
                <w:b/>
                <w:bCs/>
                <w:color w:val="000000"/>
                <w:sz w:val="22"/>
                <w:szCs w:val="22"/>
              </w:rPr>
            </w:pPr>
            <w:r>
              <w:rPr>
                <w:b/>
                <w:bCs/>
                <w:color w:val="000000"/>
                <w:sz w:val="22"/>
                <w:szCs w:val="22"/>
              </w:rPr>
              <w:t>pozycja w kosztorysie</w:t>
            </w:r>
          </w:p>
        </w:tc>
      </w:tr>
      <w:tr w:rsidR="00984938" w:rsidTr="00D2048F">
        <w:trPr>
          <w:trHeight w:val="69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984938" w:rsidRDefault="00984938" w:rsidP="0074354C">
            <w:pPr>
              <w:rPr>
                <w:color w:val="000000"/>
                <w:sz w:val="22"/>
                <w:szCs w:val="22"/>
              </w:rPr>
            </w:pPr>
            <w:r>
              <w:rPr>
                <w:color w:val="000000"/>
                <w:sz w:val="22"/>
                <w:szCs w:val="22"/>
              </w:rPr>
              <w:t>podatek od towarów i usług (VAT), jeśli może zostać odzyskany w oparciu o ustawę z dnia 11 marca 2004 r. o podatku od towarów i usług</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984938" w:rsidRDefault="00984938" w:rsidP="0074354C">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75"/>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984938" w:rsidRDefault="00984938" w:rsidP="0074354C">
            <w:pPr>
              <w:rPr>
                <w:color w:val="000000"/>
                <w:sz w:val="22"/>
                <w:szCs w:val="22"/>
              </w:rPr>
            </w:pPr>
            <w:r>
              <w:rPr>
                <w:color w:val="000000"/>
                <w:sz w:val="22"/>
                <w:szCs w:val="22"/>
              </w:rPr>
              <w:t>zakup nieruchomości gruntowej, lokalowej, budowlanej,</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984938" w:rsidRDefault="00984938" w:rsidP="0074354C">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0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984938" w:rsidRDefault="00984938" w:rsidP="0074354C">
            <w:pPr>
              <w:rPr>
                <w:color w:val="000000"/>
                <w:sz w:val="22"/>
                <w:szCs w:val="22"/>
              </w:rPr>
            </w:pPr>
            <w:r>
              <w:rPr>
                <w:color w:val="000000"/>
                <w:sz w:val="22"/>
                <w:szCs w:val="22"/>
              </w:rPr>
              <w:t>zakup środków trwałych</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984938" w:rsidRDefault="00984938" w:rsidP="0074354C">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405"/>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984938" w:rsidRDefault="00984938" w:rsidP="0074354C">
            <w:pPr>
              <w:rPr>
                <w:color w:val="000000"/>
                <w:sz w:val="22"/>
                <w:szCs w:val="22"/>
              </w:rPr>
            </w:pPr>
            <w:r>
              <w:rPr>
                <w:color w:val="000000"/>
                <w:sz w:val="22"/>
                <w:szCs w:val="22"/>
              </w:rPr>
              <w:lastRenderedPageBreak/>
              <w:t>amortyzacja</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984938" w:rsidRDefault="00984938" w:rsidP="0074354C">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435"/>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984938" w:rsidRDefault="00984938" w:rsidP="0074354C">
            <w:pPr>
              <w:rPr>
                <w:color w:val="000000"/>
                <w:sz w:val="22"/>
                <w:szCs w:val="22"/>
              </w:rPr>
            </w:pPr>
            <w:r>
              <w:rPr>
                <w:color w:val="000000"/>
                <w:sz w:val="22"/>
                <w:szCs w:val="22"/>
              </w:rPr>
              <w:t>leasing</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984938" w:rsidRDefault="00984938" w:rsidP="0074354C">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6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984938" w:rsidRDefault="00984938" w:rsidP="0074354C">
            <w:pPr>
              <w:rPr>
                <w:color w:val="000000"/>
                <w:sz w:val="22"/>
                <w:szCs w:val="22"/>
              </w:rPr>
            </w:pPr>
            <w:r>
              <w:rPr>
                <w:color w:val="000000"/>
                <w:sz w:val="22"/>
                <w:szCs w:val="22"/>
              </w:rPr>
              <w:t>rezerwy na pokrycie przyszłych strat lub zobowiązań</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984938" w:rsidRDefault="00984938" w:rsidP="0074354C">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0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984938" w:rsidRDefault="00984938" w:rsidP="0074354C">
            <w:pPr>
              <w:rPr>
                <w:color w:val="000000"/>
                <w:sz w:val="22"/>
                <w:szCs w:val="22"/>
              </w:rPr>
            </w:pPr>
            <w:r>
              <w:rPr>
                <w:color w:val="000000"/>
                <w:sz w:val="22"/>
                <w:szCs w:val="22"/>
              </w:rPr>
              <w:t>odsetki z tytułu niezapłaconych zobowiązań</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984938" w:rsidRDefault="00984938" w:rsidP="0074354C">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0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984938" w:rsidRDefault="00984938" w:rsidP="0074354C">
            <w:pPr>
              <w:rPr>
                <w:color w:val="000000"/>
                <w:sz w:val="22"/>
                <w:szCs w:val="22"/>
              </w:rPr>
            </w:pPr>
            <w:r>
              <w:rPr>
                <w:color w:val="000000"/>
                <w:sz w:val="22"/>
                <w:szCs w:val="22"/>
              </w:rPr>
              <w:t>koszty kar i grzywien</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984938" w:rsidRDefault="00984938" w:rsidP="0074354C">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0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984938" w:rsidRDefault="00984938" w:rsidP="0074354C">
            <w:pPr>
              <w:rPr>
                <w:color w:val="000000"/>
                <w:sz w:val="22"/>
                <w:szCs w:val="22"/>
              </w:rPr>
            </w:pPr>
            <w:r>
              <w:rPr>
                <w:color w:val="000000"/>
                <w:sz w:val="22"/>
                <w:szCs w:val="22"/>
              </w:rPr>
              <w:t>koszty procesów sądowych</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984938" w:rsidRDefault="00984938" w:rsidP="0074354C">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15"/>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984938" w:rsidRDefault="00984938" w:rsidP="0074354C">
            <w:pPr>
              <w:rPr>
                <w:color w:val="000000"/>
                <w:sz w:val="22"/>
                <w:szCs w:val="22"/>
              </w:rPr>
            </w:pPr>
            <w:r>
              <w:rPr>
                <w:color w:val="000000"/>
                <w:sz w:val="22"/>
                <w:szCs w:val="22"/>
              </w:rPr>
              <w:t>wydatki finansowane już z innych źródeł</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984938" w:rsidRDefault="00984938" w:rsidP="0074354C">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0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984938" w:rsidRDefault="00984938" w:rsidP="0074354C">
            <w:pPr>
              <w:rPr>
                <w:color w:val="000000"/>
                <w:sz w:val="22"/>
                <w:szCs w:val="22"/>
              </w:rPr>
            </w:pPr>
            <w:r>
              <w:rPr>
                <w:color w:val="000000"/>
                <w:sz w:val="22"/>
                <w:szCs w:val="22"/>
              </w:rPr>
              <w:t>nagrody, premie i inne formy bonifikaty rzeczowej lub finansowej dla osób zajmujących się realizacją zadania</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984938" w:rsidRDefault="00984938" w:rsidP="0074354C">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3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984938" w:rsidRDefault="00984938" w:rsidP="0074354C">
            <w:pPr>
              <w:rPr>
                <w:color w:val="000000"/>
                <w:sz w:val="22"/>
                <w:szCs w:val="22"/>
              </w:rPr>
            </w:pPr>
            <w:r>
              <w:rPr>
                <w:color w:val="000000"/>
                <w:sz w:val="22"/>
                <w:szCs w:val="22"/>
              </w:rPr>
              <w:t>koszty obsługi konta bankowego</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984938" w:rsidRDefault="00984938" w:rsidP="0074354C">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0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984938" w:rsidRDefault="00984938" w:rsidP="0074354C">
            <w:pPr>
              <w:rPr>
                <w:color w:val="000000"/>
                <w:sz w:val="22"/>
                <w:szCs w:val="22"/>
              </w:rPr>
            </w:pPr>
            <w:r>
              <w:rPr>
                <w:color w:val="000000"/>
                <w:sz w:val="22"/>
                <w:szCs w:val="22"/>
              </w:rPr>
              <w:t>zakup napojów alkoholowych</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984938" w:rsidRDefault="00984938" w:rsidP="0074354C">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0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984938" w:rsidRDefault="00984938" w:rsidP="0074354C">
            <w:pPr>
              <w:rPr>
                <w:color w:val="000000"/>
                <w:sz w:val="22"/>
                <w:szCs w:val="22"/>
              </w:rPr>
            </w:pPr>
            <w:r>
              <w:rPr>
                <w:color w:val="000000"/>
                <w:sz w:val="22"/>
                <w:szCs w:val="22"/>
              </w:rPr>
              <w:t>podatki z wyłączeniem podatku dochodowego od osób fizycznych oraz składek na ubezpieczenie społeczne i zdrowotne związanych z realizacją zadania publicznego oraz opłaty i inne daniny publiczne</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984938" w:rsidRDefault="00984938" w:rsidP="0074354C">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15"/>
        </w:trPr>
        <w:tc>
          <w:tcPr>
            <w:tcW w:w="3680" w:type="pct"/>
            <w:gridSpan w:val="3"/>
            <w:tcBorders>
              <w:top w:val="single" w:sz="4" w:space="0" w:color="auto"/>
              <w:left w:val="single" w:sz="8" w:space="0" w:color="auto"/>
              <w:bottom w:val="single" w:sz="8" w:space="0" w:color="auto"/>
              <w:right w:val="single" w:sz="4" w:space="0" w:color="000000"/>
            </w:tcBorders>
            <w:shd w:val="clear" w:color="auto" w:fill="auto"/>
            <w:hideMark/>
          </w:tcPr>
          <w:p w:rsidR="00984938" w:rsidRDefault="00984938" w:rsidP="0074354C">
            <w:pPr>
              <w:rPr>
                <w:color w:val="000000"/>
                <w:sz w:val="22"/>
                <w:szCs w:val="22"/>
              </w:rPr>
            </w:pPr>
            <w:r>
              <w:rPr>
                <w:color w:val="000000"/>
                <w:sz w:val="22"/>
                <w:szCs w:val="22"/>
              </w:rPr>
              <w:t>koszty wyjazdów służbowych osób zaangażowanych w realizację projektu na podstawie umowy cywilnoprawnej chyba że umowa ta określa zasady i sposób podróży służbowych</w:t>
            </w:r>
          </w:p>
        </w:tc>
        <w:tc>
          <w:tcPr>
            <w:tcW w:w="1320" w:type="pct"/>
            <w:gridSpan w:val="2"/>
            <w:tcBorders>
              <w:top w:val="single" w:sz="4" w:space="0" w:color="auto"/>
              <w:left w:val="nil"/>
              <w:bottom w:val="single" w:sz="8" w:space="0" w:color="auto"/>
              <w:right w:val="single" w:sz="8" w:space="0" w:color="000000"/>
            </w:tcBorders>
            <w:shd w:val="clear" w:color="auto" w:fill="auto"/>
            <w:noWrap/>
            <w:vAlign w:val="bottom"/>
            <w:hideMark/>
          </w:tcPr>
          <w:p w:rsidR="00984938" w:rsidRDefault="00984938" w:rsidP="0074354C">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285"/>
        </w:trPr>
        <w:tc>
          <w:tcPr>
            <w:tcW w:w="5000" w:type="pct"/>
            <w:gridSpan w:val="5"/>
            <w:tcBorders>
              <w:top w:val="single" w:sz="8" w:space="0" w:color="auto"/>
              <w:left w:val="single" w:sz="8" w:space="0" w:color="auto"/>
              <w:bottom w:val="nil"/>
              <w:right w:val="single" w:sz="8" w:space="0" w:color="000000"/>
            </w:tcBorders>
            <w:shd w:val="clear" w:color="auto" w:fill="auto"/>
            <w:noWrap/>
            <w:vAlign w:val="center"/>
            <w:hideMark/>
          </w:tcPr>
          <w:p w:rsidR="00984938" w:rsidRDefault="00984938" w:rsidP="0074354C">
            <w:pPr>
              <w:rPr>
                <w:b/>
                <w:bCs/>
                <w:color w:val="000000"/>
                <w:sz w:val="22"/>
                <w:szCs w:val="22"/>
              </w:rPr>
            </w:pPr>
            <w:r>
              <w:rPr>
                <w:b/>
                <w:bCs/>
                <w:color w:val="000000"/>
                <w:sz w:val="22"/>
                <w:szCs w:val="22"/>
              </w:rPr>
              <w:t xml:space="preserve">Kwestionowane wysokości kosztów lub kosztów jednostkowych wydatków wraz z uzasadnieniem i rekomendowaną kwotą. </w:t>
            </w:r>
          </w:p>
        </w:tc>
      </w:tr>
      <w:tr w:rsidR="00984938" w:rsidTr="00D2048F">
        <w:trPr>
          <w:trHeight w:val="300"/>
        </w:trPr>
        <w:tc>
          <w:tcPr>
            <w:tcW w:w="1779" w:type="pct"/>
            <w:gridSpan w:val="2"/>
            <w:tcBorders>
              <w:top w:val="single" w:sz="4" w:space="0" w:color="auto"/>
              <w:left w:val="single" w:sz="8" w:space="0" w:color="auto"/>
              <w:bottom w:val="single" w:sz="4" w:space="0" w:color="auto"/>
              <w:right w:val="single" w:sz="4" w:space="0" w:color="auto"/>
            </w:tcBorders>
            <w:shd w:val="clear" w:color="auto" w:fill="auto"/>
            <w:hideMark/>
          </w:tcPr>
          <w:p w:rsidR="00984938" w:rsidRDefault="00984938" w:rsidP="0074354C">
            <w:pPr>
              <w:rPr>
                <w:b/>
                <w:bCs/>
                <w:color w:val="000000"/>
                <w:sz w:val="22"/>
                <w:szCs w:val="22"/>
              </w:rPr>
            </w:pPr>
            <w:r>
              <w:rPr>
                <w:b/>
                <w:bCs/>
                <w:color w:val="000000"/>
                <w:sz w:val="22"/>
                <w:szCs w:val="22"/>
              </w:rPr>
              <w:t>Pozycja w kosztorysie</w:t>
            </w:r>
          </w:p>
        </w:tc>
        <w:tc>
          <w:tcPr>
            <w:tcW w:w="1901" w:type="pct"/>
            <w:tcBorders>
              <w:top w:val="single" w:sz="4" w:space="0" w:color="auto"/>
              <w:left w:val="nil"/>
              <w:bottom w:val="single" w:sz="4" w:space="0" w:color="auto"/>
              <w:right w:val="single" w:sz="4" w:space="0" w:color="auto"/>
            </w:tcBorders>
            <w:shd w:val="clear" w:color="auto" w:fill="auto"/>
            <w:hideMark/>
          </w:tcPr>
          <w:p w:rsidR="00984938" w:rsidRDefault="00984938" w:rsidP="0074354C">
            <w:pPr>
              <w:rPr>
                <w:b/>
                <w:bCs/>
                <w:color w:val="000000"/>
                <w:sz w:val="22"/>
                <w:szCs w:val="22"/>
              </w:rPr>
            </w:pPr>
            <w:r>
              <w:rPr>
                <w:b/>
                <w:bCs/>
                <w:color w:val="000000"/>
                <w:sz w:val="22"/>
                <w:szCs w:val="22"/>
              </w:rPr>
              <w:t>Kwota kwestionowana</w:t>
            </w:r>
          </w:p>
        </w:tc>
        <w:tc>
          <w:tcPr>
            <w:tcW w:w="726" w:type="pct"/>
            <w:tcBorders>
              <w:top w:val="single" w:sz="4" w:space="0" w:color="auto"/>
              <w:left w:val="nil"/>
              <w:bottom w:val="single" w:sz="4" w:space="0" w:color="auto"/>
              <w:right w:val="single" w:sz="4" w:space="0" w:color="auto"/>
            </w:tcBorders>
            <w:shd w:val="clear" w:color="auto" w:fill="auto"/>
            <w:hideMark/>
          </w:tcPr>
          <w:p w:rsidR="00984938" w:rsidRDefault="00984938" w:rsidP="0074354C">
            <w:pPr>
              <w:rPr>
                <w:b/>
                <w:bCs/>
                <w:color w:val="000000"/>
                <w:sz w:val="22"/>
                <w:szCs w:val="22"/>
              </w:rPr>
            </w:pPr>
            <w:r>
              <w:rPr>
                <w:b/>
                <w:bCs/>
                <w:color w:val="000000"/>
                <w:sz w:val="22"/>
                <w:szCs w:val="22"/>
              </w:rPr>
              <w:t>Kwota rekomendowana</w:t>
            </w:r>
          </w:p>
        </w:tc>
        <w:tc>
          <w:tcPr>
            <w:tcW w:w="594" w:type="pct"/>
            <w:tcBorders>
              <w:top w:val="single" w:sz="4" w:space="0" w:color="auto"/>
              <w:left w:val="nil"/>
              <w:bottom w:val="single" w:sz="4" w:space="0" w:color="auto"/>
              <w:right w:val="single" w:sz="8" w:space="0" w:color="auto"/>
            </w:tcBorders>
            <w:shd w:val="clear" w:color="auto" w:fill="auto"/>
            <w:hideMark/>
          </w:tcPr>
          <w:p w:rsidR="00984938" w:rsidRDefault="00984938" w:rsidP="0074354C">
            <w:pPr>
              <w:rPr>
                <w:b/>
                <w:bCs/>
                <w:color w:val="000000"/>
                <w:sz w:val="22"/>
                <w:szCs w:val="22"/>
              </w:rPr>
            </w:pPr>
            <w:r>
              <w:rPr>
                <w:b/>
                <w:bCs/>
                <w:color w:val="000000"/>
                <w:sz w:val="22"/>
                <w:szCs w:val="22"/>
              </w:rPr>
              <w:t>Uzasadnienie</w:t>
            </w:r>
          </w:p>
        </w:tc>
      </w:tr>
      <w:tr w:rsidR="00984938" w:rsidTr="00D2048F">
        <w:trPr>
          <w:trHeight w:val="300"/>
        </w:trPr>
        <w:tc>
          <w:tcPr>
            <w:tcW w:w="1779" w:type="pct"/>
            <w:gridSpan w:val="2"/>
            <w:tcBorders>
              <w:top w:val="nil"/>
              <w:left w:val="single" w:sz="8" w:space="0" w:color="auto"/>
              <w:bottom w:val="single" w:sz="4"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901" w:type="pct"/>
            <w:tcBorders>
              <w:top w:val="nil"/>
              <w:left w:val="nil"/>
              <w:bottom w:val="single" w:sz="4"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726" w:type="pct"/>
            <w:tcBorders>
              <w:top w:val="nil"/>
              <w:left w:val="nil"/>
              <w:bottom w:val="single" w:sz="4"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4" w:type="pct"/>
            <w:tcBorders>
              <w:top w:val="nil"/>
              <w:left w:val="nil"/>
              <w:bottom w:val="single" w:sz="4" w:space="0" w:color="auto"/>
              <w:right w:val="single" w:sz="8"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00"/>
        </w:trPr>
        <w:tc>
          <w:tcPr>
            <w:tcW w:w="1779" w:type="pct"/>
            <w:gridSpan w:val="2"/>
            <w:tcBorders>
              <w:top w:val="nil"/>
              <w:left w:val="single" w:sz="8" w:space="0" w:color="auto"/>
              <w:bottom w:val="single" w:sz="8"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901" w:type="pct"/>
            <w:tcBorders>
              <w:top w:val="nil"/>
              <w:left w:val="nil"/>
              <w:bottom w:val="single" w:sz="8"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726" w:type="pct"/>
            <w:tcBorders>
              <w:top w:val="nil"/>
              <w:left w:val="nil"/>
              <w:bottom w:val="single" w:sz="8" w:space="0" w:color="auto"/>
              <w:right w:val="single" w:sz="4"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4" w:type="pct"/>
            <w:tcBorders>
              <w:top w:val="nil"/>
              <w:left w:val="nil"/>
              <w:bottom w:val="single" w:sz="8" w:space="0" w:color="auto"/>
              <w:right w:val="single" w:sz="8" w:space="0" w:color="auto"/>
            </w:tcBorders>
            <w:shd w:val="clear" w:color="auto" w:fill="auto"/>
            <w:noWrap/>
            <w:vAlign w:val="bottom"/>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0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984938" w:rsidRDefault="00984938" w:rsidP="0074354C">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984938" w:rsidTr="00D2048F">
        <w:trPr>
          <w:trHeight w:val="30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984938" w:rsidRDefault="00984938" w:rsidP="0074354C">
            <w:pPr>
              <w:jc w:val="cente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Informacje dodatkowe</w:t>
            </w:r>
          </w:p>
        </w:tc>
      </w:tr>
      <w:tr w:rsidR="00984938" w:rsidTr="00D2048F">
        <w:trPr>
          <w:trHeight w:val="300"/>
        </w:trPr>
        <w:tc>
          <w:tcPr>
            <w:tcW w:w="3680" w:type="pct"/>
            <w:gridSpan w:val="3"/>
            <w:tcBorders>
              <w:top w:val="single" w:sz="8" w:space="0" w:color="auto"/>
              <w:left w:val="single" w:sz="8" w:space="0" w:color="auto"/>
              <w:bottom w:val="single" w:sz="4" w:space="0" w:color="auto"/>
              <w:right w:val="single" w:sz="4" w:space="0" w:color="000000"/>
            </w:tcBorders>
            <w:shd w:val="clear" w:color="auto" w:fill="auto"/>
            <w:vAlign w:val="center"/>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Czy oferta została złożona w odpowiedzi na właściwy priorytet?</w:t>
            </w:r>
          </w:p>
        </w:tc>
        <w:tc>
          <w:tcPr>
            <w:tcW w:w="726" w:type="pct"/>
            <w:tcBorders>
              <w:top w:val="nil"/>
              <w:left w:val="nil"/>
              <w:bottom w:val="single" w:sz="4" w:space="0" w:color="auto"/>
              <w:right w:val="single" w:sz="4" w:space="0" w:color="auto"/>
            </w:tcBorders>
            <w:shd w:val="clear" w:color="auto" w:fill="auto"/>
            <w:noWrap/>
            <w:hideMark/>
          </w:tcPr>
          <w:p w:rsidR="00984938" w:rsidRDefault="00984938" w:rsidP="0074354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594" w:type="pct"/>
            <w:tcBorders>
              <w:top w:val="nil"/>
              <w:left w:val="nil"/>
              <w:bottom w:val="single" w:sz="4" w:space="0" w:color="auto"/>
              <w:right w:val="single" w:sz="8" w:space="0" w:color="auto"/>
            </w:tcBorders>
            <w:shd w:val="clear" w:color="auto" w:fill="auto"/>
            <w:noWrap/>
            <w:hideMark/>
          </w:tcPr>
          <w:p w:rsidR="00984938" w:rsidRDefault="00984938" w:rsidP="0074354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984938" w:rsidTr="00D2048F">
        <w:trPr>
          <w:trHeight w:val="285"/>
        </w:trPr>
        <w:tc>
          <w:tcPr>
            <w:tcW w:w="3680" w:type="pct"/>
            <w:gridSpan w:val="3"/>
            <w:tcBorders>
              <w:top w:val="single" w:sz="4" w:space="0" w:color="auto"/>
              <w:left w:val="single" w:sz="8" w:space="0" w:color="auto"/>
              <w:bottom w:val="single" w:sz="4" w:space="0" w:color="auto"/>
              <w:right w:val="single" w:sz="4" w:space="0" w:color="auto"/>
            </w:tcBorders>
            <w:shd w:val="clear" w:color="auto" w:fill="auto"/>
            <w:vAlign w:val="center"/>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Proszę wskazać właściwy priorytet w ramach którego powinna zostać złożona ta oferta</w:t>
            </w:r>
          </w:p>
        </w:tc>
        <w:tc>
          <w:tcPr>
            <w:tcW w:w="1320" w:type="pct"/>
            <w:gridSpan w:val="2"/>
            <w:tcBorders>
              <w:top w:val="single" w:sz="4" w:space="0" w:color="auto"/>
              <w:left w:val="nil"/>
              <w:bottom w:val="single" w:sz="4" w:space="0" w:color="auto"/>
              <w:right w:val="single" w:sz="8" w:space="0" w:color="000000"/>
            </w:tcBorders>
            <w:shd w:val="clear" w:color="auto" w:fill="auto"/>
            <w:noWrap/>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1,2,3,4</w:t>
            </w:r>
          </w:p>
        </w:tc>
      </w:tr>
      <w:tr w:rsidR="00984938" w:rsidTr="00D2048F">
        <w:trPr>
          <w:trHeight w:val="300"/>
        </w:trPr>
        <w:tc>
          <w:tcPr>
            <w:tcW w:w="3680" w:type="pct"/>
            <w:gridSpan w:val="3"/>
            <w:tcBorders>
              <w:top w:val="single" w:sz="4" w:space="0" w:color="auto"/>
              <w:left w:val="single" w:sz="8" w:space="0" w:color="auto"/>
              <w:bottom w:val="single" w:sz="4" w:space="0" w:color="auto"/>
              <w:right w:val="single" w:sz="4" w:space="0" w:color="auto"/>
            </w:tcBorders>
            <w:shd w:val="clear" w:color="auto" w:fill="auto"/>
            <w:vAlign w:val="center"/>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Czy oferta została złożona w odpowiedzi na właściwy kierunek działania?</w:t>
            </w:r>
          </w:p>
        </w:tc>
        <w:tc>
          <w:tcPr>
            <w:tcW w:w="726" w:type="pct"/>
            <w:tcBorders>
              <w:top w:val="nil"/>
              <w:left w:val="nil"/>
              <w:bottom w:val="single" w:sz="4" w:space="0" w:color="auto"/>
              <w:right w:val="single" w:sz="4" w:space="0" w:color="auto"/>
            </w:tcBorders>
            <w:shd w:val="clear" w:color="auto" w:fill="auto"/>
            <w:noWrap/>
            <w:hideMark/>
          </w:tcPr>
          <w:p w:rsidR="00984938" w:rsidRDefault="00984938" w:rsidP="0074354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594" w:type="pct"/>
            <w:tcBorders>
              <w:top w:val="nil"/>
              <w:left w:val="nil"/>
              <w:bottom w:val="single" w:sz="4" w:space="0" w:color="auto"/>
              <w:right w:val="single" w:sz="8" w:space="0" w:color="auto"/>
            </w:tcBorders>
            <w:shd w:val="clear" w:color="auto" w:fill="auto"/>
            <w:noWrap/>
            <w:hideMark/>
          </w:tcPr>
          <w:p w:rsidR="00984938" w:rsidRDefault="00984938" w:rsidP="0074354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984938" w:rsidTr="00D2048F">
        <w:trPr>
          <w:trHeight w:val="300"/>
        </w:trPr>
        <w:tc>
          <w:tcPr>
            <w:tcW w:w="3680" w:type="pct"/>
            <w:gridSpan w:val="3"/>
            <w:tcBorders>
              <w:top w:val="single" w:sz="4" w:space="0" w:color="auto"/>
              <w:left w:val="single" w:sz="8" w:space="0" w:color="auto"/>
              <w:bottom w:val="single" w:sz="8" w:space="0" w:color="auto"/>
              <w:right w:val="single" w:sz="4" w:space="0" w:color="auto"/>
            </w:tcBorders>
            <w:shd w:val="clear" w:color="auto" w:fill="auto"/>
            <w:vAlign w:val="center"/>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Proszę wskazać właściwy kierunek działania w ramach którego powinna zostać złożona ta oferta.</w:t>
            </w:r>
          </w:p>
        </w:tc>
        <w:tc>
          <w:tcPr>
            <w:tcW w:w="1320" w:type="pct"/>
            <w:gridSpan w:val="2"/>
            <w:tcBorders>
              <w:top w:val="single" w:sz="4" w:space="0" w:color="auto"/>
              <w:left w:val="nil"/>
              <w:bottom w:val="single" w:sz="8" w:space="0" w:color="auto"/>
              <w:right w:val="single" w:sz="8" w:space="0" w:color="000000"/>
            </w:tcBorders>
            <w:shd w:val="clear" w:color="auto" w:fill="auto"/>
            <w:noWrap/>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1,2,3,4,5,6,7</w:t>
            </w:r>
          </w:p>
        </w:tc>
      </w:tr>
      <w:tr w:rsidR="00984938" w:rsidTr="00D2048F">
        <w:trPr>
          <w:trHeight w:val="300"/>
        </w:trPr>
        <w:tc>
          <w:tcPr>
            <w:tcW w:w="3680" w:type="pct"/>
            <w:gridSpan w:val="3"/>
            <w:tcBorders>
              <w:top w:val="single" w:sz="8" w:space="0" w:color="auto"/>
              <w:left w:val="single" w:sz="8" w:space="0" w:color="auto"/>
              <w:bottom w:val="nil"/>
              <w:right w:val="single" w:sz="4" w:space="0" w:color="auto"/>
            </w:tcBorders>
            <w:shd w:val="clear" w:color="000000" w:fill="FFFFFF"/>
            <w:hideMark/>
          </w:tcPr>
          <w:p w:rsidR="00984938" w:rsidRDefault="00984938" w:rsidP="0074354C">
            <w:pPr>
              <w:rPr>
                <w:b/>
                <w:bCs/>
                <w:color w:val="000000"/>
                <w:sz w:val="22"/>
                <w:szCs w:val="22"/>
              </w:rPr>
            </w:pPr>
            <w:r>
              <w:rPr>
                <w:b/>
                <w:bCs/>
                <w:color w:val="000000"/>
                <w:sz w:val="22"/>
                <w:szCs w:val="22"/>
              </w:rPr>
              <w:t>Czy projekt zawiera inne błędy, niewskazane w karcie oceny.</w:t>
            </w:r>
          </w:p>
        </w:tc>
        <w:tc>
          <w:tcPr>
            <w:tcW w:w="726" w:type="pct"/>
            <w:tcBorders>
              <w:top w:val="nil"/>
              <w:left w:val="nil"/>
              <w:bottom w:val="nil"/>
              <w:right w:val="single" w:sz="4" w:space="0" w:color="auto"/>
            </w:tcBorders>
            <w:shd w:val="clear" w:color="auto" w:fill="auto"/>
            <w:noWrap/>
            <w:hideMark/>
          </w:tcPr>
          <w:p w:rsidR="00984938" w:rsidRDefault="00984938" w:rsidP="0074354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594" w:type="pct"/>
            <w:tcBorders>
              <w:top w:val="nil"/>
              <w:left w:val="nil"/>
              <w:bottom w:val="nil"/>
              <w:right w:val="single" w:sz="8" w:space="0" w:color="auto"/>
            </w:tcBorders>
            <w:shd w:val="clear" w:color="auto" w:fill="auto"/>
            <w:noWrap/>
            <w:hideMark/>
          </w:tcPr>
          <w:p w:rsidR="00984938" w:rsidRDefault="00984938" w:rsidP="0074354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984938" w:rsidTr="00D2048F">
        <w:trPr>
          <w:trHeight w:val="465"/>
        </w:trPr>
        <w:tc>
          <w:tcPr>
            <w:tcW w:w="5000" w:type="pct"/>
            <w:gridSpan w:val="5"/>
            <w:tcBorders>
              <w:top w:val="single" w:sz="4" w:space="0" w:color="auto"/>
              <w:left w:val="single" w:sz="8" w:space="0" w:color="auto"/>
              <w:bottom w:val="single" w:sz="8" w:space="0" w:color="auto"/>
              <w:right w:val="single" w:sz="8" w:space="0" w:color="000000"/>
            </w:tcBorders>
            <w:shd w:val="clear" w:color="auto" w:fill="auto"/>
            <w:hideMark/>
          </w:tcPr>
          <w:p w:rsidR="00984938" w:rsidRDefault="00984938" w:rsidP="0074354C">
            <w:pPr>
              <w:rPr>
                <w:rFonts w:ascii="Czcionka tekstu podstawowego" w:hAnsi="Czcionka tekstu podstawowego"/>
                <w:i/>
                <w:iCs/>
                <w:color w:val="000000"/>
                <w:sz w:val="22"/>
                <w:szCs w:val="22"/>
              </w:rPr>
            </w:pPr>
            <w:r>
              <w:rPr>
                <w:rFonts w:ascii="Czcionka tekstu podstawowego" w:hAnsi="Czcionka tekstu podstawowego"/>
                <w:i/>
                <w:iCs/>
                <w:color w:val="000000"/>
                <w:sz w:val="22"/>
                <w:szCs w:val="22"/>
              </w:rPr>
              <w:t xml:space="preserve">(jeżeli powyżej zaznaczono "tak") </w:t>
            </w:r>
            <w:r>
              <w:rPr>
                <w:rFonts w:ascii="Czcionka tekstu podstawowego" w:hAnsi="Czcionka tekstu podstawowego"/>
                <w:color w:val="000000"/>
                <w:sz w:val="22"/>
                <w:szCs w:val="22"/>
              </w:rPr>
              <w:t>Proszę opisać inne błędy dostrzeżone przez eksperta, niewskazane w karcie oceny</w:t>
            </w:r>
          </w:p>
        </w:tc>
      </w:tr>
      <w:tr w:rsidR="00984938" w:rsidTr="00D2048F">
        <w:trPr>
          <w:trHeight w:val="300"/>
        </w:trPr>
        <w:tc>
          <w:tcPr>
            <w:tcW w:w="3680" w:type="pct"/>
            <w:gridSpan w:val="3"/>
            <w:tcBorders>
              <w:top w:val="single" w:sz="8" w:space="0" w:color="auto"/>
              <w:left w:val="nil"/>
              <w:bottom w:val="nil"/>
              <w:right w:val="nil"/>
            </w:tcBorders>
            <w:shd w:val="clear" w:color="auto" w:fill="auto"/>
            <w:hideMark/>
          </w:tcPr>
          <w:p w:rsidR="00984938" w:rsidRDefault="00984938" w:rsidP="0074354C">
            <w:pPr>
              <w:rPr>
                <w:rFonts w:ascii="Czcionka tekstu podstawowego" w:hAnsi="Czcionka tekstu podstawowego"/>
                <w:color w:val="000000"/>
                <w:sz w:val="22"/>
                <w:szCs w:val="22"/>
              </w:rPr>
            </w:pPr>
            <w:r>
              <w:rPr>
                <w:rFonts w:ascii="Czcionka tekstu podstawowego" w:hAnsi="Czcionka tekstu podstawowego"/>
                <w:color w:val="000000"/>
                <w:sz w:val="22"/>
                <w:szCs w:val="22"/>
              </w:rPr>
              <w:t>Czy projekt przewiduje innowacyjne działania lub dobre praktyki, które zasługują na szczególną uwagę?</w:t>
            </w:r>
          </w:p>
        </w:tc>
        <w:tc>
          <w:tcPr>
            <w:tcW w:w="726" w:type="pct"/>
            <w:tcBorders>
              <w:top w:val="nil"/>
              <w:left w:val="single" w:sz="4" w:space="0" w:color="auto"/>
              <w:bottom w:val="nil"/>
              <w:right w:val="single" w:sz="4" w:space="0" w:color="auto"/>
            </w:tcBorders>
            <w:shd w:val="clear" w:color="auto" w:fill="auto"/>
            <w:noWrap/>
            <w:hideMark/>
          </w:tcPr>
          <w:p w:rsidR="00984938" w:rsidRDefault="00984938" w:rsidP="0074354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594" w:type="pct"/>
            <w:tcBorders>
              <w:top w:val="nil"/>
              <w:left w:val="nil"/>
              <w:bottom w:val="nil"/>
              <w:right w:val="single" w:sz="8" w:space="0" w:color="auto"/>
            </w:tcBorders>
            <w:shd w:val="clear" w:color="auto" w:fill="auto"/>
            <w:noWrap/>
            <w:hideMark/>
          </w:tcPr>
          <w:p w:rsidR="00984938" w:rsidRDefault="00984938" w:rsidP="0074354C">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984938" w:rsidTr="00D2048F">
        <w:trPr>
          <w:trHeight w:val="300"/>
        </w:trPr>
        <w:tc>
          <w:tcPr>
            <w:tcW w:w="5000" w:type="pct"/>
            <w:gridSpan w:val="5"/>
            <w:tcBorders>
              <w:top w:val="single" w:sz="4" w:space="0" w:color="auto"/>
              <w:left w:val="single" w:sz="8" w:space="0" w:color="auto"/>
              <w:bottom w:val="single" w:sz="8" w:space="0" w:color="auto"/>
              <w:right w:val="single" w:sz="8" w:space="0" w:color="000000"/>
            </w:tcBorders>
            <w:shd w:val="clear" w:color="auto" w:fill="auto"/>
            <w:hideMark/>
          </w:tcPr>
          <w:p w:rsidR="00984938" w:rsidRDefault="00984938" w:rsidP="0074354C">
            <w:pPr>
              <w:rPr>
                <w:rFonts w:ascii="Czcionka tekstu podstawowego" w:hAnsi="Czcionka tekstu podstawowego"/>
                <w:i/>
                <w:iCs/>
                <w:color w:val="000000"/>
                <w:sz w:val="22"/>
                <w:szCs w:val="22"/>
              </w:rPr>
            </w:pPr>
            <w:r>
              <w:rPr>
                <w:rFonts w:ascii="Czcionka tekstu podstawowego" w:hAnsi="Czcionka tekstu podstawowego"/>
                <w:i/>
                <w:iCs/>
                <w:color w:val="000000"/>
                <w:sz w:val="22"/>
                <w:szCs w:val="22"/>
              </w:rPr>
              <w:t xml:space="preserve">(jeżeli powyżej zaznaczono "tak") </w:t>
            </w:r>
            <w:r>
              <w:rPr>
                <w:rFonts w:ascii="Czcionka tekstu podstawowego" w:hAnsi="Czcionka tekstu podstawowego"/>
                <w:color w:val="000000"/>
                <w:sz w:val="22"/>
                <w:szCs w:val="22"/>
              </w:rPr>
              <w:t>Proszę opisać innowacyjne działania projektowe lub dobre praktyki, zasługują na szczególną uwagę.</w:t>
            </w:r>
          </w:p>
        </w:tc>
      </w:tr>
    </w:tbl>
    <w:p w:rsidR="00027C2A" w:rsidRPr="00944D46" w:rsidRDefault="00027C2A" w:rsidP="00027C2A">
      <w:pPr>
        <w:shd w:val="clear" w:color="auto" w:fill="FFFFFF"/>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027C2A" w:rsidRPr="00944D46" w:rsidTr="0074354C">
        <w:tc>
          <w:tcPr>
            <w:tcW w:w="4606" w:type="dxa"/>
          </w:tcPr>
          <w:p w:rsidR="00027C2A" w:rsidRPr="00944D46" w:rsidRDefault="00027C2A" w:rsidP="0074354C">
            <w:pPr>
              <w:shd w:val="clear" w:color="auto" w:fill="FFFFFF"/>
              <w:rPr>
                <w:b/>
                <w:bCs/>
              </w:rPr>
            </w:pPr>
            <w:r w:rsidRPr="00944D46">
              <w:rPr>
                <w:b/>
                <w:bCs/>
                <w:sz w:val="22"/>
                <w:szCs w:val="22"/>
              </w:rPr>
              <w:t>Proponowana kwota dofinansowania:</w:t>
            </w:r>
          </w:p>
        </w:tc>
        <w:tc>
          <w:tcPr>
            <w:tcW w:w="4606" w:type="dxa"/>
          </w:tcPr>
          <w:p w:rsidR="00027C2A" w:rsidRPr="00944D46" w:rsidRDefault="0090582C" w:rsidP="0074354C">
            <w:pPr>
              <w:rPr>
                <w:b/>
                <w:bCs/>
              </w:rPr>
            </w:pPr>
            <w:r w:rsidRPr="00944D46">
              <w:rPr>
                <w:sz w:val="22"/>
                <w:szCs w:val="22"/>
              </w:rPr>
              <w:fldChar w:fldCharType="begin">
                <w:ffData>
                  <w:name w:val="Tekst27"/>
                  <w:enabled/>
                  <w:calcOnExit w:val="0"/>
                  <w:textInput>
                    <w:maxLength w:val="5000"/>
                  </w:textInput>
                </w:ffData>
              </w:fldChar>
            </w:r>
            <w:r w:rsidR="00027C2A" w:rsidRPr="00944D46">
              <w:rPr>
                <w:sz w:val="22"/>
                <w:szCs w:val="22"/>
              </w:rPr>
              <w:instrText xml:space="preserve"> FORMTEXT </w:instrText>
            </w:r>
            <w:r w:rsidRPr="00944D46">
              <w:rPr>
                <w:sz w:val="22"/>
                <w:szCs w:val="22"/>
              </w:rPr>
            </w:r>
            <w:r w:rsidRPr="00944D46">
              <w:rPr>
                <w:sz w:val="22"/>
                <w:szCs w:val="22"/>
              </w:rPr>
              <w:fldChar w:fldCharType="separate"/>
            </w:r>
            <w:r w:rsidR="00027C2A" w:rsidRPr="00944D46">
              <w:rPr>
                <w:sz w:val="22"/>
                <w:szCs w:val="22"/>
              </w:rPr>
              <w:t> </w:t>
            </w:r>
            <w:r w:rsidR="00027C2A" w:rsidRPr="00944D46">
              <w:rPr>
                <w:sz w:val="22"/>
                <w:szCs w:val="22"/>
              </w:rPr>
              <w:t> </w:t>
            </w:r>
            <w:r w:rsidR="00027C2A" w:rsidRPr="00944D46">
              <w:rPr>
                <w:sz w:val="22"/>
                <w:szCs w:val="22"/>
              </w:rPr>
              <w:t> </w:t>
            </w:r>
            <w:r w:rsidR="00027C2A" w:rsidRPr="00944D46">
              <w:rPr>
                <w:sz w:val="22"/>
                <w:szCs w:val="22"/>
              </w:rPr>
              <w:t> </w:t>
            </w:r>
            <w:r w:rsidR="00027C2A" w:rsidRPr="00944D46">
              <w:rPr>
                <w:sz w:val="22"/>
                <w:szCs w:val="22"/>
              </w:rPr>
              <w:t> </w:t>
            </w:r>
            <w:r w:rsidRPr="00944D46">
              <w:rPr>
                <w:sz w:val="22"/>
                <w:szCs w:val="22"/>
              </w:rPr>
              <w:fldChar w:fldCharType="end"/>
            </w:r>
            <w:r w:rsidR="00027C2A" w:rsidRPr="00944D46">
              <w:rPr>
                <w:b/>
                <w:bCs/>
                <w:sz w:val="22"/>
                <w:szCs w:val="22"/>
              </w:rPr>
              <w:t xml:space="preserve"> zł</w:t>
            </w:r>
          </w:p>
        </w:tc>
      </w:tr>
    </w:tbl>
    <w:p w:rsidR="00027C2A" w:rsidRPr="00944D46" w:rsidRDefault="00027C2A" w:rsidP="00027C2A">
      <w:pPr>
        <w:shd w:val="clear" w:color="auto" w:fill="FFFFFF"/>
        <w:rPr>
          <w:sz w:val="22"/>
          <w:szCs w:val="22"/>
        </w:rPr>
      </w:pPr>
      <w:r w:rsidRPr="00944D46">
        <w:rPr>
          <w:sz w:val="22"/>
          <w:szCs w:val="22"/>
        </w:rPr>
        <w:tab/>
      </w:r>
      <w:r w:rsidRPr="00944D46">
        <w:rPr>
          <w:sz w:val="22"/>
          <w:szCs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027C2A" w:rsidRPr="00944D46" w:rsidTr="0074354C">
        <w:tc>
          <w:tcPr>
            <w:tcW w:w="4606" w:type="dxa"/>
          </w:tcPr>
          <w:p w:rsidR="00027C2A" w:rsidRPr="008E716A" w:rsidRDefault="00027C2A" w:rsidP="0074354C">
            <w:r w:rsidRPr="008E716A">
              <w:rPr>
                <w:sz w:val="22"/>
                <w:szCs w:val="22"/>
              </w:rPr>
              <w:t>Numer eksperta</w:t>
            </w:r>
          </w:p>
        </w:tc>
        <w:tc>
          <w:tcPr>
            <w:tcW w:w="4606" w:type="dxa"/>
          </w:tcPr>
          <w:p w:rsidR="00027C2A" w:rsidRPr="008E716A" w:rsidRDefault="0090582C" w:rsidP="0074354C">
            <w:r w:rsidRPr="008E716A">
              <w:rPr>
                <w:sz w:val="22"/>
                <w:szCs w:val="22"/>
              </w:rPr>
              <w:fldChar w:fldCharType="begin">
                <w:ffData>
                  <w:name w:val="Tekst32"/>
                  <w:enabled/>
                  <w:calcOnExit w:val="0"/>
                  <w:textInput>
                    <w:maxLength w:val="20"/>
                  </w:textInput>
                </w:ffData>
              </w:fldChar>
            </w:r>
            <w:r w:rsidR="00027C2A" w:rsidRPr="008E716A">
              <w:rPr>
                <w:sz w:val="22"/>
                <w:szCs w:val="22"/>
              </w:rPr>
              <w:instrText xml:space="preserve"> FORMTEXT </w:instrText>
            </w:r>
            <w:r w:rsidRPr="008E716A">
              <w:rPr>
                <w:sz w:val="22"/>
                <w:szCs w:val="22"/>
              </w:rPr>
            </w:r>
            <w:r w:rsidRPr="008E716A">
              <w:rPr>
                <w:sz w:val="22"/>
                <w:szCs w:val="22"/>
              </w:rPr>
              <w:fldChar w:fldCharType="separate"/>
            </w:r>
            <w:r w:rsidR="00027C2A" w:rsidRPr="008E716A">
              <w:rPr>
                <w:rFonts w:ascii="Tahoma" w:hAnsi="Tahoma"/>
                <w:noProof/>
                <w:sz w:val="22"/>
                <w:szCs w:val="22"/>
              </w:rPr>
              <w:t> </w:t>
            </w:r>
            <w:r w:rsidR="00027C2A" w:rsidRPr="008E716A">
              <w:rPr>
                <w:rFonts w:ascii="Tahoma" w:hAnsi="Tahoma"/>
                <w:noProof/>
                <w:sz w:val="22"/>
                <w:szCs w:val="22"/>
              </w:rPr>
              <w:t> </w:t>
            </w:r>
            <w:r w:rsidR="00027C2A" w:rsidRPr="008E716A">
              <w:rPr>
                <w:rFonts w:ascii="Tahoma" w:hAnsi="Tahoma"/>
                <w:noProof/>
                <w:sz w:val="22"/>
                <w:szCs w:val="22"/>
              </w:rPr>
              <w:t> </w:t>
            </w:r>
            <w:r w:rsidR="00027C2A" w:rsidRPr="008E716A">
              <w:rPr>
                <w:rFonts w:ascii="Tahoma" w:hAnsi="Tahoma"/>
                <w:noProof/>
                <w:sz w:val="22"/>
                <w:szCs w:val="22"/>
              </w:rPr>
              <w:t> </w:t>
            </w:r>
            <w:r w:rsidR="00027C2A" w:rsidRPr="008E716A">
              <w:rPr>
                <w:rFonts w:ascii="Tahoma" w:hAnsi="Tahoma"/>
                <w:noProof/>
                <w:sz w:val="22"/>
                <w:szCs w:val="22"/>
              </w:rPr>
              <w:t> </w:t>
            </w:r>
            <w:r w:rsidRPr="008E716A">
              <w:rPr>
                <w:sz w:val="22"/>
                <w:szCs w:val="22"/>
              </w:rPr>
              <w:fldChar w:fldCharType="end"/>
            </w:r>
          </w:p>
        </w:tc>
      </w:tr>
    </w:tbl>
    <w:p w:rsidR="00027C2A" w:rsidRPr="00944D46" w:rsidRDefault="00027C2A" w:rsidP="00027C2A">
      <w:pPr>
        <w:rPr>
          <w:sz w:val="22"/>
          <w:szCs w:val="22"/>
        </w:rPr>
      </w:pPr>
    </w:p>
    <w:p w:rsidR="00027C2A" w:rsidRPr="00944D46" w:rsidRDefault="00027C2A" w:rsidP="00027C2A">
      <w:pPr>
        <w:rPr>
          <w:sz w:val="22"/>
          <w:szCs w:val="22"/>
        </w:rPr>
      </w:pPr>
      <w:r w:rsidRPr="00944D46">
        <w:rPr>
          <w:sz w:val="22"/>
          <w:szCs w:val="22"/>
        </w:rPr>
        <w:t>Dzień: Miesiąc:        Rok:</w:t>
      </w:r>
      <w:r w:rsidRPr="00944D46">
        <w:rPr>
          <w:sz w:val="22"/>
          <w:szCs w:val="22"/>
        </w:rPr>
        <w:tab/>
      </w:r>
      <w:r w:rsidRPr="00944D46">
        <w:rPr>
          <w:sz w:val="22"/>
          <w:szCs w:val="22"/>
        </w:rPr>
        <w:tab/>
        <w:t xml:space="preserve"> </w:t>
      </w:r>
    </w:p>
    <w:tbl>
      <w:tblPr>
        <w:tblW w:w="0" w:type="auto"/>
        <w:tblInd w:w="-3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88"/>
        <w:gridCol w:w="401"/>
        <w:gridCol w:w="401"/>
        <w:gridCol w:w="401"/>
        <w:gridCol w:w="401"/>
        <w:gridCol w:w="401"/>
        <w:gridCol w:w="401"/>
        <w:gridCol w:w="402"/>
      </w:tblGrid>
      <w:tr w:rsidR="00027C2A" w:rsidRPr="00944D46" w:rsidTr="0074354C">
        <w:trPr>
          <w:trHeight w:hRule="exact" w:val="362"/>
        </w:trPr>
        <w:tc>
          <w:tcPr>
            <w:tcW w:w="388" w:type="dxa"/>
          </w:tcPr>
          <w:p w:rsidR="00027C2A" w:rsidRPr="00944D46" w:rsidRDefault="0090582C" w:rsidP="0074354C">
            <w:r w:rsidRPr="00944D46">
              <w:rPr>
                <w:b/>
                <w:bCs/>
                <w:smallCaps/>
                <w:sz w:val="22"/>
                <w:szCs w:val="22"/>
              </w:rPr>
              <w:fldChar w:fldCharType="begin">
                <w:ffData>
                  <w:name w:val="Tekst24"/>
                  <w:enabled/>
                  <w:calcOnExit w:val="0"/>
                  <w:textInput>
                    <w:type w:val="number"/>
                    <w:maxLength w:val="1"/>
                    <w:format w:val="0"/>
                  </w:textInput>
                </w:ffData>
              </w:fldChar>
            </w:r>
            <w:r w:rsidR="00027C2A"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027C2A" w:rsidRPr="00944D46">
              <w:rPr>
                <w:rFonts w:ascii="Tahoma" w:hAnsi="Tahoma"/>
                <w:b/>
                <w:bCs/>
                <w:smallCaps/>
                <w:sz w:val="22"/>
                <w:szCs w:val="22"/>
              </w:rPr>
              <w:t> </w:t>
            </w:r>
            <w:r w:rsidRPr="00944D46">
              <w:rPr>
                <w:b/>
                <w:bCs/>
                <w:smallCaps/>
                <w:sz w:val="22"/>
                <w:szCs w:val="22"/>
              </w:rPr>
              <w:fldChar w:fldCharType="end"/>
            </w:r>
            <w:r w:rsidRPr="00944D46">
              <w:rPr>
                <w:sz w:val="22"/>
                <w:szCs w:val="22"/>
              </w:rPr>
              <w:fldChar w:fldCharType="begin">
                <w:ffData>
                  <w:name w:val="Tekst4"/>
                  <w:enabled/>
                  <w:calcOnExit w:val="0"/>
                  <w:statusText w:type="text" w:val="Wpisz datę w formacie DD MM RRRR"/>
                  <w:textInput>
                    <w:type w:val="number"/>
                    <w:maxLength w:val="1"/>
                    <w:format w:val="0"/>
                  </w:textInput>
                </w:ffData>
              </w:fldChar>
            </w:r>
            <w:r w:rsidR="00027C2A" w:rsidRPr="00944D46">
              <w:rPr>
                <w:sz w:val="22"/>
                <w:szCs w:val="22"/>
              </w:rPr>
              <w:instrText xml:space="preserve"> FORMTEXT </w:instrText>
            </w:r>
            <w:r w:rsidRPr="00944D46">
              <w:rPr>
                <w:sz w:val="22"/>
                <w:szCs w:val="22"/>
              </w:rPr>
            </w:r>
            <w:r w:rsidRPr="00944D46">
              <w:rPr>
                <w:sz w:val="22"/>
                <w:szCs w:val="22"/>
              </w:rPr>
              <w:fldChar w:fldCharType="end"/>
            </w:r>
          </w:p>
        </w:tc>
        <w:tc>
          <w:tcPr>
            <w:tcW w:w="401" w:type="dxa"/>
            <w:tcBorders>
              <w:top w:val="single" w:sz="4" w:space="0" w:color="auto"/>
              <w:bottom w:val="single" w:sz="4" w:space="0" w:color="auto"/>
              <w:right w:val="single" w:sz="24" w:space="0" w:color="auto"/>
            </w:tcBorders>
          </w:tcPr>
          <w:p w:rsidR="00027C2A" w:rsidRPr="00944D46" w:rsidRDefault="0090582C" w:rsidP="0074354C">
            <w:r w:rsidRPr="00944D46">
              <w:rPr>
                <w:b/>
                <w:bCs/>
                <w:smallCaps/>
                <w:sz w:val="22"/>
                <w:szCs w:val="22"/>
              </w:rPr>
              <w:fldChar w:fldCharType="begin">
                <w:ffData>
                  <w:name w:val="Tekst24"/>
                  <w:enabled/>
                  <w:calcOnExit w:val="0"/>
                  <w:textInput>
                    <w:type w:val="number"/>
                    <w:maxLength w:val="1"/>
                    <w:format w:val="0"/>
                  </w:textInput>
                </w:ffData>
              </w:fldChar>
            </w:r>
            <w:r w:rsidR="00027C2A"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027C2A" w:rsidRPr="00944D46">
              <w:rPr>
                <w:rFonts w:ascii="Tahoma" w:hAnsi="Tahoma"/>
                <w:b/>
                <w:bCs/>
                <w:smallCaps/>
                <w:sz w:val="22"/>
                <w:szCs w:val="22"/>
              </w:rPr>
              <w:t> </w:t>
            </w:r>
            <w:r w:rsidRPr="00944D46">
              <w:rPr>
                <w:b/>
                <w:bCs/>
                <w:smallCaps/>
                <w:sz w:val="22"/>
                <w:szCs w:val="22"/>
              </w:rPr>
              <w:fldChar w:fldCharType="end"/>
            </w:r>
          </w:p>
        </w:tc>
        <w:tc>
          <w:tcPr>
            <w:tcW w:w="401" w:type="dxa"/>
            <w:tcBorders>
              <w:left w:val="single" w:sz="24" w:space="0" w:color="auto"/>
            </w:tcBorders>
          </w:tcPr>
          <w:p w:rsidR="00027C2A" w:rsidRPr="00944D46" w:rsidRDefault="0090582C" w:rsidP="0074354C">
            <w:r w:rsidRPr="00944D46">
              <w:rPr>
                <w:b/>
                <w:bCs/>
                <w:smallCaps/>
                <w:sz w:val="22"/>
                <w:szCs w:val="22"/>
              </w:rPr>
              <w:fldChar w:fldCharType="begin">
                <w:ffData>
                  <w:name w:val="Tekst24"/>
                  <w:enabled/>
                  <w:calcOnExit w:val="0"/>
                  <w:textInput>
                    <w:type w:val="number"/>
                    <w:maxLength w:val="1"/>
                    <w:format w:val="0"/>
                  </w:textInput>
                </w:ffData>
              </w:fldChar>
            </w:r>
            <w:r w:rsidR="00027C2A"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027C2A" w:rsidRPr="00944D46">
              <w:rPr>
                <w:rFonts w:ascii="Tahoma" w:hAnsi="Tahoma"/>
                <w:b/>
                <w:bCs/>
                <w:smallCaps/>
                <w:sz w:val="22"/>
                <w:szCs w:val="22"/>
              </w:rPr>
              <w:t> </w:t>
            </w:r>
            <w:r w:rsidRPr="00944D46">
              <w:rPr>
                <w:b/>
                <w:bCs/>
                <w:smallCaps/>
                <w:sz w:val="22"/>
                <w:szCs w:val="22"/>
              </w:rPr>
              <w:fldChar w:fldCharType="end"/>
            </w:r>
          </w:p>
        </w:tc>
        <w:tc>
          <w:tcPr>
            <w:tcW w:w="401" w:type="dxa"/>
            <w:tcBorders>
              <w:top w:val="single" w:sz="4" w:space="0" w:color="auto"/>
              <w:bottom w:val="single" w:sz="4" w:space="0" w:color="auto"/>
              <w:right w:val="single" w:sz="24" w:space="0" w:color="auto"/>
            </w:tcBorders>
          </w:tcPr>
          <w:p w:rsidR="00027C2A" w:rsidRPr="00944D46" w:rsidRDefault="0090582C" w:rsidP="0074354C">
            <w:r w:rsidRPr="00944D46">
              <w:rPr>
                <w:b/>
                <w:bCs/>
                <w:smallCaps/>
                <w:sz w:val="22"/>
                <w:szCs w:val="22"/>
              </w:rPr>
              <w:fldChar w:fldCharType="begin">
                <w:ffData>
                  <w:name w:val="Tekst24"/>
                  <w:enabled/>
                  <w:calcOnExit w:val="0"/>
                  <w:textInput>
                    <w:type w:val="number"/>
                    <w:maxLength w:val="1"/>
                    <w:format w:val="0"/>
                  </w:textInput>
                </w:ffData>
              </w:fldChar>
            </w:r>
            <w:r w:rsidR="00027C2A"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027C2A" w:rsidRPr="00944D46">
              <w:rPr>
                <w:rFonts w:ascii="Tahoma" w:hAnsi="Tahoma"/>
                <w:b/>
                <w:bCs/>
                <w:smallCaps/>
                <w:sz w:val="22"/>
                <w:szCs w:val="22"/>
              </w:rPr>
              <w:t> </w:t>
            </w:r>
            <w:r w:rsidRPr="00944D46">
              <w:rPr>
                <w:b/>
                <w:bCs/>
                <w:smallCaps/>
                <w:sz w:val="22"/>
                <w:szCs w:val="22"/>
              </w:rPr>
              <w:fldChar w:fldCharType="end"/>
            </w:r>
          </w:p>
        </w:tc>
        <w:tc>
          <w:tcPr>
            <w:tcW w:w="401" w:type="dxa"/>
            <w:tcBorders>
              <w:left w:val="single" w:sz="24" w:space="0" w:color="auto"/>
            </w:tcBorders>
          </w:tcPr>
          <w:p w:rsidR="00027C2A" w:rsidRPr="00944D46" w:rsidRDefault="0090582C" w:rsidP="0074354C">
            <w:r w:rsidRPr="00944D46">
              <w:rPr>
                <w:b/>
                <w:bCs/>
                <w:smallCaps/>
                <w:sz w:val="22"/>
                <w:szCs w:val="22"/>
              </w:rPr>
              <w:fldChar w:fldCharType="begin">
                <w:ffData>
                  <w:name w:val="Tekst24"/>
                  <w:enabled/>
                  <w:calcOnExit w:val="0"/>
                  <w:textInput>
                    <w:type w:val="number"/>
                    <w:maxLength w:val="1"/>
                    <w:format w:val="0"/>
                  </w:textInput>
                </w:ffData>
              </w:fldChar>
            </w:r>
            <w:r w:rsidR="00027C2A"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027C2A" w:rsidRPr="00944D46">
              <w:rPr>
                <w:rFonts w:ascii="Tahoma" w:hAnsi="Tahoma"/>
                <w:b/>
                <w:bCs/>
                <w:smallCaps/>
                <w:sz w:val="22"/>
                <w:szCs w:val="22"/>
              </w:rPr>
              <w:t> </w:t>
            </w:r>
            <w:r w:rsidRPr="00944D46">
              <w:rPr>
                <w:b/>
                <w:bCs/>
                <w:smallCaps/>
                <w:sz w:val="22"/>
                <w:szCs w:val="22"/>
              </w:rPr>
              <w:fldChar w:fldCharType="end"/>
            </w:r>
          </w:p>
        </w:tc>
        <w:tc>
          <w:tcPr>
            <w:tcW w:w="401" w:type="dxa"/>
          </w:tcPr>
          <w:p w:rsidR="00027C2A" w:rsidRPr="00944D46" w:rsidRDefault="0090582C" w:rsidP="0074354C">
            <w:r w:rsidRPr="00944D46">
              <w:rPr>
                <w:b/>
                <w:bCs/>
                <w:smallCaps/>
                <w:sz w:val="22"/>
                <w:szCs w:val="22"/>
              </w:rPr>
              <w:fldChar w:fldCharType="begin">
                <w:ffData>
                  <w:name w:val="Tekst24"/>
                  <w:enabled/>
                  <w:calcOnExit w:val="0"/>
                  <w:textInput>
                    <w:type w:val="number"/>
                    <w:maxLength w:val="1"/>
                    <w:format w:val="0"/>
                  </w:textInput>
                </w:ffData>
              </w:fldChar>
            </w:r>
            <w:r w:rsidR="00027C2A"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027C2A" w:rsidRPr="00944D46">
              <w:rPr>
                <w:rFonts w:ascii="Tahoma" w:hAnsi="Tahoma"/>
                <w:b/>
                <w:bCs/>
                <w:smallCaps/>
                <w:sz w:val="22"/>
                <w:szCs w:val="22"/>
              </w:rPr>
              <w:t> </w:t>
            </w:r>
            <w:r w:rsidRPr="00944D46">
              <w:rPr>
                <w:b/>
                <w:bCs/>
                <w:smallCaps/>
                <w:sz w:val="22"/>
                <w:szCs w:val="22"/>
              </w:rPr>
              <w:fldChar w:fldCharType="end"/>
            </w:r>
          </w:p>
        </w:tc>
        <w:tc>
          <w:tcPr>
            <w:tcW w:w="401" w:type="dxa"/>
          </w:tcPr>
          <w:p w:rsidR="00027C2A" w:rsidRPr="00944D46" w:rsidRDefault="0090582C" w:rsidP="0074354C">
            <w:r w:rsidRPr="00944D46">
              <w:rPr>
                <w:b/>
                <w:bCs/>
                <w:smallCaps/>
                <w:sz w:val="22"/>
                <w:szCs w:val="22"/>
              </w:rPr>
              <w:fldChar w:fldCharType="begin">
                <w:ffData>
                  <w:name w:val="Tekst24"/>
                  <w:enabled/>
                  <w:calcOnExit w:val="0"/>
                  <w:textInput>
                    <w:type w:val="number"/>
                    <w:maxLength w:val="1"/>
                    <w:format w:val="0"/>
                  </w:textInput>
                </w:ffData>
              </w:fldChar>
            </w:r>
            <w:r w:rsidR="00027C2A"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027C2A" w:rsidRPr="00944D46">
              <w:rPr>
                <w:rFonts w:ascii="Tahoma" w:hAnsi="Tahoma"/>
                <w:b/>
                <w:bCs/>
                <w:smallCaps/>
                <w:sz w:val="22"/>
                <w:szCs w:val="22"/>
              </w:rPr>
              <w:t> </w:t>
            </w:r>
            <w:r w:rsidRPr="00944D46">
              <w:rPr>
                <w:b/>
                <w:bCs/>
                <w:smallCaps/>
                <w:sz w:val="22"/>
                <w:szCs w:val="22"/>
              </w:rPr>
              <w:fldChar w:fldCharType="end"/>
            </w:r>
          </w:p>
        </w:tc>
        <w:tc>
          <w:tcPr>
            <w:tcW w:w="402" w:type="dxa"/>
            <w:tcBorders>
              <w:top w:val="single" w:sz="4" w:space="0" w:color="auto"/>
              <w:bottom w:val="single" w:sz="4" w:space="0" w:color="auto"/>
              <w:right w:val="single" w:sz="24" w:space="0" w:color="auto"/>
            </w:tcBorders>
          </w:tcPr>
          <w:p w:rsidR="00027C2A" w:rsidRPr="00944D46" w:rsidRDefault="0090582C" w:rsidP="0074354C">
            <w:r w:rsidRPr="00944D46">
              <w:rPr>
                <w:b/>
                <w:bCs/>
                <w:smallCaps/>
                <w:sz w:val="22"/>
                <w:szCs w:val="22"/>
              </w:rPr>
              <w:fldChar w:fldCharType="begin">
                <w:ffData>
                  <w:name w:val="Tekst24"/>
                  <w:enabled/>
                  <w:calcOnExit w:val="0"/>
                  <w:textInput>
                    <w:type w:val="number"/>
                    <w:maxLength w:val="1"/>
                    <w:format w:val="0"/>
                  </w:textInput>
                </w:ffData>
              </w:fldChar>
            </w:r>
            <w:r w:rsidR="00027C2A"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027C2A" w:rsidRPr="00944D46">
              <w:rPr>
                <w:rFonts w:ascii="Tahoma" w:hAnsi="Tahoma"/>
                <w:b/>
                <w:bCs/>
                <w:smallCaps/>
                <w:sz w:val="22"/>
                <w:szCs w:val="22"/>
              </w:rPr>
              <w:t> </w:t>
            </w:r>
            <w:r w:rsidRPr="00944D46">
              <w:rPr>
                <w:b/>
                <w:bCs/>
                <w:smallCaps/>
                <w:sz w:val="22"/>
                <w:szCs w:val="22"/>
              </w:rPr>
              <w:fldChar w:fldCharType="end"/>
            </w:r>
          </w:p>
        </w:tc>
      </w:tr>
    </w:tbl>
    <w:p w:rsidR="00027C2A" w:rsidRPr="00944D46" w:rsidRDefault="00027C2A" w:rsidP="00027C2A">
      <w:pPr>
        <w:rPr>
          <w:sz w:val="22"/>
          <w:szCs w:val="22"/>
        </w:rPr>
      </w:pP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t xml:space="preserve">    ……………….………….………</w:t>
      </w:r>
    </w:p>
    <w:p w:rsidR="00027C2A" w:rsidRPr="00944D46" w:rsidRDefault="00027C2A" w:rsidP="00027C2A">
      <w:pPr>
        <w:rPr>
          <w:sz w:val="22"/>
          <w:szCs w:val="22"/>
        </w:rPr>
      </w:pP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t>Podpis</w:t>
      </w:r>
    </w:p>
    <w:p w:rsidR="00A36235" w:rsidRDefault="00A36235" w:rsidP="00A36235">
      <w:pPr>
        <w:pStyle w:val="rozdzial"/>
        <w:numPr>
          <w:ilvl w:val="0"/>
          <w:numId w:val="0"/>
        </w:numPr>
      </w:pPr>
      <w:bookmarkStart w:id="164" w:name="_Toc378854883"/>
      <w:r w:rsidRPr="003E52A1">
        <w:lastRenderedPageBreak/>
        <w:t xml:space="preserve">ZAŁĄCZNIK </w:t>
      </w:r>
      <w:r>
        <w:t>NR</w:t>
      </w:r>
      <w:r w:rsidRPr="003E52A1">
        <w:t xml:space="preserve"> </w:t>
      </w:r>
      <w:r w:rsidR="00963A53">
        <w:t>5</w:t>
      </w:r>
      <w:r w:rsidRPr="003E52A1">
        <w:t xml:space="preserve">  -</w:t>
      </w:r>
      <w:r w:rsidRPr="00392B68">
        <w:t xml:space="preserve"> </w:t>
      </w:r>
      <w:r w:rsidRPr="00024CF2">
        <w:t xml:space="preserve">KARTA OCENY </w:t>
      </w:r>
      <w:r>
        <w:t>STRATEGICZNEJ</w:t>
      </w:r>
      <w:bookmarkEnd w:id="164"/>
    </w:p>
    <w:tbl>
      <w:tblPr>
        <w:tblW w:w="5000" w:type="pct"/>
        <w:tblBorders>
          <w:top w:val="single" w:sz="12" w:space="0" w:color="008000"/>
          <w:left w:val="nil"/>
          <w:bottom w:val="single" w:sz="12" w:space="0" w:color="008000"/>
          <w:right w:val="nil"/>
          <w:insideH w:val="nil"/>
          <w:insideV w:val="nil"/>
        </w:tblBorders>
        <w:tblCellMar>
          <w:left w:w="70" w:type="dxa"/>
          <w:right w:w="70" w:type="dxa"/>
        </w:tblCellMar>
        <w:tblLook w:val="00A0" w:firstRow="1" w:lastRow="0" w:firstColumn="1" w:lastColumn="0" w:noHBand="0" w:noVBand="0"/>
      </w:tblPr>
      <w:tblGrid>
        <w:gridCol w:w="6"/>
        <w:gridCol w:w="1254"/>
        <w:gridCol w:w="4097"/>
        <w:gridCol w:w="982"/>
        <w:gridCol w:w="1364"/>
        <w:gridCol w:w="54"/>
        <w:gridCol w:w="243"/>
        <w:gridCol w:w="605"/>
        <w:gridCol w:w="605"/>
      </w:tblGrid>
      <w:tr w:rsidR="00A36235" w:rsidRPr="00944D46" w:rsidTr="0009366E">
        <w:tc>
          <w:tcPr>
            <w:tcW w:w="3001" w:type="pct"/>
            <w:gridSpan w:val="3"/>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r w:rsidRPr="00944D46">
              <w:rPr>
                <w:b w:val="0"/>
                <w:bCs w:val="0"/>
                <w:smallCaps w:val="0"/>
                <w:sz w:val="22"/>
                <w:szCs w:val="22"/>
                <w:lang w:val="pl-PL"/>
              </w:rPr>
              <w:t>Numer oferty:</w:t>
            </w:r>
          </w:p>
        </w:tc>
        <w:tc>
          <w:tcPr>
            <w:tcW w:w="1999" w:type="pct"/>
            <w:gridSpan w:val="6"/>
            <w:tcBorders>
              <w:top w:val="single" w:sz="4" w:space="0" w:color="auto"/>
              <w:left w:val="single" w:sz="4" w:space="0" w:color="auto"/>
              <w:bottom w:val="single" w:sz="4" w:space="0" w:color="auto"/>
              <w:right w:val="single" w:sz="4" w:space="0" w:color="auto"/>
            </w:tcBorders>
            <w:shd w:val="clear" w:color="auto" w:fill="FFFFFF"/>
          </w:tcPr>
          <w:p w:rsidR="00A36235" w:rsidRPr="00944D46" w:rsidRDefault="0090582C" w:rsidP="00D902CE">
            <w:pPr>
              <w:pStyle w:val="Guidelines2"/>
              <w:widowControl/>
              <w:spacing w:before="0" w:after="0"/>
              <w:jc w:val="left"/>
              <w:rPr>
                <w:b w:val="0"/>
                <w:bCs w:val="0"/>
                <w:smallCaps w:val="0"/>
                <w:lang w:val="pl-PL"/>
              </w:rPr>
            </w:pPr>
            <w:r w:rsidRPr="00944D46">
              <w:rPr>
                <w:b w:val="0"/>
                <w:bCs w:val="0"/>
                <w:smallCaps w:val="0"/>
                <w:sz w:val="22"/>
                <w:szCs w:val="22"/>
                <w:lang w:val="pl-PL"/>
              </w:rPr>
              <w:fldChar w:fldCharType="begin">
                <w:ffData>
                  <w:name w:val="Tekst9"/>
                  <w:enabled/>
                  <w:calcOnExit w:val="0"/>
                  <w:textInput/>
                </w:ffData>
              </w:fldChar>
            </w:r>
            <w:r w:rsidR="00A36235" w:rsidRPr="00944D46">
              <w:rPr>
                <w:b w:val="0"/>
                <w:bCs w:val="0"/>
                <w:smallCaps w:val="0"/>
                <w:sz w:val="22"/>
                <w:szCs w:val="22"/>
                <w:lang w:val="pl-PL"/>
              </w:rPr>
              <w:instrText xml:space="preserve"> FORMTEXT </w:instrText>
            </w:r>
            <w:r w:rsidRPr="00944D46">
              <w:rPr>
                <w:b w:val="0"/>
                <w:bCs w:val="0"/>
                <w:smallCaps w:val="0"/>
                <w:sz w:val="22"/>
                <w:szCs w:val="22"/>
                <w:lang w:val="pl-PL"/>
              </w:rPr>
            </w:r>
            <w:r w:rsidRPr="00944D46">
              <w:rPr>
                <w:b w:val="0"/>
                <w:bCs w:val="0"/>
                <w:smallCaps w:val="0"/>
                <w:sz w:val="22"/>
                <w:szCs w:val="22"/>
                <w:lang w:val="pl-PL"/>
              </w:rPr>
              <w:fldChar w:fldCharType="separate"/>
            </w:r>
            <w:r w:rsidR="00A36235" w:rsidRPr="00944D46">
              <w:rPr>
                <w:rFonts w:ascii="Tahoma" w:hAnsi="Tahoma"/>
                <w:b w:val="0"/>
                <w:bCs w:val="0"/>
                <w:smallCaps w:val="0"/>
                <w:sz w:val="22"/>
                <w:szCs w:val="22"/>
                <w:lang w:val="pl-PL"/>
              </w:rPr>
              <w:t> </w:t>
            </w:r>
            <w:r w:rsidR="00A36235" w:rsidRPr="00944D46">
              <w:rPr>
                <w:rFonts w:ascii="Tahoma" w:hAnsi="Tahoma"/>
                <w:b w:val="0"/>
                <w:bCs w:val="0"/>
                <w:smallCaps w:val="0"/>
                <w:sz w:val="22"/>
                <w:szCs w:val="22"/>
                <w:lang w:val="pl-PL"/>
              </w:rPr>
              <w:t> </w:t>
            </w:r>
            <w:r w:rsidR="00A36235" w:rsidRPr="00944D46">
              <w:rPr>
                <w:rFonts w:ascii="Tahoma" w:hAnsi="Tahoma"/>
                <w:b w:val="0"/>
                <w:bCs w:val="0"/>
                <w:smallCaps w:val="0"/>
                <w:sz w:val="22"/>
                <w:szCs w:val="22"/>
                <w:lang w:val="pl-PL"/>
              </w:rPr>
              <w:t> </w:t>
            </w:r>
            <w:r w:rsidR="00A36235" w:rsidRPr="00944D46">
              <w:rPr>
                <w:rFonts w:ascii="Tahoma" w:hAnsi="Tahoma"/>
                <w:b w:val="0"/>
                <w:bCs w:val="0"/>
                <w:smallCaps w:val="0"/>
                <w:sz w:val="22"/>
                <w:szCs w:val="22"/>
                <w:lang w:val="pl-PL"/>
              </w:rPr>
              <w:t> </w:t>
            </w:r>
            <w:r w:rsidR="00A36235" w:rsidRPr="00944D46">
              <w:rPr>
                <w:rFonts w:ascii="Tahoma" w:hAnsi="Tahoma"/>
                <w:b w:val="0"/>
                <w:bCs w:val="0"/>
                <w:smallCaps w:val="0"/>
                <w:sz w:val="22"/>
                <w:szCs w:val="22"/>
                <w:lang w:val="pl-PL"/>
              </w:rPr>
              <w:t> </w:t>
            </w:r>
            <w:r w:rsidRPr="00944D46">
              <w:rPr>
                <w:b w:val="0"/>
                <w:bCs w:val="0"/>
                <w:smallCaps w:val="0"/>
                <w:sz w:val="22"/>
                <w:szCs w:val="22"/>
                <w:lang w:val="pl-PL"/>
              </w:rPr>
              <w:fldChar w:fldCharType="end"/>
            </w:r>
          </w:p>
        </w:tc>
      </w:tr>
      <w:tr w:rsidR="00A36235" w:rsidRPr="00944D46" w:rsidTr="0009366E">
        <w:tc>
          <w:tcPr>
            <w:tcW w:w="3001" w:type="pct"/>
            <w:gridSpan w:val="3"/>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r w:rsidRPr="00944D46">
              <w:rPr>
                <w:b w:val="0"/>
                <w:bCs w:val="0"/>
                <w:smallCaps w:val="0"/>
                <w:sz w:val="22"/>
                <w:szCs w:val="22"/>
                <w:lang w:val="pl-PL"/>
              </w:rPr>
              <w:t>Nazwa Oferenta:</w:t>
            </w:r>
          </w:p>
        </w:tc>
        <w:tc>
          <w:tcPr>
            <w:tcW w:w="1999" w:type="pct"/>
            <w:gridSpan w:val="6"/>
            <w:tcBorders>
              <w:top w:val="single" w:sz="4" w:space="0" w:color="auto"/>
              <w:left w:val="single" w:sz="4" w:space="0" w:color="auto"/>
              <w:bottom w:val="single" w:sz="4" w:space="0" w:color="auto"/>
              <w:right w:val="single" w:sz="4" w:space="0" w:color="auto"/>
            </w:tcBorders>
            <w:shd w:val="clear" w:color="auto" w:fill="FFFFFF"/>
          </w:tcPr>
          <w:p w:rsidR="00A36235" w:rsidRPr="00944D46" w:rsidRDefault="0090582C" w:rsidP="00D902CE">
            <w:pPr>
              <w:pStyle w:val="Guidelines2"/>
              <w:widowControl/>
              <w:spacing w:before="0" w:after="0"/>
              <w:jc w:val="left"/>
              <w:rPr>
                <w:b w:val="0"/>
                <w:bCs w:val="0"/>
                <w:smallCaps w:val="0"/>
                <w:color w:val="C0C0C0"/>
                <w:lang w:val="pl-PL"/>
              </w:rPr>
            </w:pPr>
            <w:r w:rsidRPr="00944D46">
              <w:rPr>
                <w:b w:val="0"/>
                <w:bCs w:val="0"/>
                <w:smallCaps w:val="0"/>
                <w:sz w:val="22"/>
                <w:szCs w:val="22"/>
                <w:lang w:val="pl-PL"/>
              </w:rPr>
              <w:fldChar w:fldCharType="begin">
                <w:ffData>
                  <w:name w:val="Tekst2"/>
                  <w:enabled/>
                  <w:calcOnExit w:val="0"/>
                  <w:textInput/>
                </w:ffData>
              </w:fldChar>
            </w:r>
            <w:r w:rsidR="00A36235" w:rsidRPr="00944D46">
              <w:rPr>
                <w:b w:val="0"/>
                <w:bCs w:val="0"/>
                <w:smallCaps w:val="0"/>
                <w:sz w:val="22"/>
                <w:szCs w:val="22"/>
                <w:lang w:val="pl-PL"/>
              </w:rPr>
              <w:instrText xml:space="preserve"> FORMTEXT </w:instrText>
            </w:r>
            <w:r w:rsidRPr="00944D46">
              <w:rPr>
                <w:b w:val="0"/>
                <w:bCs w:val="0"/>
                <w:smallCaps w:val="0"/>
                <w:sz w:val="22"/>
                <w:szCs w:val="22"/>
                <w:lang w:val="pl-PL"/>
              </w:rPr>
            </w:r>
            <w:r w:rsidRPr="00944D46">
              <w:rPr>
                <w:b w:val="0"/>
                <w:bCs w:val="0"/>
                <w:smallCaps w:val="0"/>
                <w:sz w:val="22"/>
                <w:szCs w:val="22"/>
                <w:lang w:val="pl-PL"/>
              </w:rPr>
              <w:fldChar w:fldCharType="separate"/>
            </w:r>
            <w:r w:rsidR="00A36235" w:rsidRPr="00944D46">
              <w:rPr>
                <w:rFonts w:ascii="Tahoma" w:hAnsi="Tahoma"/>
                <w:b w:val="0"/>
                <w:bCs w:val="0"/>
                <w:smallCaps w:val="0"/>
                <w:sz w:val="22"/>
                <w:szCs w:val="22"/>
                <w:lang w:val="pl-PL"/>
              </w:rPr>
              <w:t> </w:t>
            </w:r>
            <w:r w:rsidR="00A36235" w:rsidRPr="00944D46">
              <w:rPr>
                <w:rFonts w:ascii="Tahoma" w:hAnsi="Tahoma"/>
                <w:b w:val="0"/>
                <w:bCs w:val="0"/>
                <w:smallCaps w:val="0"/>
                <w:sz w:val="22"/>
                <w:szCs w:val="22"/>
                <w:lang w:val="pl-PL"/>
              </w:rPr>
              <w:t> </w:t>
            </w:r>
            <w:r w:rsidR="00A36235" w:rsidRPr="00944D46">
              <w:rPr>
                <w:rFonts w:ascii="Tahoma" w:hAnsi="Tahoma"/>
                <w:b w:val="0"/>
                <w:bCs w:val="0"/>
                <w:smallCaps w:val="0"/>
                <w:sz w:val="22"/>
                <w:szCs w:val="22"/>
                <w:lang w:val="pl-PL"/>
              </w:rPr>
              <w:t> </w:t>
            </w:r>
            <w:r w:rsidR="00A36235" w:rsidRPr="00944D46">
              <w:rPr>
                <w:rFonts w:ascii="Tahoma" w:hAnsi="Tahoma"/>
                <w:b w:val="0"/>
                <w:bCs w:val="0"/>
                <w:smallCaps w:val="0"/>
                <w:sz w:val="22"/>
                <w:szCs w:val="22"/>
                <w:lang w:val="pl-PL"/>
              </w:rPr>
              <w:t> </w:t>
            </w:r>
            <w:r w:rsidR="00A36235" w:rsidRPr="00944D46">
              <w:rPr>
                <w:rFonts w:ascii="Tahoma" w:hAnsi="Tahoma"/>
                <w:b w:val="0"/>
                <w:bCs w:val="0"/>
                <w:smallCaps w:val="0"/>
                <w:sz w:val="22"/>
                <w:szCs w:val="22"/>
                <w:lang w:val="pl-PL"/>
              </w:rPr>
              <w:t> </w:t>
            </w:r>
            <w:r w:rsidRPr="00944D46">
              <w:rPr>
                <w:b w:val="0"/>
                <w:bCs w:val="0"/>
                <w:smallCaps w:val="0"/>
                <w:sz w:val="22"/>
                <w:szCs w:val="22"/>
                <w:lang w:val="pl-PL"/>
              </w:rPr>
              <w:fldChar w:fldCharType="end"/>
            </w:r>
          </w:p>
        </w:tc>
      </w:tr>
      <w:tr w:rsidR="00A36235" w:rsidRPr="00944D46" w:rsidTr="0009366E">
        <w:tc>
          <w:tcPr>
            <w:tcW w:w="3001" w:type="pct"/>
            <w:gridSpan w:val="3"/>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r w:rsidRPr="00944D46">
              <w:rPr>
                <w:b w:val="0"/>
                <w:bCs w:val="0"/>
                <w:smallCaps w:val="0"/>
                <w:sz w:val="22"/>
                <w:szCs w:val="22"/>
                <w:lang w:val="pl-PL"/>
              </w:rPr>
              <w:t>Priorytet:</w:t>
            </w:r>
          </w:p>
        </w:tc>
        <w:tc>
          <w:tcPr>
            <w:tcW w:w="1999" w:type="pct"/>
            <w:gridSpan w:val="6"/>
            <w:tcBorders>
              <w:top w:val="single" w:sz="4" w:space="0" w:color="auto"/>
              <w:left w:val="single" w:sz="4" w:space="0" w:color="auto"/>
              <w:bottom w:val="single" w:sz="4" w:space="0" w:color="auto"/>
              <w:right w:val="single" w:sz="4" w:space="0" w:color="auto"/>
            </w:tcBorders>
            <w:shd w:val="clear" w:color="auto" w:fill="FFFFFF"/>
          </w:tcPr>
          <w:p w:rsidR="00A36235" w:rsidRPr="00944D46" w:rsidRDefault="0090582C" w:rsidP="00D902CE">
            <w:pPr>
              <w:pStyle w:val="Guidelines2"/>
              <w:widowControl/>
              <w:spacing w:before="0" w:after="0"/>
              <w:jc w:val="left"/>
              <w:rPr>
                <w:b w:val="0"/>
                <w:bCs w:val="0"/>
                <w:smallCaps w:val="0"/>
                <w:lang w:val="pl-PL"/>
              </w:rPr>
            </w:pPr>
            <w:r w:rsidRPr="00944D46">
              <w:rPr>
                <w:b w:val="0"/>
                <w:bCs w:val="0"/>
                <w:smallCaps w:val="0"/>
                <w:sz w:val="22"/>
                <w:szCs w:val="22"/>
                <w:lang w:val="pl-PL"/>
              </w:rPr>
              <w:fldChar w:fldCharType="begin">
                <w:ffData>
                  <w:name w:val="Tekst6"/>
                  <w:enabled/>
                  <w:calcOnExit w:val="0"/>
                  <w:textInput/>
                </w:ffData>
              </w:fldChar>
            </w:r>
            <w:r w:rsidR="00A36235" w:rsidRPr="00944D46">
              <w:rPr>
                <w:b w:val="0"/>
                <w:bCs w:val="0"/>
                <w:smallCaps w:val="0"/>
                <w:sz w:val="22"/>
                <w:szCs w:val="22"/>
                <w:lang w:val="pl-PL"/>
              </w:rPr>
              <w:instrText xml:space="preserve"> FORMTEXT </w:instrText>
            </w:r>
            <w:r w:rsidRPr="00944D46">
              <w:rPr>
                <w:b w:val="0"/>
                <w:bCs w:val="0"/>
                <w:smallCaps w:val="0"/>
                <w:sz w:val="22"/>
                <w:szCs w:val="22"/>
                <w:lang w:val="pl-PL"/>
              </w:rPr>
            </w:r>
            <w:r w:rsidRPr="00944D46">
              <w:rPr>
                <w:b w:val="0"/>
                <w:bCs w:val="0"/>
                <w:smallCaps w:val="0"/>
                <w:sz w:val="22"/>
                <w:szCs w:val="22"/>
                <w:lang w:val="pl-PL"/>
              </w:rPr>
              <w:fldChar w:fldCharType="separate"/>
            </w:r>
            <w:r w:rsidR="00A36235" w:rsidRPr="00944D46">
              <w:rPr>
                <w:rFonts w:ascii="Tahoma" w:hAnsi="Tahoma"/>
                <w:b w:val="0"/>
                <w:bCs w:val="0"/>
                <w:smallCaps w:val="0"/>
                <w:noProof/>
                <w:sz w:val="22"/>
                <w:szCs w:val="22"/>
                <w:lang w:val="pl-PL"/>
              </w:rPr>
              <w:t> </w:t>
            </w:r>
            <w:r w:rsidR="00A36235" w:rsidRPr="00944D46">
              <w:rPr>
                <w:rFonts w:ascii="Tahoma" w:hAnsi="Tahoma"/>
                <w:b w:val="0"/>
                <w:bCs w:val="0"/>
                <w:smallCaps w:val="0"/>
                <w:noProof/>
                <w:sz w:val="22"/>
                <w:szCs w:val="22"/>
                <w:lang w:val="pl-PL"/>
              </w:rPr>
              <w:t> </w:t>
            </w:r>
            <w:r w:rsidR="00A36235" w:rsidRPr="00944D46">
              <w:rPr>
                <w:rFonts w:ascii="Tahoma" w:hAnsi="Tahoma"/>
                <w:b w:val="0"/>
                <w:bCs w:val="0"/>
                <w:smallCaps w:val="0"/>
                <w:noProof/>
                <w:sz w:val="22"/>
                <w:szCs w:val="22"/>
                <w:lang w:val="pl-PL"/>
              </w:rPr>
              <w:t> </w:t>
            </w:r>
            <w:r w:rsidR="00A36235" w:rsidRPr="00944D46">
              <w:rPr>
                <w:rFonts w:ascii="Tahoma" w:hAnsi="Tahoma"/>
                <w:b w:val="0"/>
                <w:bCs w:val="0"/>
                <w:smallCaps w:val="0"/>
                <w:noProof/>
                <w:sz w:val="22"/>
                <w:szCs w:val="22"/>
                <w:lang w:val="pl-PL"/>
              </w:rPr>
              <w:t> </w:t>
            </w:r>
            <w:r w:rsidR="00A36235" w:rsidRPr="00944D46">
              <w:rPr>
                <w:rFonts w:ascii="Tahoma" w:hAnsi="Tahoma"/>
                <w:b w:val="0"/>
                <w:bCs w:val="0"/>
                <w:smallCaps w:val="0"/>
                <w:noProof/>
                <w:sz w:val="22"/>
                <w:szCs w:val="22"/>
                <w:lang w:val="pl-PL"/>
              </w:rPr>
              <w:t> </w:t>
            </w:r>
            <w:r w:rsidRPr="00944D46">
              <w:rPr>
                <w:b w:val="0"/>
                <w:bCs w:val="0"/>
                <w:smallCaps w:val="0"/>
                <w:sz w:val="22"/>
                <w:szCs w:val="22"/>
                <w:lang w:val="pl-PL"/>
              </w:rPr>
              <w:fldChar w:fldCharType="end"/>
            </w:r>
          </w:p>
        </w:tc>
      </w:tr>
      <w:tr w:rsidR="00A36235" w:rsidRPr="00944D46" w:rsidTr="0009366E">
        <w:tc>
          <w:tcPr>
            <w:tcW w:w="5000" w:type="pct"/>
            <w:gridSpan w:val="9"/>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center"/>
              <w:rPr>
                <w:b w:val="0"/>
                <w:bCs w:val="0"/>
                <w:smallCaps w:val="0"/>
                <w:lang w:val="pl-PL"/>
              </w:rPr>
            </w:pPr>
            <w:r>
              <w:rPr>
                <w:b w:val="0"/>
                <w:bCs w:val="0"/>
                <w:smallCaps w:val="0"/>
                <w:sz w:val="22"/>
                <w:szCs w:val="22"/>
                <w:lang w:val="pl-PL"/>
              </w:rPr>
              <w:t>KRYTERIA DO OCENY STRATEGICZNEJ</w:t>
            </w:r>
          </w:p>
        </w:tc>
      </w:tr>
      <w:tr w:rsidR="00A36235" w:rsidRPr="00944D46" w:rsidTr="0009366E">
        <w:tc>
          <w:tcPr>
            <w:tcW w:w="4282" w:type="pct"/>
            <w:gridSpan w:val="7"/>
            <w:tcBorders>
              <w:top w:val="single" w:sz="4" w:space="0" w:color="auto"/>
              <w:left w:val="single" w:sz="4" w:space="0" w:color="auto"/>
              <w:bottom w:val="single" w:sz="4" w:space="0" w:color="auto"/>
              <w:right w:val="single" w:sz="4" w:space="0" w:color="auto"/>
            </w:tcBorders>
          </w:tcPr>
          <w:p w:rsidR="00A36235" w:rsidRDefault="00A36235" w:rsidP="00D902CE">
            <w:pPr>
              <w:pStyle w:val="Guidelines2"/>
              <w:widowControl/>
              <w:spacing w:before="0" w:after="0"/>
              <w:jc w:val="left"/>
              <w:rPr>
                <w:b w:val="0"/>
                <w:bCs w:val="0"/>
                <w:smallCaps w:val="0"/>
                <w:lang w:val="pl-PL"/>
              </w:rPr>
            </w:pPr>
            <w:r>
              <w:rPr>
                <w:b w:val="0"/>
                <w:bCs w:val="0"/>
                <w:smallCaps w:val="0"/>
                <w:sz w:val="22"/>
                <w:szCs w:val="22"/>
                <w:lang w:val="pl-PL"/>
              </w:rPr>
              <w:t>Kryterium:</w:t>
            </w:r>
          </w:p>
        </w:tc>
        <w:tc>
          <w:tcPr>
            <w:tcW w:w="359" w:type="pct"/>
            <w:tcBorders>
              <w:top w:val="single" w:sz="4" w:space="0" w:color="auto"/>
              <w:left w:val="single" w:sz="4" w:space="0" w:color="auto"/>
              <w:bottom w:val="single" w:sz="4" w:space="0" w:color="auto"/>
              <w:right w:val="single" w:sz="4" w:space="0" w:color="auto"/>
            </w:tcBorders>
          </w:tcPr>
          <w:p w:rsidR="00A36235" w:rsidRDefault="00A36235" w:rsidP="00D902CE">
            <w:pPr>
              <w:pStyle w:val="Guidelines2"/>
              <w:widowControl/>
              <w:spacing w:before="0" w:after="0"/>
              <w:jc w:val="left"/>
              <w:rPr>
                <w:b w:val="0"/>
                <w:bCs w:val="0"/>
                <w:smallCaps w:val="0"/>
                <w:lang w:val="pl-PL"/>
              </w:rPr>
            </w:pPr>
            <w:r>
              <w:rPr>
                <w:b w:val="0"/>
                <w:bCs w:val="0"/>
                <w:smallCaps w:val="0"/>
                <w:sz w:val="22"/>
                <w:szCs w:val="22"/>
                <w:lang w:val="pl-PL"/>
              </w:rPr>
              <w:t>tak</w:t>
            </w:r>
          </w:p>
        </w:tc>
        <w:tc>
          <w:tcPr>
            <w:tcW w:w="359" w:type="pct"/>
            <w:tcBorders>
              <w:top w:val="single" w:sz="4" w:space="0" w:color="auto"/>
              <w:left w:val="single" w:sz="4" w:space="0" w:color="auto"/>
              <w:bottom w:val="single" w:sz="4" w:space="0" w:color="auto"/>
              <w:right w:val="single" w:sz="4" w:space="0" w:color="auto"/>
            </w:tcBorders>
          </w:tcPr>
          <w:p w:rsidR="00A36235" w:rsidRDefault="00A36235" w:rsidP="00D902CE">
            <w:pPr>
              <w:pStyle w:val="Guidelines2"/>
              <w:widowControl/>
              <w:spacing w:before="0" w:after="0"/>
              <w:jc w:val="left"/>
              <w:rPr>
                <w:b w:val="0"/>
                <w:bCs w:val="0"/>
                <w:smallCaps w:val="0"/>
                <w:lang w:val="pl-PL"/>
              </w:rPr>
            </w:pPr>
            <w:r>
              <w:rPr>
                <w:b w:val="0"/>
                <w:bCs w:val="0"/>
                <w:smallCaps w:val="0"/>
                <w:sz w:val="22"/>
                <w:szCs w:val="22"/>
                <w:lang w:val="pl-PL"/>
              </w:rPr>
              <w:t>nie</w:t>
            </w:r>
          </w:p>
        </w:tc>
      </w:tr>
      <w:tr w:rsidR="00A36235" w:rsidRPr="00944D46" w:rsidTr="0009366E">
        <w:tc>
          <w:tcPr>
            <w:tcW w:w="4282" w:type="pct"/>
            <w:gridSpan w:val="7"/>
            <w:tcBorders>
              <w:top w:val="single" w:sz="4" w:space="0" w:color="auto"/>
              <w:left w:val="single" w:sz="4" w:space="0" w:color="auto"/>
              <w:bottom w:val="single" w:sz="4" w:space="0" w:color="auto"/>
              <w:right w:val="single" w:sz="4" w:space="0" w:color="auto"/>
            </w:tcBorders>
          </w:tcPr>
          <w:p w:rsidR="00A36235" w:rsidRPr="0040304F" w:rsidRDefault="00A36235" w:rsidP="00915C75">
            <w:pPr>
              <w:pStyle w:val="Guidelines2"/>
              <w:widowControl/>
              <w:numPr>
                <w:ilvl w:val="0"/>
                <w:numId w:val="55"/>
              </w:numPr>
              <w:spacing w:before="0" w:after="0"/>
              <w:jc w:val="left"/>
              <w:rPr>
                <w:b w:val="0"/>
                <w:bCs w:val="0"/>
                <w:smallCaps w:val="0"/>
                <w:lang w:val="pl-PL"/>
              </w:rPr>
            </w:pPr>
            <w:r w:rsidRPr="0040304F">
              <w:rPr>
                <w:b w:val="0"/>
                <w:bCs w:val="0"/>
                <w:lang w:val="pl-PL"/>
              </w:rPr>
              <w:t xml:space="preserve">oferta zakłada realizacje ważnego interesu społecznego lub ważnego interesu publicznego </w:t>
            </w:r>
          </w:p>
        </w:tc>
        <w:tc>
          <w:tcPr>
            <w:tcW w:w="35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c>
          <w:tcPr>
            <w:tcW w:w="35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r>
      <w:tr w:rsidR="00A36235" w:rsidRPr="00944D46" w:rsidTr="0009366E">
        <w:tc>
          <w:tcPr>
            <w:tcW w:w="4282" w:type="pct"/>
            <w:gridSpan w:val="7"/>
            <w:tcBorders>
              <w:top w:val="single" w:sz="4" w:space="0" w:color="auto"/>
              <w:left w:val="single" w:sz="4" w:space="0" w:color="auto"/>
              <w:bottom w:val="single" w:sz="4" w:space="0" w:color="auto"/>
              <w:right w:val="single" w:sz="4" w:space="0" w:color="auto"/>
            </w:tcBorders>
          </w:tcPr>
          <w:p w:rsidR="00A36235" w:rsidRPr="0040304F" w:rsidRDefault="00A36235" w:rsidP="00915C75">
            <w:pPr>
              <w:pStyle w:val="Guidelines2"/>
              <w:widowControl/>
              <w:numPr>
                <w:ilvl w:val="0"/>
                <w:numId w:val="55"/>
              </w:numPr>
              <w:spacing w:before="0" w:after="0"/>
              <w:jc w:val="left"/>
              <w:rPr>
                <w:b w:val="0"/>
                <w:bCs w:val="0"/>
                <w:lang w:val="pl-PL"/>
              </w:rPr>
            </w:pPr>
            <w:r w:rsidRPr="0040304F">
              <w:rPr>
                <w:b w:val="0"/>
                <w:bCs w:val="0"/>
                <w:lang w:val="pl-PL"/>
              </w:rPr>
              <w:t xml:space="preserve">oferta zakłada podjęcie próby rozwiązania istotnych kwestii i problemów społecznych  </w:t>
            </w:r>
          </w:p>
        </w:tc>
        <w:tc>
          <w:tcPr>
            <w:tcW w:w="35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c>
          <w:tcPr>
            <w:tcW w:w="35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r>
      <w:tr w:rsidR="00A36235" w:rsidRPr="00944D46" w:rsidTr="0009366E">
        <w:tc>
          <w:tcPr>
            <w:tcW w:w="4282" w:type="pct"/>
            <w:gridSpan w:val="7"/>
            <w:tcBorders>
              <w:top w:val="single" w:sz="4" w:space="0" w:color="auto"/>
              <w:left w:val="single" w:sz="4" w:space="0" w:color="auto"/>
              <w:bottom w:val="single" w:sz="4" w:space="0" w:color="auto"/>
              <w:right w:val="single" w:sz="4" w:space="0" w:color="auto"/>
            </w:tcBorders>
          </w:tcPr>
          <w:p w:rsidR="00A36235" w:rsidRPr="0040304F" w:rsidRDefault="00A36235" w:rsidP="00915C75">
            <w:pPr>
              <w:pStyle w:val="Guidelines2"/>
              <w:widowControl/>
              <w:numPr>
                <w:ilvl w:val="0"/>
                <w:numId w:val="55"/>
              </w:numPr>
              <w:spacing w:before="0" w:after="0"/>
              <w:jc w:val="left"/>
              <w:rPr>
                <w:b w:val="0"/>
                <w:bCs w:val="0"/>
                <w:lang w:val="pl-PL"/>
              </w:rPr>
            </w:pPr>
            <w:r w:rsidRPr="0040304F">
              <w:rPr>
                <w:b w:val="0"/>
                <w:lang w:val="pl-PL"/>
              </w:rPr>
              <w:t>oferta charakteryzuje się efektywnością społeczną i ekonomiczną projektu</w:t>
            </w:r>
          </w:p>
        </w:tc>
        <w:tc>
          <w:tcPr>
            <w:tcW w:w="35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c>
          <w:tcPr>
            <w:tcW w:w="35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r>
      <w:tr w:rsidR="00A36235" w:rsidRPr="00944D46" w:rsidTr="0009366E">
        <w:tc>
          <w:tcPr>
            <w:tcW w:w="4282" w:type="pct"/>
            <w:gridSpan w:val="7"/>
            <w:tcBorders>
              <w:top w:val="single" w:sz="4" w:space="0" w:color="auto"/>
              <w:left w:val="single" w:sz="4" w:space="0" w:color="auto"/>
              <w:bottom w:val="single" w:sz="4" w:space="0" w:color="auto"/>
              <w:right w:val="single" w:sz="4" w:space="0" w:color="auto"/>
            </w:tcBorders>
          </w:tcPr>
          <w:p w:rsidR="00A36235" w:rsidRPr="0040304F" w:rsidRDefault="00A36235" w:rsidP="00915C75">
            <w:pPr>
              <w:pStyle w:val="Guidelines2"/>
              <w:widowControl/>
              <w:numPr>
                <w:ilvl w:val="0"/>
                <w:numId w:val="55"/>
              </w:numPr>
              <w:spacing w:before="0" w:after="0"/>
              <w:jc w:val="left"/>
              <w:rPr>
                <w:b w:val="0"/>
                <w:bCs w:val="0"/>
                <w:smallCaps w:val="0"/>
                <w:lang w:val="pl-PL"/>
              </w:rPr>
            </w:pPr>
            <w:r w:rsidRPr="0040304F">
              <w:rPr>
                <w:rFonts w:eastAsia="Calibri"/>
                <w:b w:val="0"/>
                <w:lang w:val="pl-PL" w:eastAsia="en-US"/>
              </w:rPr>
              <w:t>oferta zakłada realizację szczególnie istotnego tematu z punktu widzenia celów P FIO</w:t>
            </w:r>
          </w:p>
        </w:tc>
        <w:tc>
          <w:tcPr>
            <w:tcW w:w="35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c>
          <w:tcPr>
            <w:tcW w:w="35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r>
      <w:tr w:rsidR="00A36235" w:rsidRPr="00944D46" w:rsidTr="0009366E">
        <w:tc>
          <w:tcPr>
            <w:tcW w:w="4282" w:type="pct"/>
            <w:gridSpan w:val="7"/>
            <w:tcBorders>
              <w:top w:val="single" w:sz="4" w:space="0" w:color="auto"/>
              <w:left w:val="single" w:sz="4" w:space="0" w:color="auto"/>
              <w:bottom w:val="single" w:sz="4" w:space="0" w:color="auto"/>
              <w:right w:val="single" w:sz="4" w:space="0" w:color="auto"/>
            </w:tcBorders>
          </w:tcPr>
          <w:p w:rsidR="00A36235" w:rsidRPr="0040304F" w:rsidRDefault="00A36235" w:rsidP="00915C75">
            <w:pPr>
              <w:pStyle w:val="Guidelines2"/>
              <w:widowControl/>
              <w:numPr>
                <w:ilvl w:val="0"/>
                <w:numId w:val="55"/>
              </w:numPr>
              <w:spacing w:before="0" w:after="0"/>
              <w:jc w:val="left"/>
              <w:rPr>
                <w:b w:val="0"/>
                <w:bCs w:val="0"/>
                <w:smallCaps w:val="0"/>
                <w:lang w:val="pl-PL"/>
              </w:rPr>
            </w:pPr>
            <w:r w:rsidRPr="0040304F">
              <w:rPr>
                <w:b w:val="0"/>
                <w:lang w:val="pl-PL"/>
              </w:rPr>
              <w:t xml:space="preserve">oferta zakłada realizację projektu przez podmiot z </w:t>
            </w:r>
            <w:r w:rsidRPr="0040304F">
              <w:rPr>
                <w:rFonts w:eastAsia="Calibri"/>
                <w:b w:val="0"/>
                <w:lang w:val="pl-PL" w:eastAsia="en-US"/>
              </w:rPr>
              <w:t>regionu o niższej aktywności społecznej</w:t>
            </w:r>
          </w:p>
        </w:tc>
        <w:tc>
          <w:tcPr>
            <w:tcW w:w="35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c>
          <w:tcPr>
            <w:tcW w:w="35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r>
      <w:tr w:rsidR="00A36235" w:rsidRPr="00944D46" w:rsidTr="0009366E">
        <w:tc>
          <w:tcPr>
            <w:tcW w:w="4282" w:type="pct"/>
            <w:gridSpan w:val="7"/>
            <w:tcBorders>
              <w:top w:val="single" w:sz="4" w:space="0" w:color="auto"/>
              <w:left w:val="single" w:sz="4" w:space="0" w:color="auto"/>
              <w:bottom w:val="single" w:sz="4" w:space="0" w:color="auto"/>
              <w:right w:val="single" w:sz="4" w:space="0" w:color="auto"/>
            </w:tcBorders>
          </w:tcPr>
          <w:p w:rsidR="00A36235" w:rsidRPr="0040304F" w:rsidRDefault="00A36235" w:rsidP="00915C75">
            <w:pPr>
              <w:pStyle w:val="Guidelines2"/>
              <w:widowControl/>
              <w:numPr>
                <w:ilvl w:val="0"/>
                <w:numId w:val="55"/>
              </w:numPr>
              <w:spacing w:before="0" w:after="0"/>
              <w:jc w:val="left"/>
              <w:rPr>
                <w:b w:val="0"/>
                <w:lang w:val="pl-PL"/>
              </w:rPr>
            </w:pPr>
            <w:r w:rsidRPr="0040304F">
              <w:rPr>
                <w:b w:val="0"/>
                <w:lang w:val="pl-PL"/>
              </w:rPr>
              <w:t xml:space="preserve">oferta zakłada realizację projektu przez podmiot z </w:t>
            </w:r>
            <w:r w:rsidRPr="0040304F">
              <w:rPr>
                <w:rFonts w:eastAsia="Calibri"/>
                <w:b w:val="0"/>
                <w:lang w:val="pl-PL" w:eastAsia="en-US"/>
              </w:rPr>
              <w:t>regionu słabiej reprezentowanego w P FIO</w:t>
            </w:r>
          </w:p>
        </w:tc>
        <w:tc>
          <w:tcPr>
            <w:tcW w:w="35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c>
          <w:tcPr>
            <w:tcW w:w="35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r>
      <w:tr w:rsidR="00A36235" w:rsidRPr="00944D46" w:rsidTr="0009366E">
        <w:tc>
          <w:tcPr>
            <w:tcW w:w="4282" w:type="pct"/>
            <w:gridSpan w:val="7"/>
            <w:tcBorders>
              <w:top w:val="single" w:sz="4" w:space="0" w:color="auto"/>
              <w:left w:val="single" w:sz="4" w:space="0" w:color="auto"/>
              <w:bottom w:val="single" w:sz="4" w:space="0" w:color="auto"/>
              <w:right w:val="single" w:sz="4" w:space="0" w:color="auto"/>
            </w:tcBorders>
          </w:tcPr>
          <w:p w:rsidR="00A36235" w:rsidRPr="0040304F" w:rsidRDefault="00A36235" w:rsidP="00915C75">
            <w:pPr>
              <w:pStyle w:val="Guidelines2"/>
              <w:widowControl/>
              <w:numPr>
                <w:ilvl w:val="0"/>
                <w:numId w:val="55"/>
              </w:numPr>
              <w:spacing w:before="0" w:after="0"/>
              <w:jc w:val="left"/>
              <w:rPr>
                <w:b w:val="0"/>
                <w:lang w:val="pl-PL"/>
              </w:rPr>
            </w:pPr>
            <w:r w:rsidRPr="0040304F">
              <w:rPr>
                <w:b w:val="0"/>
                <w:lang w:val="pl-PL"/>
              </w:rPr>
              <w:t>oferta zakłada realizację projektu przez podmiot pełniący istotną rolę w otoczeniu środowiskowym, posiadający potencjał zapewniający duży zasięg i szerokie oddziaływanie na społeczność lokalną / społeczeństwo</w:t>
            </w:r>
          </w:p>
        </w:tc>
        <w:tc>
          <w:tcPr>
            <w:tcW w:w="35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c>
          <w:tcPr>
            <w:tcW w:w="35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r>
      <w:tr w:rsidR="00A36235" w:rsidRPr="00944D46" w:rsidTr="0009366E">
        <w:tc>
          <w:tcPr>
            <w:tcW w:w="4282" w:type="pct"/>
            <w:gridSpan w:val="7"/>
            <w:tcBorders>
              <w:top w:val="single" w:sz="4" w:space="0" w:color="auto"/>
              <w:left w:val="single" w:sz="4" w:space="0" w:color="auto"/>
              <w:bottom w:val="single" w:sz="4" w:space="0" w:color="auto"/>
              <w:right w:val="single" w:sz="4" w:space="0" w:color="auto"/>
            </w:tcBorders>
          </w:tcPr>
          <w:p w:rsidR="00A36235" w:rsidRPr="0040304F" w:rsidRDefault="00A36235" w:rsidP="00915C75">
            <w:pPr>
              <w:pStyle w:val="Guidelines2"/>
              <w:widowControl/>
              <w:numPr>
                <w:ilvl w:val="0"/>
                <w:numId w:val="55"/>
              </w:numPr>
              <w:spacing w:before="0" w:after="0"/>
              <w:jc w:val="left"/>
              <w:rPr>
                <w:b w:val="0"/>
                <w:bCs w:val="0"/>
                <w:smallCaps w:val="0"/>
                <w:lang w:val="pl-PL"/>
              </w:rPr>
            </w:pPr>
            <w:r w:rsidRPr="0040304F">
              <w:rPr>
                <w:b w:val="0"/>
                <w:lang w:val="pl-PL"/>
              </w:rPr>
              <w:t>duża rozbieżność w ocenie oferty przez ekspertów (co najmniej 20 punktów / 30 punktów)</w:t>
            </w:r>
          </w:p>
        </w:tc>
        <w:tc>
          <w:tcPr>
            <w:tcW w:w="35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c>
          <w:tcPr>
            <w:tcW w:w="35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r>
      <w:tr w:rsidR="00A36235" w:rsidRPr="00944D46" w:rsidTr="0009366E">
        <w:trPr>
          <w:gridBefore w:val="1"/>
          <w:wBefore w:w="4" w:type="pct"/>
          <w:trHeight w:val="1708"/>
        </w:trPr>
        <w:tc>
          <w:tcPr>
            <w:tcW w:w="3561" w:type="pct"/>
            <w:gridSpan w:val="3"/>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jc w:val="center"/>
              <w:rPr>
                <w:smallCaps w:val="0"/>
                <w:lang w:val="pl-PL"/>
              </w:rPr>
            </w:pPr>
            <w:r w:rsidRPr="00944D46">
              <w:rPr>
                <w:smallCaps w:val="0"/>
                <w:sz w:val="22"/>
                <w:szCs w:val="22"/>
                <w:lang w:val="pl-PL"/>
              </w:rPr>
              <w:t>Kryterium oceny</w:t>
            </w:r>
          </w:p>
        </w:tc>
        <w:tc>
          <w:tcPr>
            <w:tcW w:w="495"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jc w:val="center"/>
              <w:rPr>
                <w:smallCaps w:val="0"/>
                <w:lang w:val="pl-PL"/>
              </w:rPr>
            </w:pPr>
            <w:r w:rsidRPr="00944D46">
              <w:rPr>
                <w:smallCaps w:val="0"/>
                <w:sz w:val="22"/>
                <w:szCs w:val="22"/>
                <w:lang w:val="pl-PL"/>
              </w:rPr>
              <w:t>Maksymalna ocena punktowa</w:t>
            </w:r>
          </w:p>
        </w:tc>
        <w:tc>
          <w:tcPr>
            <w:tcW w:w="941" w:type="pct"/>
            <w:gridSpan w:val="4"/>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jc w:val="center"/>
              <w:rPr>
                <w:smallCaps w:val="0"/>
                <w:lang w:val="pl-PL"/>
              </w:rPr>
            </w:pPr>
            <w:r w:rsidRPr="00944D46">
              <w:rPr>
                <w:smallCaps w:val="0"/>
                <w:sz w:val="22"/>
                <w:szCs w:val="22"/>
                <w:lang w:val="pl-PL"/>
              </w:rPr>
              <w:t>Przyznana ocena punktowa</w:t>
            </w:r>
          </w:p>
        </w:tc>
      </w:tr>
      <w:tr w:rsidR="00A36235" w:rsidRPr="00944D46" w:rsidTr="0009366E">
        <w:trPr>
          <w:gridBefore w:val="1"/>
          <w:wBefore w:w="4" w:type="pct"/>
        </w:trPr>
        <w:tc>
          <w:tcPr>
            <w:tcW w:w="4996" w:type="pct"/>
            <w:gridSpan w:val="8"/>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rPr>
                <w:smallCaps w:val="0"/>
                <w:lang w:val="pl-PL"/>
              </w:rPr>
            </w:pPr>
            <w:r w:rsidRPr="00944D46">
              <w:rPr>
                <w:smallCaps w:val="0"/>
                <w:sz w:val="22"/>
                <w:szCs w:val="22"/>
                <w:lang w:val="pl-PL"/>
              </w:rPr>
              <w:t>Kryteria horyzontalne i kwestie horyzontalne dla Priorytetu</w:t>
            </w:r>
          </w:p>
        </w:tc>
      </w:tr>
      <w:tr w:rsidR="00A36235" w:rsidRPr="00944D46" w:rsidTr="0009366E">
        <w:trPr>
          <w:gridBefore w:val="1"/>
          <w:wBefore w:w="4" w:type="pct"/>
        </w:trPr>
        <w:tc>
          <w:tcPr>
            <w:tcW w:w="742"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rPr>
                <w:smallCaps w:val="0"/>
                <w:lang w:val="pl-PL"/>
              </w:rPr>
            </w:pPr>
            <w:r w:rsidRPr="00944D46">
              <w:rPr>
                <w:smallCaps w:val="0"/>
                <w:sz w:val="22"/>
                <w:szCs w:val="22"/>
                <w:lang w:val="pl-PL"/>
              </w:rPr>
              <w:t>Oferta</w:t>
            </w:r>
          </w:p>
        </w:tc>
        <w:tc>
          <w:tcPr>
            <w:tcW w:w="4254" w:type="pct"/>
            <w:gridSpan w:val="7"/>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rPr>
                <w:smallCaps w:val="0"/>
                <w:lang w:val="pl-PL"/>
              </w:rPr>
            </w:pPr>
            <w:r w:rsidRPr="00944D46">
              <w:rPr>
                <w:smallCaps w:val="0"/>
                <w:sz w:val="22"/>
                <w:szCs w:val="22"/>
                <w:lang w:val="pl-PL"/>
              </w:rPr>
              <w:t xml:space="preserve">1. </w:t>
            </w:r>
            <w:r w:rsidRPr="00944D46">
              <w:rPr>
                <w:bCs w:val="0"/>
                <w:smallCaps w:val="0"/>
                <w:sz w:val="22"/>
                <w:szCs w:val="22"/>
                <w:lang w:val="pl-PL"/>
              </w:rPr>
              <w:t>W jakim stopniu projekt spełnia horyzontalne kryteria</w:t>
            </w:r>
          </w:p>
        </w:tc>
      </w:tr>
      <w:tr w:rsidR="00A36235" w:rsidRPr="00944D46" w:rsidTr="0009366E">
        <w:trPr>
          <w:gridBefore w:val="1"/>
          <w:wBefore w:w="4" w:type="pct"/>
        </w:trPr>
        <w:tc>
          <w:tcPr>
            <w:tcW w:w="742" w:type="pct"/>
            <w:tcBorders>
              <w:left w:val="single" w:sz="4" w:space="0" w:color="auto"/>
              <w:right w:val="single" w:sz="4" w:space="0" w:color="auto"/>
            </w:tcBorders>
          </w:tcPr>
          <w:p w:rsidR="00A36235" w:rsidRPr="00944D46" w:rsidRDefault="00A36235" w:rsidP="00D902CE">
            <w:pPr>
              <w:pStyle w:val="Guidelines2"/>
              <w:widowControl/>
              <w:shd w:val="clear" w:color="auto" w:fill="FFFFFF"/>
              <w:spacing w:before="0" w:after="0"/>
              <w:jc w:val="center"/>
              <w:rPr>
                <w:b w:val="0"/>
                <w:bCs w:val="0"/>
                <w:smallCaps w:val="0"/>
                <w:lang w:val="pl-PL"/>
              </w:rPr>
            </w:pPr>
            <w:r w:rsidRPr="00944D46">
              <w:rPr>
                <w:b w:val="0"/>
                <w:bCs w:val="0"/>
                <w:smallCaps w:val="0"/>
                <w:sz w:val="22"/>
                <w:szCs w:val="22"/>
                <w:lang w:val="pl-PL"/>
              </w:rPr>
              <w:t>Załącznik nr 3. I</w:t>
            </w:r>
          </w:p>
        </w:tc>
        <w:tc>
          <w:tcPr>
            <w:tcW w:w="2818" w:type="pct"/>
            <w:gridSpan w:val="2"/>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hd w:val="clear" w:color="auto" w:fill="FFFFFF"/>
              <w:spacing w:before="0" w:after="0"/>
              <w:jc w:val="left"/>
              <w:rPr>
                <w:b w:val="0"/>
                <w:bCs w:val="0"/>
                <w:smallCaps w:val="0"/>
                <w:lang w:val="pl-PL"/>
              </w:rPr>
            </w:pPr>
            <w:r w:rsidRPr="00944D46">
              <w:rPr>
                <w:b w:val="0"/>
                <w:bCs w:val="0"/>
                <w:smallCaps w:val="0"/>
                <w:sz w:val="22"/>
                <w:szCs w:val="22"/>
                <w:lang w:val="pl-PL"/>
              </w:rPr>
              <w:t>Czy projekt uwzględnia kwestie horyzontalne wskazane dla Priorytetu</w:t>
            </w:r>
          </w:p>
        </w:tc>
        <w:tc>
          <w:tcPr>
            <w:tcW w:w="539" w:type="pct"/>
            <w:gridSpan w:val="2"/>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hd w:val="clear" w:color="auto" w:fill="FFFFFF"/>
              <w:spacing w:before="0" w:after="0"/>
              <w:jc w:val="center"/>
              <w:rPr>
                <w:b w:val="0"/>
                <w:bCs w:val="0"/>
                <w:smallCaps w:val="0"/>
                <w:lang w:val="pl-PL"/>
              </w:rPr>
            </w:pPr>
            <w:r>
              <w:rPr>
                <w:b w:val="0"/>
                <w:bCs w:val="0"/>
                <w:smallCaps w:val="0"/>
                <w:sz w:val="22"/>
                <w:szCs w:val="22"/>
                <w:lang w:val="pl-PL"/>
              </w:rPr>
              <w:t>20</w:t>
            </w:r>
          </w:p>
        </w:tc>
        <w:tc>
          <w:tcPr>
            <w:tcW w:w="897" w:type="pct"/>
            <w:gridSpan w:val="3"/>
            <w:tcBorders>
              <w:top w:val="single" w:sz="4" w:space="0" w:color="auto"/>
              <w:left w:val="single" w:sz="4" w:space="0" w:color="auto"/>
              <w:bottom w:val="single" w:sz="4" w:space="0" w:color="auto"/>
              <w:right w:val="single" w:sz="4" w:space="0" w:color="auto"/>
            </w:tcBorders>
            <w:shd w:val="clear" w:color="auto" w:fill="FFFFFF"/>
          </w:tcPr>
          <w:p w:rsidR="00A36235" w:rsidRPr="00944D46" w:rsidRDefault="00A36235" w:rsidP="00D902CE">
            <w:pPr>
              <w:pStyle w:val="Guidelines2"/>
              <w:widowControl/>
              <w:shd w:val="clear" w:color="auto" w:fill="FFFFFF"/>
              <w:spacing w:before="0" w:after="0"/>
              <w:jc w:val="center"/>
              <w:rPr>
                <w:b w:val="0"/>
                <w:bCs w:val="0"/>
                <w:smallCaps w:val="0"/>
                <w:lang w:val="pl-PL"/>
              </w:rPr>
            </w:pPr>
          </w:p>
        </w:tc>
      </w:tr>
      <w:tr w:rsidR="00A36235" w:rsidRPr="00944D46" w:rsidTr="0009366E">
        <w:trPr>
          <w:gridBefore w:val="1"/>
          <w:wBefore w:w="4" w:type="pct"/>
          <w:cantSplit/>
        </w:trPr>
        <w:tc>
          <w:tcPr>
            <w:tcW w:w="742"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rPr>
                <w:smallCaps w:val="0"/>
                <w:lang w:val="pl-PL"/>
              </w:rPr>
            </w:pPr>
            <w:r w:rsidRPr="00944D46">
              <w:rPr>
                <w:smallCaps w:val="0"/>
                <w:sz w:val="22"/>
                <w:szCs w:val="22"/>
                <w:lang w:val="pl-PL"/>
              </w:rPr>
              <w:t>Oferta</w:t>
            </w:r>
          </w:p>
        </w:tc>
        <w:tc>
          <w:tcPr>
            <w:tcW w:w="2818" w:type="pct"/>
            <w:gridSpan w:val="2"/>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rPr>
                <w:smallCaps w:val="0"/>
                <w:lang w:val="pl-PL"/>
              </w:rPr>
            </w:pPr>
            <w:r w:rsidRPr="00944D46">
              <w:rPr>
                <w:smallCaps w:val="0"/>
                <w:sz w:val="22"/>
                <w:szCs w:val="22"/>
                <w:lang w:val="pl-PL"/>
              </w:rPr>
              <w:t>2. Merytoryczna zawartość Oferty</w:t>
            </w:r>
          </w:p>
        </w:tc>
        <w:tc>
          <w:tcPr>
            <w:tcW w:w="539" w:type="pct"/>
            <w:gridSpan w:val="2"/>
            <w:tcBorders>
              <w:top w:val="single" w:sz="4" w:space="0" w:color="auto"/>
              <w:left w:val="single" w:sz="4" w:space="0" w:color="auto"/>
              <w:bottom w:val="single" w:sz="4" w:space="0" w:color="auto"/>
              <w:right w:val="single" w:sz="4" w:space="0" w:color="auto"/>
            </w:tcBorders>
          </w:tcPr>
          <w:p w:rsidR="00A36235" w:rsidRPr="0040304F" w:rsidRDefault="00A36235" w:rsidP="00D902CE">
            <w:pPr>
              <w:pStyle w:val="Guidelines2"/>
              <w:widowControl/>
              <w:spacing w:before="0" w:after="0"/>
              <w:jc w:val="center"/>
              <w:rPr>
                <w:b w:val="0"/>
                <w:smallCaps w:val="0"/>
                <w:lang w:val="pl-PL"/>
              </w:rPr>
            </w:pPr>
            <w:r>
              <w:rPr>
                <w:b w:val="0"/>
                <w:smallCaps w:val="0"/>
                <w:lang w:val="pl-PL"/>
              </w:rPr>
              <w:t>120</w:t>
            </w:r>
          </w:p>
        </w:tc>
        <w:tc>
          <w:tcPr>
            <w:tcW w:w="897" w:type="pct"/>
            <w:gridSpan w:val="3"/>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rPr>
                <w:smallCaps w:val="0"/>
                <w:lang w:val="pl-PL"/>
              </w:rPr>
            </w:pPr>
          </w:p>
        </w:tc>
      </w:tr>
      <w:tr w:rsidR="00A36235" w:rsidRPr="00944D46" w:rsidTr="0009366E">
        <w:trPr>
          <w:gridBefore w:val="1"/>
          <w:wBefore w:w="4" w:type="pct"/>
          <w:cantSplit/>
        </w:trPr>
        <w:tc>
          <w:tcPr>
            <w:tcW w:w="742"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hd w:val="clear" w:color="auto" w:fill="FFFFFF"/>
              <w:spacing w:before="0" w:after="0"/>
              <w:rPr>
                <w:smallCaps w:val="0"/>
                <w:lang w:val="pl-PL"/>
              </w:rPr>
            </w:pPr>
            <w:r w:rsidRPr="00944D46">
              <w:rPr>
                <w:smallCaps w:val="0"/>
                <w:sz w:val="22"/>
                <w:szCs w:val="22"/>
                <w:lang w:val="pl-PL"/>
              </w:rPr>
              <w:t>Oferta</w:t>
            </w:r>
          </w:p>
        </w:tc>
        <w:tc>
          <w:tcPr>
            <w:tcW w:w="2818" w:type="pct"/>
            <w:gridSpan w:val="2"/>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hd w:val="clear" w:color="auto" w:fill="FFFFFF"/>
              <w:spacing w:before="0" w:after="0"/>
              <w:rPr>
                <w:smallCaps w:val="0"/>
                <w:lang w:val="pl-PL"/>
              </w:rPr>
            </w:pPr>
            <w:r w:rsidRPr="00944D46">
              <w:rPr>
                <w:smallCaps w:val="0"/>
                <w:sz w:val="22"/>
                <w:szCs w:val="22"/>
                <w:lang w:val="pl-PL"/>
              </w:rPr>
              <w:t xml:space="preserve">3. Budżet </w:t>
            </w:r>
          </w:p>
        </w:tc>
        <w:tc>
          <w:tcPr>
            <w:tcW w:w="539" w:type="pct"/>
            <w:gridSpan w:val="2"/>
            <w:tcBorders>
              <w:top w:val="single" w:sz="4" w:space="0" w:color="auto"/>
              <w:left w:val="single" w:sz="4" w:space="0" w:color="auto"/>
              <w:bottom w:val="single" w:sz="4" w:space="0" w:color="auto"/>
              <w:right w:val="single" w:sz="4" w:space="0" w:color="auto"/>
            </w:tcBorders>
          </w:tcPr>
          <w:p w:rsidR="00A36235" w:rsidRPr="0040304F" w:rsidRDefault="00A36235" w:rsidP="00D902CE">
            <w:pPr>
              <w:pStyle w:val="Guidelines2"/>
              <w:widowControl/>
              <w:shd w:val="clear" w:color="auto" w:fill="FFFFFF"/>
              <w:spacing w:before="0" w:after="0"/>
              <w:jc w:val="center"/>
              <w:rPr>
                <w:b w:val="0"/>
                <w:smallCaps w:val="0"/>
                <w:lang w:val="pl-PL"/>
              </w:rPr>
            </w:pPr>
            <w:r>
              <w:rPr>
                <w:b w:val="0"/>
                <w:smallCaps w:val="0"/>
                <w:lang w:val="pl-PL"/>
              </w:rPr>
              <w:t>50</w:t>
            </w:r>
          </w:p>
        </w:tc>
        <w:tc>
          <w:tcPr>
            <w:tcW w:w="897" w:type="pct"/>
            <w:gridSpan w:val="3"/>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hd w:val="clear" w:color="auto" w:fill="FFFFFF"/>
              <w:spacing w:before="0" w:after="0"/>
              <w:rPr>
                <w:smallCaps w:val="0"/>
                <w:lang w:val="pl-PL"/>
              </w:rPr>
            </w:pPr>
          </w:p>
        </w:tc>
      </w:tr>
      <w:tr w:rsidR="00A36235" w:rsidRPr="00944D46" w:rsidTr="0009366E">
        <w:trPr>
          <w:gridBefore w:val="1"/>
          <w:wBefore w:w="4" w:type="pct"/>
        </w:trPr>
        <w:tc>
          <w:tcPr>
            <w:tcW w:w="742"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hd w:val="clear" w:color="auto" w:fill="FFFFFF"/>
              <w:spacing w:before="0" w:after="0"/>
              <w:rPr>
                <w:bCs w:val="0"/>
                <w:smallCaps w:val="0"/>
                <w:lang w:val="pl-PL"/>
              </w:rPr>
            </w:pPr>
            <w:r w:rsidRPr="00944D46">
              <w:rPr>
                <w:bCs w:val="0"/>
                <w:smallCaps w:val="0"/>
                <w:sz w:val="22"/>
                <w:szCs w:val="22"/>
                <w:lang w:val="pl-PL"/>
              </w:rPr>
              <w:t>Oferta</w:t>
            </w:r>
          </w:p>
        </w:tc>
        <w:tc>
          <w:tcPr>
            <w:tcW w:w="2818" w:type="pct"/>
            <w:gridSpan w:val="2"/>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hd w:val="clear" w:color="auto" w:fill="FFFFFF"/>
              <w:spacing w:before="0" w:after="0"/>
              <w:jc w:val="left"/>
              <w:rPr>
                <w:bCs w:val="0"/>
                <w:smallCaps w:val="0"/>
                <w:lang w:val="pl-PL"/>
              </w:rPr>
            </w:pPr>
            <w:r w:rsidRPr="00944D46">
              <w:rPr>
                <w:smallCaps w:val="0"/>
                <w:sz w:val="22"/>
                <w:szCs w:val="22"/>
                <w:lang w:val="pl-PL"/>
              </w:rPr>
              <w:t>4. Zasoby osobowe i rzeczowe Oferenta</w:t>
            </w:r>
          </w:p>
        </w:tc>
        <w:tc>
          <w:tcPr>
            <w:tcW w:w="539" w:type="pct"/>
            <w:gridSpan w:val="2"/>
            <w:tcBorders>
              <w:top w:val="single" w:sz="4" w:space="0" w:color="auto"/>
              <w:left w:val="single" w:sz="4" w:space="0" w:color="auto"/>
              <w:bottom w:val="single" w:sz="4" w:space="0" w:color="auto"/>
              <w:right w:val="single" w:sz="4" w:space="0" w:color="auto"/>
            </w:tcBorders>
          </w:tcPr>
          <w:p w:rsidR="00A36235" w:rsidRPr="0040304F" w:rsidRDefault="00A36235" w:rsidP="00D902CE">
            <w:pPr>
              <w:pStyle w:val="Guidelines2"/>
              <w:widowControl/>
              <w:shd w:val="clear" w:color="auto" w:fill="FFFFFF"/>
              <w:spacing w:before="0" w:after="0"/>
              <w:jc w:val="center"/>
              <w:rPr>
                <w:b w:val="0"/>
                <w:bCs w:val="0"/>
                <w:smallCaps w:val="0"/>
                <w:lang w:val="pl-PL"/>
              </w:rPr>
            </w:pPr>
            <w:r>
              <w:rPr>
                <w:b w:val="0"/>
                <w:bCs w:val="0"/>
                <w:smallCaps w:val="0"/>
                <w:lang w:val="pl-PL"/>
              </w:rPr>
              <w:t>20</w:t>
            </w:r>
          </w:p>
        </w:tc>
        <w:tc>
          <w:tcPr>
            <w:tcW w:w="897" w:type="pct"/>
            <w:gridSpan w:val="3"/>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hd w:val="clear" w:color="auto" w:fill="FFFFFF"/>
              <w:spacing w:before="0" w:after="0"/>
              <w:rPr>
                <w:bCs w:val="0"/>
                <w:smallCaps w:val="0"/>
                <w:lang w:val="pl-PL"/>
              </w:rPr>
            </w:pPr>
          </w:p>
        </w:tc>
      </w:tr>
      <w:tr w:rsidR="00A36235" w:rsidRPr="00944D46" w:rsidTr="0009366E">
        <w:trPr>
          <w:gridBefore w:val="1"/>
          <w:wBefore w:w="4" w:type="pct"/>
          <w:trHeight w:val="58"/>
        </w:trPr>
        <w:tc>
          <w:tcPr>
            <w:tcW w:w="3561" w:type="pct"/>
            <w:gridSpan w:val="3"/>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hd w:val="clear" w:color="auto" w:fill="FFFFFF"/>
              <w:spacing w:before="0" w:after="0"/>
              <w:jc w:val="center"/>
              <w:rPr>
                <w:smallCaps w:val="0"/>
                <w:lang w:val="pl-PL"/>
              </w:rPr>
            </w:pPr>
            <w:r w:rsidRPr="00944D46">
              <w:rPr>
                <w:smallCaps w:val="0"/>
                <w:sz w:val="22"/>
                <w:szCs w:val="22"/>
                <w:lang w:val="pl-PL"/>
              </w:rPr>
              <w:t>Ocena łączna</w:t>
            </w:r>
          </w:p>
        </w:tc>
        <w:tc>
          <w:tcPr>
            <w:tcW w:w="539" w:type="pct"/>
            <w:gridSpan w:val="2"/>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hd w:val="clear" w:color="auto" w:fill="FFFFFF"/>
              <w:spacing w:before="0" w:after="0"/>
              <w:jc w:val="center"/>
              <w:rPr>
                <w:smallCaps w:val="0"/>
                <w:lang w:val="pl-PL"/>
              </w:rPr>
            </w:pPr>
            <w:r>
              <w:rPr>
                <w:smallCaps w:val="0"/>
                <w:sz w:val="22"/>
                <w:szCs w:val="22"/>
                <w:lang w:val="pl-PL"/>
              </w:rPr>
              <w:t>2</w:t>
            </w:r>
            <w:r w:rsidRPr="00944D46">
              <w:rPr>
                <w:smallCaps w:val="0"/>
                <w:sz w:val="22"/>
                <w:szCs w:val="22"/>
                <w:lang w:val="pl-PL"/>
              </w:rPr>
              <w:t>00</w:t>
            </w:r>
          </w:p>
        </w:tc>
        <w:tc>
          <w:tcPr>
            <w:tcW w:w="897" w:type="pct"/>
            <w:gridSpan w:val="3"/>
            <w:tcBorders>
              <w:top w:val="single" w:sz="4" w:space="0" w:color="auto"/>
              <w:left w:val="single" w:sz="4" w:space="0" w:color="auto"/>
              <w:bottom w:val="single" w:sz="4" w:space="0" w:color="auto"/>
              <w:right w:val="single" w:sz="4" w:space="0" w:color="auto"/>
            </w:tcBorders>
            <w:shd w:val="clear" w:color="auto" w:fill="FFFFFF"/>
          </w:tcPr>
          <w:p w:rsidR="00A36235" w:rsidRPr="00944D46" w:rsidRDefault="00A36235" w:rsidP="00D902CE">
            <w:pPr>
              <w:pStyle w:val="Guidelines2"/>
              <w:widowControl/>
              <w:shd w:val="clear" w:color="auto" w:fill="FFFFFF"/>
              <w:spacing w:before="0" w:after="0"/>
              <w:jc w:val="center"/>
              <w:rPr>
                <w:b w:val="0"/>
                <w:bCs w:val="0"/>
                <w:smallCaps w:val="0"/>
                <w:lang w:val="pl-PL"/>
              </w:rPr>
            </w:pPr>
          </w:p>
        </w:tc>
      </w:tr>
    </w:tbl>
    <w:p w:rsidR="00A36235" w:rsidRPr="00944D46" w:rsidRDefault="00A36235" w:rsidP="00A36235">
      <w:pPr>
        <w:shd w:val="clear" w:color="auto" w:fill="FFFFFF"/>
        <w:rPr>
          <w:sz w:val="22"/>
          <w:szCs w:val="22"/>
        </w:rPr>
      </w:pPr>
    </w:p>
    <w:tbl>
      <w:tblPr>
        <w:tblpPr w:leftFromText="141" w:rightFromText="141" w:vertAnchor="text" w:horzAnchor="margin" w:tblpX="238" w:tblpY="1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50"/>
      </w:tblGrid>
      <w:tr w:rsidR="00A36235" w:rsidRPr="00944D46" w:rsidTr="00D902CE">
        <w:trPr>
          <w:trHeight w:val="841"/>
        </w:trPr>
        <w:tc>
          <w:tcPr>
            <w:tcW w:w="8150" w:type="dxa"/>
            <w:shd w:val="clear" w:color="auto" w:fill="FFFFFF"/>
          </w:tcPr>
          <w:p w:rsidR="00A36235" w:rsidRPr="003C0270" w:rsidRDefault="00A36235" w:rsidP="00A36235">
            <w:pPr>
              <w:pStyle w:val="Guidelines2"/>
              <w:widowControl/>
              <w:shd w:val="clear" w:color="auto" w:fill="FFFFFF"/>
              <w:spacing w:before="0" w:after="0"/>
              <w:rPr>
                <w:lang w:val="pl-PL"/>
              </w:rPr>
            </w:pPr>
            <w:r>
              <w:rPr>
                <w:bCs w:val="0"/>
                <w:smallCaps w:val="0"/>
                <w:sz w:val="22"/>
                <w:szCs w:val="22"/>
                <w:lang w:val="pl-PL"/>
              </w:rPr>
              <w:t xml:space="preserve">Uzasadnienie: </w:t>
            </w:r>
            <w:r w:rsidRPr="00944D46">
              <w:rPr>
                <w:b w:val="0"/>
                <w:bCs w:val="0"/>
                <w:smallCaps w:val="0"/>
                <w:sz w:val="22"/>
                <w:szCs w:val="22"/>
                <w:lang w:val="pl-PL"/>
              </w:rPr>
              <w:t xml:space="preserve"> </w:t>
            </w:r>
          </w:p>
        </w:tc>
      </w:tr>
    </w:tbl>
    <w:p w:rsidR="00A36235" w:rsidRPr="00944D46" w:rsidRDefault="00A36235" w:rsidP="00A36235">
      <w:pPr>
        <w:shd w:val="clear" w:color="auto" w:fill="FFFFFF"/>
        <w:rPr>
          <w:sz w:val="22"/>
          <w:szCs w:val="22"/>
        </w:rPr>
      </w:pPr>
    </w:p>
    <w:p w:rsidR="00A36235" w:rsidRPr="00944D46" w:rsidRDefault="00A36235" w:rsidP="00A36235">
      <w:pPr>
        <w:shd w:val="clear" w:color="auto" w:fill="FFFFFF"/>
        <w:rPr>
          <w:sz w:val="22"/>
          <w:szCs w:val="22"/>
        </w:rPr>
      </w:pPr>
    </w:p>
    <w:p w:rsidR="00A36235" w:rsidRPr="00944D46" w:rsidRDefault="00A36235" w:rsidP="00A36235">
      <w:pPr>
        <w:shd w:val="clear" w:color="auto" w:fill="FFFFFF"/>
        <w:rPr>
          <w:sz w:val="22"/>
          <w:szCs w:val="22"/>
        </w:rPr>
      </w:pPr>
    </w:p>
    <w:p w:rsidR="00A36235" w:rsidRPr="00944D46" w:rsidRDefault="00A36235" w:rsidP="00A36235">
      <w:pPr>
        <w:rPr>
          <w:sz w:val="22"/>
          <w:szCs w:val="22"/>
        </w:rPr>
      </w:pPr>
    </w:p>
    <w:p w:rsidR="00A36235" w:rsidRDefault="00A36235" w:rsidP="00A36235">
      <w:pPr>
        <w:pStyle w:val="Guidelines2"/>
        <w:widowControl/>
        <w:spacing w:before="0" w:after="0"/>
        <w:rPr>
          <w:bCs w:val="0"/>
          <w:smallCaps w:val="0"/>
          <w:sz w:val="22"/>
          <w:szCs w:val="22"/>
          <w:lang w:val="pl-PL"/>
        </w:rPr>
      </w:pPr>
    </w:p>
    <w:bookmarkEnd w:id="158"/>
    <w:bookmarkEnd w:id="159"/>
    <w:p w:rsidR="00A36235" w:rsidRDefault="00A36235" w:rsidP="00A36235">
      <w:pPr>
        <w:pStyle w:val="Guidelines2"/>
        <w:widowControl/>
        <w:spacing w:before="0" w:after="0"/>
        <w:rPr>
          <w:bCs w:val="0"/>
          <w:smallCaps w:val="0"/>
          <w:sz w:val="22"/>
          <w:szCs w:val="22"/>
          <w:lang w:val="pl-PL"/>
        </w:rPr>
      </w:pPr>
    </w:p>
    <w:sectPr w:rsidR="00A36235" w:rsidSect="0041103B">
      <w:footerReference w:type="default" r:id="rId26"/>
      <w:headerReference w:type="first" r:id="rId27"/>
      <w:pgSz w:w="11906" w:h="16838"/>
      <w:pgMar w:top="1383"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683" w:rsidRDefault="002F1683">
      <w:r>
        <w:separator/>
      </w:r>
    </w:p>
  </w:endnote>
  <w:endnote w:type="continuationSeparator" w:id="0">
    <w:p w:rsidR="002F1683" w:rsidRDefault="002F1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Tms Rmn">
    <w:altName w:val="Times New Roman"/>
    <w:panose1 w:val="02020603040505020304"/>
    <w:charset w:val="00"/>
    <w:family w:val="roman"/>
    <w:notTrueType/>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Czcionka tekstu podstawoweg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683" w:rsidRDefault="002F1683">
    <w:pPr>
      <w:pStyle w:val="Stopka"/>
    </w:pPr>
    <w:r>
      <w:fldChar w:fldCharType="begin"/>
    </w:r>
    <w:r>
      <w:instrText>PAGE   \* MERGEFORMAT</w:instrText>
    </w:r>
    <w:r>
      <w:fldChar w:fldCharType="separate"/>
    </w:r>
    <w:r w:rsidR="00CC3133">
      <w:rPr>
        <w:noProof/>
      </w:rPr>
      <w:t>51</w:t>
    </w:r>
    <w:r>
      <w:rPr>
        <w:noProof/>
      </w:rPr>
      <w:fldChar w:fldCharType="end"/>
    </w:r>
  </w:p>
  <w:p w:rsidR="002F1683" w:rsidRDefault="002F168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683" w:rsidRDefault="002F1683">
      <w:r>
        <w:separator/>
      </w:r>
    </w:p>
  </w:footnote>
  <w:footnote w:type="continuationSeparator" w:id="0">
    <w:p w:rsidR="002F1683" w:rsidRDefault="002F1683">
      <w:r>
        <w:continuationSeparator/>
      </w:r>
    </w:p>
  </w:footnote>
  <w:footnote w:id="1">
    <w:p w:rsidR="002F1683" w:rsidRPr="00EA68F8" w:rsidRDefault="002F1683" w:rsidP="001C59A3">
      <w:pPr>
        <w:jc w:val="both"/>
        <w:rPr>
          <w:sz w:val="20"/>
          <w:szCs w:val="20"/>
        </w:rPr>
      </w:pPr>
      <w:r>
        <w:rPr>
          <w:rStyle w:val="Odwoanieprzypisudolnego"/>
        </w:rPr>
        <w:footnoteRef/>
      </w:r>
      <w:r>
        <w:t xml:space="preserve"> </w:t>
      </w:r>
      <w:r w:rsidRPr="00EA68F8">
        <w:rPr>
          <w:sz w:val="20"/>
          <w:szCs w:val="20"/>
        </w:rPr>
        <w:t>Te podmioty są zobowiązane do załączenia w generatorze ofert wersji elektroni</w:t>
      </w:r>
      <w:r>
        <w:rPr>
          <w:sz w:val="20"/>
          <w:szCs w:val="20"/>
        </w:rPr>
        <w:t>cznej statutu / umowy spółki, a </w:t>
      </w:r>
      <w:r w:rsidRPr="00EA68F8">
        <w:rPr>
          <w:sz w:val="20"/>
          <w:szCs w:val="20"/>
        </w:rPr>
        <w:t xml:space="preserve">także przesłanie go / jej wraz z ofertą, w wersji papierowej. </w:t>
      </w:r>
    </w:p>
    <w:p w:rsidR="002F1683" w:rsidRDefault="002F1683">
      <w:pPr>
        <w:pStyle w:val="Tekstprzypisudolnego"/>
      </w:pPr>
    </w:p>
  </w:footnote>
  <w:footnote w:id="2">
    <w:p w:rsidR="002F1683" w:rsidRPr="00326069" w:rsidRDefault="002F1683">
      <w:pPr>
        <w:pStyle w:val="Tekstprzypisudolnego"/>
      </w:pPr>
      <w:r>
        <w:rPr>
          <w:rStyle w:val="Odwoanieprzypisudolnego"/>
        </w:rPr>
        <w:footnoteRef/>
      </w:r>
      <w:r>
        <w:t xml:space="preserve"> Z zastrzeżeniem określonym w Części C, w rozdziale I (</w:t>
      </w:r>
      <w:r w:rsidRPr="00326069">
        <w:t>w ciągu 14 dni od dnia zakończenia zadania, ale nie później niż do 31 grudnia danego roku</w:t>
      </w:r>
      <w:r>
        <w:t>).</w:t>
      </w:r>
    </w:p>
  </w:footnote>
  <w:footnote w:id="3">
    <w:p w:rsidR="002F1683" w:rsidRDefault="002F1683" w:rsidP="00E16651">
      <w:pPr>
        <w:pStyle w:val="Tekstprzypisudolnego"/>
      </w:pPr>
      <w:r>
        <w:rPr>
          <w:rStyle w:val="Odwoanieprzypisudolnego"/>
        </w:rPr>
        <w:footnoteRef/>
      </w:r>
      <w:r>
        <w:t xml:space="preserve"> Trzeci sektor w Polsce. Stowarzyszenia, fundacje, społeczne podmioty wyznaniowe, samorząd zawodowy i gospodarczy oraz organizacje pracodawców w 2010 r., pod red. K. Goś-Wójcicka, S. Nałęcz, GUS, Warszawa 2013, s. 86 </w:t>
      </w:r>
    </w:p>
  </w:footnote>
  <w:footnote w:id="4">
    <w:p w:rsidR="002F1683" w:rsidRDefault="002F1683" w:rsidP="00DE7323">
      <w:pPr>
        <w:pStyle w:val="Tekstprzypisudolnego"/>
        <w:jc w:val="both"/>
      </w:pPr>
      <w:r>
        <w:rPr>
          <w:rStyle w:val="Odwoanieprzypisudolnego"/>
        </w:rPr>
        <w:footnoteRef/>
      </w:r>
      <w:r>
        <w:t xml:space="preserve"> Podane w tabeli liczby porządkowe, numery FIO, nazwy, punktacja oraz kwoty dotacji są jedynie przykładowe.</w:t>
      </w:r>
    </w:p>
  </w:footnote>
  <w:footnote w:id="5">
    <w:p w:rsidR="002F1683" w:rsidRDefault="002F1683" w:rsidP="0025134B">
      <w:pPr>
        <w:pStyle w:val="Tekstpodstawowy"/>
        <w:tabs>
          <w:tab w:val="left" w:pos="426"/>
        </w:tabs>
        <w:spacing w:before="120" w:after="120"/>
        <w:jc w:val="both"/>
        <w:rPr>
          <w:b w:val="0"/>
        </w:rPr>
      </w:pPr>
      <w:r>
        <w:rPr>
          <w:rStyle w:val="Odwoanieprzypisudolnego"/>
        </w:rPr>
        <w:footnoteRef/>
      </w:r>
      <w:r w:rsidRPr="00964982">
        <w:rPr>
          <w:b w:val="0"/>
          <w:bCs w:val="0"/>
          <w:sz w:val="20"/>
          <w:szCs w:val="20"/>
        </w:rPr>
        <w:t>Za wykonaną pracę eksperci otrzymywać będą wynagrodzenie finansowane ze środków P FIO przeznaczonych na jego obsługę. Stawka wynagrodzenia będzie określona według aktualnych cen rynkowych.</w:t>
      </w:r>
    </w:p>
    <w:p w:rsidR="002F1683" w:rsidRDefault="002F1683" w:rsidP="0025134B">
      <w:pPr>
        <w:pStyle w:val="Tekstprzypisudolnego"/>
      </w:pPr>
    </w:p>
  </w:footnote>
  <w:footnote w:id="6">
    <w:p w:rsidR="002F1683" w:rsidRDefault="002F1683" w:rsidP="0025134B">
      <w:pPr>
        <w:pStyle w:val="Tekstprzypisudolnego"/>
      </w:pPr>
      <w:r>
        <w:rPr>
          <w:rStyle w:val="Odwoanieprzypisudolnego"/>
        </w:rPr>
        <w:footnoteRef/>
      </w:r>
      <w:r>
        <w:t xml:space="preserve"> W ramach merytorycznej zawartości projektu oceniane jest również spełnianie kwestii horyzontalnych dla priorytetu 1.</w:t>
      </w:r>
    </w:p>
  </w:footnote>
  <w:footnote w:id="7">
    <w:p w:rsidR="002F1683" w:rsidRDefault="002F1683" w:rsidP="0025134B">
      <w:pPr>
        <w:pStyle w:val="Tekstprzypisudolnego"/>
      </w:pPr>
      <w:r>
        <w:rPr>
          <w:rStyle w:val="Odwoanieprzypisudolnego"/>
        </w:rPr>
        <w:footnoteRef/>
      </w:r>
      <w:r>
        <w:t xml:space="preserve"> Ocena zasobów kadrowych polega na ocenie kwalifikacji i doświadczenia osób realizujących projekt.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683" w:rsidRDefault="002F1683">
    <w:pPr>
      <w:tabs>
        <w:tab w:val="left" w:pos="369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E79D9"/>
    <w:multiLevelType w:val="multilevel"/>
    <w:tmpl w:val="2C34293E"/>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start w:val="2"/>
      <w:numFmt w:val="decimal"/>
      <w:lvlText w:val="%3)"/>
      <w:lvlJc w:val="left"/>
      <w:pPr>
        <w:ind w:left="2160" w:hanging="360"/>
      </w:pPr>
      <w:rPr>
        <w:rFonts w:hint="default"/>
        <w:b w:val="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AA4FB4"/>
    <w:multiLevelType w:val="hybridMultilevel"/>
    <w:tmpl w:val="FD3807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48E5A6D"/>
    <w:multiLevelType w:val="hybridMultilevel"/>
    <w:tmpl w:val="A9D6FA60"/>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6A057CF"/>
    <w:multiLevelType w:val="hybridMultilevel"/>
    <w:tmpl w:val="0FAA7240"/>
    <w:lvl w:ilvl="0" w:tplc="0415000F">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nsid w:val="090B2A95"/>
    <w:multiLevelType w:val="hybridMultilevel"/>
    <w:tmpl w:val="91BA14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91C1FA2"/>
    <w:multiLevelType w:val="hybridMultilevel"/>
    <w:tmpl w:val="92F6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960668F"/>
    <w:multiLevelType w:val="hybridMultilevel"/>
    <w:tmpl w:val="B20035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C9E2DAB"/>
    <w:multiLevelType w:val="hybridMultilevel"/>
    <w:tmpl w:val="4E94F59A"/>
    <w:lvl w:ilvl="0" w:tplc="04150001">
      <w:start w:val="1"/>
      <w:numFmt w:val="bullet"/>
      <w:lvlText w:val=""/>
      <w:lvlJc w:val="left"/>
      <w:pPr>
        <w:ind w:left="1429" w:hanging="360"/>
      </w:pPr>
      <w:rPr>
        <w:rFonts w:ascii="Symbol" w:hAnsi="Symbol" w:hint="default"/>
      </w:rPr>
    </w:lvl>
    <w:lvl w:ilvl="1" w:tplc="04150017">
      <w:start w:val="1"/>
      <w:numFmt w:val="lowerLetter"/>
      <w:lvlText w:val="%2)"/>
      <w:lvlJc w:val="left"/>
      <w:pPr>
        <w:ind w:left="2149" w:hanging="360"/>
      </w:pPr>
      <w:rPr>
        <w:rFonts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
    <w:nsid w:val="0E9F2396"/>
    <w:multiLevelType w:val="hybridMultilevel"/>
    <w:tmpl w:val="4BAC6350"/>
    <w:lvl w:ilvl="0" w:tplc="04150017">
      <w:start w:val="1"/>
      <w:numFmt w:val="lowerLetter"/>
      <w:lvlText w:val="%1)"/>
      <w:lvlJc w:val="left"/>
      <w:pPr>
        <w:tabs>
          <w:tab w:val="num" w:pos="2328"/>
        </w:tabs>
        <w:ind w:left="2328" w:hanging="360"/>
      </w:pPr>
      <w:rPr>
        <w:rFonts w:hint="default"/>
      </w:rPr>
    </w:lvl>
    <w:lvl w:ilvl="1" w:tplc="FFFFFFFF">
      <w:start w:val="1"/>
      <w:numFmt w:val="lowerLetter"/>
      <w:lvlText w:val="%2."/>
      <w:lvlJc w:val="left"/>
      <w:pPr>
        <w:tabs>
          <w:tab w:val="num" w:pos="2148"/>
        </w:tabs>
        <w:ind w:left="2148" w:hanging="360"/>
      </w:pPr>
    </w:lvl>
    <w:lvl w:ilvl="2" w:tplc="FFFFFFFF" w:tentative="1">
      <w:start w:val="1"/>
      <w:numFmt w:val="lowerRoman"/>
      <w:lvlText w:val="%3."/>
      <w:lvlJc w:val="right"/>
      <w:pPr>
        <w:tabs>
          <w:tab w:val="num" w:pos="2868"/>
        </w:tabs>
        <w:ind w:left="2868" w:hanging="180"/>
      </w:pPr>
    </w:lvl>
    <w:lvl w:ilvl="3" w:tplc="FFFFFFFF" w:tentative="1">
      <w:start w:val="1"/>
      <w:numFmt w:val="decimal"/>
      <w:lvlText w:val="%4."/>
      <w:lvlJc w:val="left"/>
      <w:pPr>
        <w:tabs>
          <w:tab w:val="num" w:pos="3588"/>
        </w:tabs>
        <w:ind w:left="3588" w:hanging="360"/>
      </w:pPr>
    </w:lvl>
    <w:lvl w:ilvl="4" w:tplc="FFFFFFFF" w:tentative="1">
      <w:start w:val="1"/>
      <w:numFmt w:val="lowerLetter"/>
      <w:lvlText w:val="%5."/>
      <w:lvlJc w:val="left"/>
      <w:pPr>
        <w:tabs>
          <w:tab w:val="num" w:pos="4308"/>
        </w:tabs>
        <w:ind w:left="4308" w:hanging="360"/>
      </w:pPr>
    </w:lvl>
    <w:lvl w:ilvl="5" w:tplc="FFFFFFFF" w:tentative="1">
      <w:start w:val="1"/>
      <w:numFmt w:val="lowerRoman"/>
      <w:lvlText w:val="%6."/>
      <w:lvlJc w:val="right"/>
      <w:pPr>
        <w:tabs>
          <w:tab w:val="num" w:pos="5028"/>
        </w:tabs>
        <w:ind w:left="5028" w:hanging="180"/>
      </w:pPr>
    </w:lvl>
    <w:lvl w:ilvl="6" w:tplc="FFFFFFFF" w:tentative="1">
      <w:start w:val="1"/>
      <w:numFmt w:val="decimal"/>
      <w:lvlText w:val="%7."/>
      <w:lvlJc w:val="left"/>
      <w:pPr>
        <w:tabs>
          <w:tab w:val="num" w:pos="5748"/>
        </w:tabs>
        <w:ind w:left="5748" w:hanging="360"/>
      </w:pPr>
    </w:lvl>
    <w:lvl w:ilvl="7" w:tplc="FFFFFFFF" w:tentative="1">
      <w:start w:val="1"/>
      <w:numFmt w:val="lowerLetter"/>
      <w:lvlText w:val="%8."/>
      <w:lvlJc w:val="left"/>
      <w:pPr>
        <w:tabs>
          <w:tab w:val="num" w:pos="6468"/>
        </w:tabs>
        <w:ind w:left="6468" w:hanging="360"/>
      </w:pPr>
    </w:lvl>
    <w:lvl w:ilvl="8" w:tplc="FFFFFFFF" w:tentative="1">
      <w:start w:val="1"/>
      <w:numFmt w:val="lowerRoman"/>
      <w:lvlText w:val="%9."/>
      <w:lvlJc w:val="right"/>
      <w:pPr>
        <w:tabs>
          <w:tab w:val="num" w:pos="7188"/>
        </w:tabs>
        <w:ind w:left="7188" w:hanging="180"/>
      </w:pPr>
    </w:lvl>
  </w:abstractNum>
  <w:abstractNum w:abstractNumId="9">
    <w:nsid w:val="10B23A1F"/>
    <w:multiLevelType w:val="hybridMultilevel"/>
    <w:tmpl w:val="CDAA7568"/>
    <w:lvl w:ilvl="0" w:tplc="04150005">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1331192"/>
    <w:multiLevelType w:val="hybridMultilevel"/>
    <w:tmpl w:val="9DEE21CE"/>
    <w:lvl w:ilvl="0" w:tplc="04150005">
      <w:start w:val="1"/>
      <w:numFmt w:val="bullet"/>
      <w:lvlText w:val=""/>
      <w:lvlJc w:val="left"/>
      <w:pPr>
        <w:ind w:left="360" w:hanging="360"/>
      </w:pPr>
      <w:rPr>
        <w:rFonts w:ascii="Wingdings" w:hAnsi="Wingdings"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12C71F95"/>
    <w:multiLevelType w:val="hybridMultilevel"/>
    <w:tmpl w:val="9682862A"/>
    <w:lvl w:ilvl="0" w:tplc="E9B8B850">
      <w:start w:val="3"/>
      <w:numFmt w:val="decimal"/>
      <w:lvlText w:val="%1."/>
      <w:lvlJc w:val="left"/>
      <w:pPr>
        <w:ind w:left="721"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4E555E7"/>
    <w:multiLevelType w:val="hybridMultilevel"/>
    <w:tmpl w:val="8640CD12"/>
    <w:lvl w:ilvl="0" w:tplc="BE740190">
      <w:start w:val="1"/>
      <w:numFmt w:val="bullet"/>
      <w:lvlText w:val="-"/>
      <w:lvlJc w:val="left"/>
      <w:pPr>
        <w:tabs>
          <w:tab w:val="num" w:pos="721"/>
        </w:tabs>
        <w:ind w:left="721" w:hanging="360"/>
      </w:pPr>
      <w:rPr>
        <w:rFonts w:ascii="Times New Roman" w:hAnsi="Times New Roman" w:cs="Times New Roman" w:hint="default"/>
      </w:rPr>
    </w:lvl>
    <w:lvl w:ilvl="1" w:tplc="04150003" w:tentative="1">
      <w:start w:val="1"/>
      <w:numFmt w:val="bullet"/>
      <w:lvlText w:val="o"/>
      <w:lvlJc w:val="left"/>
      <w:pPr>
        <w:tabs>
          <w:tab w:val="num" w:pos="1441"/>
        </w:tabs>
        <w:ind w:left="1441" w:hanging="360"/>
      </w:pPr>
      <w:rPr>
        <w:rFonts w:ascii="Courier New" w:hAnsi="Courier New" w:cs="Courier New" w:hint="default"/>
      </w:rPr>
    </w:lvl>
    <w:lvl w:ilvl="2" w:tplc="04150005" w:tentative="1">
      <w:start w:val="1"/>
      <w:numFmt w:val="bullet"/>
      <w:lvlText w:val=""/>
      <w:lvlJc w:val="left"/>
      <w:pPr>
        <w:tabs>
          <w:tab w:val="num" w:pos="2161"/>
        </w:tabs>
        <w:ind w:left="2161" w:hanging="360"/>
      </w:pPr>
      <w:rPr>
        <w:rFonts w:ascii="Wingdings" w:hAnsi="Wingdings" w:hint="default"/>
      </w:rPr>
    </w:lvl>
    <w:lvl w:ilvl="3" w:tplc="04150001" w:tentative="1">
      <w:start w:val="1"/>
      <w:numFmt w:val="bullet"/>
      <w:lvlText w:val=""/>
      <w:lvlJc w:val="left"/>
      <w:pPr>
        <w:tabs>
          <w:tab w:val="num" w:pos="2881"/>
        </w:tabs>
        <w:ind w:left="2881" w:hanging="360"/>
      </w:pPr>
      <w:rPr>
        <w:rFonts w:ascii="Symbol" w:hAnsi="Symbol" w:hint="default"/>
      </w:rPr>
    </w:lvl>
    <w:lvl w:ilvl="4" w:tplc="04150003" w:tentative="1">
      <w:start w:val="1"/>
      <w:numFmt w:val="bullet"/>
      <w:lvlText w:val="o"/>
      <w:lvlJc w:val="left"/>
      <w:pPr>
        <w:tabs>
          <w:tab w:val="num" w:pos="3601"/>
        </w:tabs>
        <w:ind w:left="3601" w:hanging="360"/>
      </w:pPr>
      <w:rPr>
        <w:rFonts w:ascii="Courier New" w:hAnsi="Courier New" w:cs="Courier New" w:hint="default"/>
      </w:rPr>
    </w:lvl>
    <w:lvl w:ilvl="5" w:tplc="04150005" w:tentative="1">
      <w:start w:val="1"/>
      <w:numFmt w:val="bullet"/>
      <w:lvlText w:val=""/>
      <w:lvlJc w:val="left"/>
      <w:pPr>
        <w:tabs>
          <w:tab w:val="num" w:pos="4321"/>
        </w:tabs>
        <w:ind w:left="4321" w:hanging="360"/>
      </w:pPr>
      <w:rPr>
        <w:rFonts w:ascii="Wingdings" w:hAnsi="Wingdings" w:hint="default"/>
      </w:rPr>
    </w:lvl>
    <w:lvl w:ilvl="6" w:tplc="04150001" w:tentative="1">
      <w:start w:val="1"/>
      <w:numFmt w:val="bullet"/>
      <w:lvlText w:val=""/>
      <w:lvlJc w:val="left"/>
      <w:pPr>
        <w:tabs>
          <w:tab w:val="num" w:pos="5041"/>
        </w:tabs>
        <w:ind w:left="5041" w:hanging="360"/>
      </w:pPr>
      <w:rPr>
        <w:rFonts w:ascii="Symbol" w:hAnsi="Symbol" w:hint="default"/>
      </w:rPr>
    </w:lvl>
    <w:lvl w:ilvl="7" w:tplc="04150003" w:tentative="1">
      <w:start w:val="1"/>
      <w:numFmt w:val="bullet"/>
      <w:lvlText w:val="o"/>
      <w:lvlJc w:val="left"/>
      <w:pPr>
        <w:tabs>
          <w:tab w:val="num" w:pos="5761"/>
        </w:tabs>
        <w:ind w:left="5761" w:hanging="360"/>
      </w:pPr>
      <w:rPr>
        <w:rFonts w:ascii="Courier New" w:hAnsi="Courier New" w:cs="Courier New" w:hint="default"/>
      </w:rPr>
    </w:lvl>
    <w:lvl w:ilvl="8" w:tplc="04150005" w:tentative="1">
      <w:start w:val="1"/>
      <w:numFmt w:val="bullet"/>
      <w:lvlText w:val=""/>
      <w:lvlJc w:val="left"/>
      <w:pPr>
        <w:tabs>
          <w:tab w:val="num" w:pos="6481"/>
        </w:tabs>
        <w:ind w:left="6481" w:hanging="360"/>
      </w:pPr>
      <w:rPr>
        <w:rFonts w:ascii="Wingdings" w:hAnsi="Wingdings" w:hint="default"/>
      </w:rPr>
    </w:lvl>
  </w:abstractNum>
  <w:abstractNum w:abstractNumId="13">
    <w:nsid w:val="179322EC"/>
    <w:multiLevelType w:val="hybridMultilevel"/>
    <w:tmpl w:val="033C8EB0"/>
    <w:lvl w:ilvl="0" w:tplc="E9B8B850">
      <w:start w:val="3"/>
      <w:numFmt w:val="decimal"/>
      <w:lvlText w:val="%1."/>
      <w:lvlJc w:val="left"/>
      <w:pPr>
        <w:ind w:left="721"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9C30F9F"/>
    <w:multiLevelType w:val="hybridMultilevel"/>
    <w:tmpl w:val="E4F2B716"/>
    <w:lvl w:ilvl="0" w:tplc="E9B8B850">
      <w:start w:val="3"/>
      <w:numFmt w:val="decimal"/>
      <w:lvlText w:val="%1."/>
      <w:lvlJc w:val="left"/>
      <w:pPr>
        <w:ind w:left="721"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9C7287C"/>
    <w:multiLevelType w:val="hybridMultilevel"/>
    <w:tmpl w:val="B9B4E482"/>
    <w:lvl w:ilvl="0" w:tplc="D2C2F91E">
      <w:start w:val="1"/>
      <w:numFmt w:val="decimal"/>
      <w:lvlText w:val="%1."/>
      <w:lvlJc w:val="left"/>
      <w:pPr>
        <w:ind w:left="721" w:hanging="360"/>
      </w:pPr>
      <w:rPr>
        <w:i w:val="0"/>
      </w:rPr>
    </w:lvl>
    <w:lvl w:ilvl="1" w:tplc="04150019">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16">
    <w:nsid w:val="1BA428BE"/>
    <w:multiLevelType w:val="hybridMultilevel"/>
    <w:tmpl w:val="05EA33F6"/>
    <w:lvl w:ilvl="0" w:tplc="EBC812E2">
      <w:start w:val="1"/>
      <w:numFmt w:val="decimal"/>
      <w:pStyle w:val="podrozdzial"/>
      <w:lvlText w:val="%1."/>
      <w:lvlJc w:val="left"/>
      <w:pPr>
        <w:ind w:left="1353" w:hanging="360"/>
      </w:pPr>
      <w:rPr>
        <w:rFonts w:ascii="Times New Roman" w:hAnsi="Times New Roman" w:cs="Times New Roman" w:hint="default"/>
        <w:b/>
        <w:bCs w:val="0"/>
        <w:i w:val="0"/>
        <w:iCs w:val="0"/>
        <w:caps w:val="0"/>
        <w:smallCaps w:val="0"/>
        <w:strike w:val="0"/>
        <w:dstrike w:val="0"/>
        <w:noProof w:val="0"/>
        <w:vanish w:val="0"/>
        <w:color w:val="808080" w:themeColor="background1" w:themeShade="80"/>
        <w:spacing w:val="0"/>
        <w:kern w:val="0"/>
        <w:position w:val="0"/>
        <w:u w:val="none"/>
        <w:vertAlign w:val="baseline"/>
        <w:em w:val="none"/>
      </w:rPr>
    </w:lvl>
    <w:lvl w:ilvl="1" w:tplc="58D8BBA8">
      <w:start w:val="1"/>
      <w:numFmt w:val="ordinal"/>
      <w:lvlText w:val="2.%2"/>
      <w:lvlJc w:val="left"/>
      <w:pPr>
        <w:ind w:left="928" w:hanging="360"/>
      </w:pPr>
      <w:rPr>
        <w:rFonts w:hint="default"/>
      </w:rPr>
    </w:lvl>
    <w:lvl w:ilvl="2" w:tplc="0415001B" w:tentative="1">
      <w:start w:val="1"/>
      <w:numFmt w:val="lowerRoman"/>
      <w:lvlText w:val="%3."/>
      <w:lvlJc w:val="right"/>
      <w:pPr>
        <w:ind w:left="2866" w:hanging="180"/>
      </w:pPr>
    </w:lvl>
    <w:lvl w:ilvl="3" w:tplc="0415000F" w:tentative="1">
      <w:start w:val="1"/>
      <w:numFmt w:val="decimal"/>
      <w:lvlText w:val="%4."/>
      <w:lvlJc w:val="left"/>
      <w:pPr>
        <w:ind w:left="3586" w:hanging="360"/>
      </w:pPr>
    </w:lvl>
    <w:lvl w:ilvl="4" w:tplc="04150019" w:tentative="1">
      <w:start w:val="1"/>
      <w:numFmt w:val="lowerLetter"/>
      <w:lvlText w:val="%5."/>
      <w:lvlJc w:val="left"/>
      <w:pPr>
        <w:ind w:left="4306" w:hanging="360"/>
      </w:pPr>
    </w:lvl>
    <w:lvl w:ilvl="5" w:tplc="0415001B" w:tentative="1">
      <w:start w:val="1"/>
      <w:numFmt w:val="lowerRoman"/>
      <w:lvlText w:val="%6."/>
      <w:lvlJc w:val="right"/>
      <w:pPr>
        <w:ind w:left="5026" w:hanging="180"/>
      </w:pPr>
    </w:lvl>
    <w:lvl w:ilvl="6" w:tplc="0415000F" w:tentative="1">
      <w:start w:val="1"/>
      <w:numFmt w:val="decimal"/>
      <w:lvlText w:val="%7."/>
      <w:lvlJc w:val="left"/>
      <w:pPr>
        <w:ind w:left="5746" w:hanging="360"/>
      </w:pPr>
    </w:lvl>
    <w:lvl w:ilvl="7" w:tplc="04150019" w:tentative="1">
      <w:start w:val="1"/>
      <w:numFmt w:val="lowerLetter"/>
      <w:lvlText w:val="%8."/>
      <w:lvlJc w:val="left"/>
      <w:pPr>
        <w:ind w:left="6466" w:hanging="360"/>
      </w:pPr>
    </w:lvl>
    <w:lvl w:ilvl="8" w:tplc="0415001B" w:tentative="1">
      <w:start w:val="1"/>
      <w:numFmt w:val="lowerRoman"/>
      <w:lvlText w:val="%9."/>
      <w:lvlJc w:val="right"/>
      <w:pPr>
        <w:ind w:left="7186" w:hanging="180"/>
      </w:pPr>
    </w:lvl>
  </w:abstractNum>
  <w:abstractNum w:abstractNumId="17">
    <w:nsid w:val="1BF711DC"/>
    <w:multiLevelType w:val="hybridMultilevel"/>
    <w:tmpl w:val="8C04FBFC"/>
    <w:lvl w:ilvl="0" w:tplc="04150011">
      <w:start w:val="1"/>
      <w:numFmt w:val="decimal"/>
      <w:lvlText w:val="%1)"/>
      <w:lvlJc w:val="left"/>
      <w:pPr>
        <w:tabs>
          <w:tab w:val="num" w:pos="1260"/>
        </w:tabs>
        <w:ind w:left="1260" w:hanging="720"/>
      </w:pPr>
      <w:rPr>
        <w:rFonts w:hint="default"/>
      </w:rPr>
    </w:lvl>
    <w:lvl w:ilvl="1" w:tplc="2306E264">
      <w:start w:val="1"/>
      <w:numFmt w:val="decimal"/>
      <w:lvlText w:val="%2."/>
      <w:lvlJc w:val="left"/>
      <w:pPr>
        <w:tabs>
          <w:tab w:val="num" w:pos="1620"/>
        </w:tabs>
        <w:ind w:left="1620" w:hanging="360"/>
      </w:pPr>
    </w:lvl>
    <w:lvl w:ilvl="2" w:tplc="BDC8158E">
      <w:start w:val="1"/>
      <w:numFmt w:val="decimal"/>
      <w:lvlText w:val="%3)"/>
      <w:lvlJc w:val="left"/>
      <w:pPr>
        <w:tabs>
          <w:tab w:val="num" w:pos="2520"/>
        </w:tabs>
        <w:ind w:left="2520" w:hanging="360"/>
      </w:pPr>
      <w:rPr>
        <w:rFonts w:hint="default"/>
      </w:rPr>
    </w:lvl>
    <w:lvl w:ilvl="3" w:tplc="04150011">
      <w:start w:val="1"/>
      <w:numFmt w:val="decimal"/>
      <w:lvlText w:val="%4)"/>
      <w:lvlJc w:val="left"/>
      <w:pPr>
        <w:tabs>
          <w:tab w:val="num" w:pos="3060"/>
        </w:tabs>
        <w:ind w:left="3060" w:hanging="360"/>
      </w:pPr>
      <w:rPr>
        <w:rFonts w:hint="default"/>
        <w:b w:val="0"/>
        <w:i w:val="0"/>
      </w:rPr>
    </w:lvl>
    <w:lvl w:ilvl="4" w:tplc="9B269868">
      <w:start w:val="1"/>
      <w:numFmt w:val="decimal"/>
      <w:lvlText w:val="%5)"/>
      <w:lvlJc w:val="left"/>
      <w:pPr>
        <w:tabs>
          <w:tab w:val="num" w:pos="3780"/>
        </w:tabs>
        <w:ind w:left="3780" w:hanging="360"/>
      </w:pPr>
      <w:rPr>
        <w:rFonts w:hint="default"/>
      </w:r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18">
    <w:nsid w:val="1C64603E"/>
    <w:multiLevelType w:val="hybridMultilevel"/>
    <w:tmpl w:val="F5B010C4"/>
    <w:lvl w:ilvl="0" w:tplc="04150005">
      <w:start w:val="1"/>
      <w:numFmt w:val="bullet"/>
      <w:lvlText w:val=""/>
      <w:lvlJc w:val="left"/>
      <w:pPr>
        <w:tabs>
          <w:tab w:val="num" w:pos="1134"/>
        </w:tabs>
        <w:ind w:left="1134" w:hanging="567"/>
      </w:pPr>
      <w:rPr>
        <w:rFonts w:ascii="Wingdings" w:hAnsi="Wingdings" w:hint="default"/>
      </w:rPr>
    </w:lvl>
    <w:lvl w:ilvl="1" w:tplc="04150003" w:tentative="1">
      <w:start w:val="1"/>
      <w:numFmt w:val="bullet"/>
      <w:lvlText w:val="o"/>
      <w:lvlJc w:val="left"/>
      <w:pPr>
        <w:tabs>
          <w:tab w:val="num" w:pos="2007"/>
        </w:tabs>
        <w:ind w:left="2007" w:hanging="360"/>
      </w:pPr>
      <w:rPr>
        <w:rFonts w:ascii="Courier New" w:hAnsi="Courier New" w:cs="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cs="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cs="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19">
    <w:nsid w:val="237876A9"/>
    <w:multiLevelType w:val="multilevel"/>
    <w:tmpl w:val="79DA2030"/>
    <w:lvl w:ilvl="0">
      <w:start w:val="1"/>
      <w:numFmt w:val="decimal"/>
      <w:lvlText w:val="%1."/>
      <w:lvlJc w:val="left"/>
      <w:pPr>
        <w:tabs>
          <w:tab w:val="num" w:pos="721"/>
        </w:tabs>
        <w:ind w:left="721" w:hanging="360"/>
      </w:pPr>
      <w:rPr>
        <w:rFonts w:hint="default"/>
      </w:rPr>
    </w:lvl>
    <w:lvl w:ilvl="1">
      <w:start w:val="1"/>
      <w:numFmt w:val="lowerLetter"/>
      <w:lvlText w:val="%2)"/>
      <w:lvlJc w:val="left"/>
      <w:pPr>
        <w:tabs>
          <w:tab w:val="num" w:pos="1081"/>
        </w:tabs>
        <w:ind w:left="1081" w:hanging="360"/>
      </w:pPr>
    </w:lvl>
    <w:lvl w:ilvl="2">
      <w:start w:val="1"/>
      <w:numFmt w:val="lowerRoman"/>
      <w:lvlText w:val="%3)"/>
      <w:lvlJc w:val="left"/>
      <w:pPr>
        <w:tabs>
          <w:tab w:val="num" w:pos="1441"/>
        </w:tabs>
        <w:ind w:left="1441" w:hanging="360"/>
      </w:pPr>
    </w:lvl>
    <w:lvl w:ilvl="3">
      <w:start w:val="1"/>
      <w:numFmt w:val="decimal"/>
      <w:lvlText w:val="(%4)"/>
      <w:lvlJc w:val="left"/>
      <w:pPr>
        <w:tabs>
          <w:tab w:val="num" w:pos="1801"/>
        </w:tabs>
        <w:ind w:left="1801" w:hanging="360"/>
      </w:pPr>
    </w:lvl>
    <w:lvl w:ilvl="4">
      <w:start w:val="1"/>
      <w:numFmt w:val="lowerLetter"/>
      <w:lvlText w:val="(%5)"/>
      <w:lvlJc w:val="left"/>
      <w:pPr>
        <w:tabs>
          <w:tab w:val="num" w:pos="2161"/>
        </w:tabs>
        <w:ind w:left="2161" w:hanging="360"/>
      </w:pPr>
    </w:lvl>
    <w:lvl w:ilvl="5">
      <w:start w:val="1"/>
      <w:numFmt w:val="lowerRoman"/>
      <w:lvlText w:val="(%6)"/>
      <w:lvlJc w:val="left"/>
      <w:pPr>
        <w:tabs>
          <w:tab w:val="num" w:pos="2521"/>
        </w:tabs>
        <w:ind w:left="2521" w:hanging="360"/>
      </w:pPr>
    </w:lvl>
    <w:lvl w:ilvl="6">
      <w:start w:val="1"/>
      <w:numFmt w:val="lowerLetter"/>
      <w:lvlText w:val="%7)"/>
      <w:lvlJc w:val="left"/>
      <w:pPr>
        <w:tabs>
          <w:tab w:val="num" w:pos="2881"/>
        </w:tabs>
        <w:ind w:left="2881" w:hanging="360"/>
      </w:pPr>
      <w:rPr>
        <w:rFonts w:ascii="Times New Roman" w:eastAsia="Times New Roman" w:hAnsi="Times New Roman" w:cs="Times New Roman"/>
      </w:rPr>
    </w:lvl>
    <w:lvl w:ilvl="7">
      <w:start w:val="1"/>
      <w:numFmt w:val="lowerLetter"/>
      <w:lvlText w:val="%8."/>
      <w:lvlJc w:val="left"/>
      <w:pPr>
        <w:tabs>
          <w:tab w:val="num" w:pos="3241"/>
        </w:tabs>
        <w:ind w:left="3241" w:hanging="360"/>
      </w:pPr>
    </w:lvl>
    <w:lvl w:ilvl="8">
      <w:start w:val="1"/>
      <w:numFmt w:val="lowerRoman"/>
      <w:lvlText w:val="%9."/>
      <w:lvlJc w:val="left"/>
      <w:pPr>
        <w:tabs>
          <w:tab w:val="num" w:pos="3601"/>
        </w:tabs>
        <w:ind w:left="3601" w:hanging="360"/>
      </w:pPr>
    </w:lvl>
  </w:abstractNum>
  <w:abstractNum w:abstractNumId="20">
    <w:nsid w:val="25DD47A4"/>
    <w:multiLevelType w:val="hybridMultilevel"/>
    <w:tmpl w:val="E314146A"/>
    <w:lvl w:ilvl="0" w:tplc="3E2A2BF6">
      <w:start w:val="1"/>
      <w:numFmt w:val="lowerLetter"/>
      <w:lvlText w:val="%1)"/>
      <w:lvlJc w:val="left"/>
      <w:pPr>
        <w:ind w:left="1080" w:hanging="360"/>
      </w:pPr>
      <w:rPr>
        <w:rFonts w:cs="Arial" w:hint="default"/>
        <w:color w:val="00000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266E7B56"/>
    <w:multiLevelType w:val="hybridMultilevel"/>
    <w:tmpl w:val="C4742F70"/>
    <w:lvl w:ilvl="0" w:tplc="E9B8B850">
      <w:start w:val="3"/>
      <w:numFmt w:val="decimal"/>
      <w:lvlText w:val="%1."/>
      <w:lvlJc w:val="left"/>
      <w:pPr>
        <w:ind w:left="721"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6B47095"/>
    <w:multiLevelType w:val="singleLevel"/>
    <w:tmpl w:val="D722ED1C"/>
    <w:lvl w:ilvl="0">
      <w:start w:val="1"/>
      <w:numFmt w:val="lowerLetter"/>
      <w:pStyle w:val="NPR-subakapit-literowanie"/>
      <w:lvlText w:val="%1)"/>
      <w:lvlJc w:val="left"/>
      <w:pPr>
        <w:tabs>
          <w:tab w:val="num" w:pos="360"/>
        </w:tabs>
        <w:ind w:left="360" w:hanging="360"/>
      </w:pPr>
      <w:rPr>
        <w:rFonts w:hint="default"/>
        <w:b w:val="0"/>
        <w:i w:val="0"/>
      </w:rPr>
    </w:lvl>
  </w:abstractNum>
  <w:abstractNum w:abstractNumId="23">
    <w:nsid w:val="278A1D40"/>
    <w:multiLevelType w:val="hybridMultilevel"/>
    <w:tmpl w:val="9724AF1A"/>
    <w:lvl w:ilvl="0" w:tplc="04150005">
      <w:start w:val="1"/>
      <w:numFmt w:val="bullet"/>
      <w:lvlText w:val=""/>
      <w:lvlJc w:val="left"/>
      <w:pPr>
        <w:ind w:left="1260" w:hanging="360"/>
      </w:pPr>
      <w:rPr>
        <w:rFonts w:ascii="Wingdings" w:hAnsi="Wingdings" w:hint="default"/>
      </w:rPr>
    </w:lvl>
    <w:lvl w:ilvl="1" w:tplc="04150003" w:tentative="1">
      <w:start w:val="1"/>
      <w:numFmt w:val="bullet"/>
      <w:lvlText w:val="o"/>
      <w:lvlJc w:val="left"/>
      <w:pPr>
        <w:ind w:left="1980" w:hanging="360"/>
      </w:pPr>
      <w:rPr>
        <w:rFonts w:ascii="Courier New" w:hAnsi="Courier New" w:cs="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24">
    <w:nsid w:val="2DF14532"/>
    <w:multiLevelType w:val="hybridMultilevel"/>
    <w:tmpl w:val="E244F1C0"/>
    <w:lvl w:ilvl="0" w:tplc="69B8501E">
      <w:start w:val="1"/>
      <w:numFmt w:val="ordinal"/>
      <w:lvlText w:val="4.%1"/>
      <w:lvlJc w:val="left"/>
      <w:pPr>
        <w:ind w:left="930" w:hanging="363"/>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F992F2F"/>
    <w:multiLevelType w:val="hybridMultilevel"/>
    <w:tmpl w:val="8F02C15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nsid w:val="30555BE4"/>
    <w:multiLevelType w:val="hybridMultilevel"/>
    <w:tmpl w:val="1FCE9A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318E5686"/>
    <w:multiLevelType w:val="hybridMultilevel"/>
    <w:tmpl w:val="1BA624A2"/>
    <w:lvl w:ilvl="0" w:tplc="09BAA2D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3393FB9"/>
    <w:multiLevelType w:val="hybridMultilevel"/>
    <w:tmpl w:val="592E8EC8"/>
    <w:lvl w:ilvl="0" w:tplc="FFFFFFFF">
      <w:start w:val="1"/>
      <w:numFmt w:val="decimal"/>
      <w:lvlText w:val="%1)"/>
      <w:lvlJc w:val="left"/>
      <w:pPr>
        <w:tabs>
          <w:tab w:val="num" w:pos="144"/>
        </w:tabs>
        <w:ind w:left="144" w:hanging="360"/>
      </w:pPr>
      <w:rPr>
        <w:rFonts w:hint="default"/>
      </w:rPr>
    </w:lvl>
    <w:lvl w:ilvl="1" w:tplc="FFFFFFFF" w:tentative="1">
      <w:start w:val="1"/>
      <w:numFmt w:val="bullet"/>
      <w:lvlText w:val="o"/>
      <w:lvlJc w:val="left"/>
      <w:pPr>
        <w:tabs>
          <w:tab w:val="num" w:pos="864"/>
        </w:tabs>
        <w:ind w:left="864" w:hanging="360"/>
      </w:pPr>
      <w:rPr>
        <w:rFonts w:ascii="Courier New" w:hAnsi="Courier New" w:hint="default"/>
      </w:rPr>
    </w:lvl>
    <w:lvl w:ilvl="2" w:tplc="FFFFFFFF" w:tentative="1">
      <w:start w:val="1"/>
      <w:numFmt w:val="bullet"/>
      <w:lvlText w:val=""/>
      <w:lvlJc w:val="left"/>
      <w:pPr>
        <w:tabs>
          <w:tab w:val="num" w:pos="1584"/>
        </w:tabs>
        <w:ind w:left="1584" w:hanging="360"/>
      </w:pPr>
      <w:rPr>
        <w:rFonts w:ascii="Wingdings" w:hAnsi="Wingdings" w:hint="default"/>
      </w:rPr>
    </w:lvl>
    <w:lvl w:ilvl="3" w:tplc="FFFFFFFF" w:tentative="1">
      <w:start w:val="1"/>
      <w:numFmt w:val="bullet"/>
      <w:lvlText w:val=""/>
      <w:lvlJc w:val="left"/>
      <w:pPr>
        <w:tabs>
          <w:tab w:val="num" w:pos="2304"/>
        </w:tabs>
        <w:ind w:left="2304" w:hanging="360"/>
      </w:pPr>
      <w:rPr>
        <w:rFonts w:ascii="Symbol" w:hAnsi="Symbol" w:hint="default"/>
      </w:rPr>
    </w:lvl>
    <w:lvl w:ilvl="4" w:tplc="FFFFFFFF" w:tentative="1">
      <w:start w:val="1"/>
      <w:numFmt w:val="bullet"/>
      <w:lvlText w:val="o"/>
      <w:lvlJc w:val="left"/>
      <w:pPr>
        <w:tabs>
          <w:tab w:val="num" w:pos="3024"/>
        </w:tabs>
        <w:ind w:left="3024" w:hanging="360"/>
      </w:pPr>
      <w:rPr>
        <w:rFonts w:ascii="Courier New" w:hAnsi="Courier New" w:hint="default"/>
      </w:rPr>
    </w:lvl>
    <w:lvl w:ilvl="5" w:tplc="FFFFFFFF" w:tentative="1">
      <w:start w:val="1"/>
      <w:numFmt w:val="bullet"/>
      <w:lvlText w:val=""/>
      <w:lvlJc w:val="left"/>
      <w:pPr>
        <w:tabs>
          <w:tab w:val="num" w:pos="3744"/>
        </w:tabs>
        <w:ind w:left="3744" w:hanging="360"/>
      </w:pPr>
      <w:rPr>
        <w:rFonts w:ascii="Wingdings" w:hAnsi="Wingdings" w:hint="default"/>
      </w:rPr>
    </w:lvl>
    <w:lvl w:ilvl="6" w:tplc="FFFFFFFF" w:tentative="1">
      <w:start w:val="1"/>
      <w:numFmt w:val="bullet"/>
      <w:lvlText w:val=""/>
      <w:lvlJc w:val="left"/>
      <w:pPr>
        <w:tabs>
          <w:tab w:val="num" w:pos="4464"/>
        </w:tabs>
        <w:ind w:left="4464" w:hanging="360"/>
      </w:pPr>
      <w:rPr>
        <w:rFonts w:ascii="Symbol" w:hAnsi="Symbol" w:hint="default"/>
      </w:rPr>
    </w:lvl>
    <w:lvl w:ilvl="7" w:tplc="FFFFFFFF" w:tentative="1">
      <w:start w:val="1"/>
      <w:numFmt w:val="bullet"/>
      <w:lvlText w:val="o"/>
      <w:lvlJc w:val="left"/>
      <w:pPr>
        <w:tabs>
          <w:tab w:val="num" w:pos="5184"/>
        </w:tabs>
        <w:ind w:left="5184" w:hanging="360"/>
      </w:pPr>
      <w:rPr>
        <w:rFonts w:ascii="Courier New" w:hAnsi="Courier New" w:hint="default"/>
      </w:rPr>
    </w:lvl>
    <w:lvl w:ilvl="8" w:tplc="FFFFFFFF" w:tentative="1">
      <w:start w:val="1"/>
      <w:numFmt w:val="bullet"/>
      <w:lvlText w:val=""/>
      <w:lvlJc w:val="left"/>
      <w:pPr>
        <w:tabs>
          <w:tab w:val="num" w:pos="5904"/>
        </w:tabs>
        <w:ind w:left="5904" w:hanging="360"/>
      </w:pPr>
      <w:rPr>
        <w:rFonts w:ascii="Wingdings" w:hAnsi="Wingdings" w:hint="default"/>
      </w:rPr>
    </w:lvl>
  </w:abstractNum>
  <w:abstractNum w:abstractNumId="29">
    <w:nsid w:val="38D916D8"/>
    <w:multiLevelType w:val="hybridMultilevel"/>
    <w:tmpl w:val="25FEE8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38EE3569"/>
    <w:multiLevelType w:val="hybridMultilevel"/>
    <w:tmpl w:val="AC8E4D58"/>
    <w:lvl w:ilvl="0" w:tplc="7BB8BD9C">
      <w:start w:val="1"/>
      <w:numFmt w:val="ordinal"/>
      <w:lvlText w:val="5.%1"/>
      <w:lvlJc w:val="left"/>
      <w:pPr>
        <w:ind w:left="930" w:hanging="363"/>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9693718"/>
    <w:multiLevelType w:val="hybridMultilevel"/>
    <w:tmpl w:val="86422D0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nsid w:val="39F40EFA"/>
    <w:multiLevelType w:val="hybridMultilevel"/>
    <w:tmpl w:val="702A8CA4"/>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3">
    <w:nsid w:val="3BC35A7A"/>
    <w:multiLevelType w:val="hybridMultilevel"/>
    <w:tmpl w:val="B948851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CB35BC8"/>
    <w:multiLevelType w:val="hybridMultilevel"/>
    <w:tmpl w:val="6270D35C"/>
    <w:lvl w:ilvl="0" w:tplc="2DA2F276">
      <w:start w:val="1"/>
      <w:numFmt w:val="upperRoman"/>
      <w:lvlText w:val="%1."/>
      <w:lvlJc w:val="left"/>
      <w:pPr>
        <w:tabs>
          <w:tab w:val="num" w:pos="720"/>
        </w:tabs>
        <w:ind w:left="720" w:hanging="720"/>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nsid w:val="3CE84CA6"/>
    <w:multiLevelType w:val="hybridMultilevel"/>
    <w:tmpl w:val="9692FF92"/>
    <w:lvl w:ilvl="0" w:tplc="04150005">
      <w:start w:val="1"/>
      <w:numFmt w:val="bullet"/>
      <w:lvlText w:val=""/>
      <w:lvlJc w:val="left"/>
      <w:pPr>
        <w:tabs>
          <w:tab w:val="num" w:pos="721"/>
        </w:tabs>
        <w:ind w:left="721" w:hanging="360"/>
      </w:pPr>
      <w:rPr>
        <w:rFonts w:ascii="Wingdings" w:hAnsi="Wingdings" w:hint="default"/>
      </w:rPr>
    </w:lvl>
    <w:lvl w:ilvl="1" w:tplc="04150003" w:tentative="1">
      <w:start w:val="1"/>
      <w:numFmt w:val="bullet"/>
      <w:lvlText w:val="o"/>
      <w:lvlJc w:val="left"/>
      <w:pPr>
        <w:tabs>
          <w:tab w:val="num" w:pos="1801"/>
        </w:tabs>
        <w:ind w:left="1801" w:hanging="360"/>
      </w:pPr>
      <w:rPr>
        <w:rFonts w:ascii="Courier New" w:hAnsi="Courier New" w:cs="Courier New" w:hint="default"/>
      </w:rPr>
    </w:lvl>
    <w:lvl w:ilvl="2" w:tplc="04150005" w:tentative="1">
      <w:start w:val="1"/>
      <w:numFmt w:val="bullet"/>
      <w:lvlText w:val=""/>
      <w:lvlJc w:val="left"/>
      <w:pPr>
        <w:tabs>
          <w:tab w:val="num" w:pos="2521"/>
        </w:tabs>
        <w:ind w:left="2521" w:hanging="360"/>
      </w:pPr>
      <w:rPr>
        <w:rFonts w:ascii="Wingdings" w:hAnsi="Wingdings" w:hint="default"/>
      </w:rPr>
    </w:lvl>
    <w:lvl w:ilvl="3" w:tplc="04150001" w:tentative="1">
      <w:start w:val="1"/>
      <w:numFmt w:val="bullet"/>
      <w:lvlText w:val=""/>
      <w:lvlJc w:val="left"/>
      <w:pPr>
        <w:tabs>
          <w:tab w:val="num" w:pos="3241"/>
        </w:tabs>
        <w:ind w:left="3241" w:hanging="360"/>
      </w:pPr>
      <w:rPr>
        <w:rFonts w:ascii="Symbol" w:hAnsi="Symbol" w:hint="default"/>
      </w:rPr>
    </w:lvl>
    <w:lvl w:ilvl="4" w:tplc="04150003" w:tentative="1">
      <w:start w:val="1"/>
      <w:numFmt w:val="bullet"/>
      <w:lvlText w:val="o"/>
      <w:lvlJc w:val="left"/>
      <w:pPr>
        <w:tabs>
          <w:tab w:val="num" w:pos="3961"/>
        </w:tabs>
        <w:ind w:left="3961" w:hanging="360"/>
      </w:pPr>
      <w:rPr>
        <w:rFonts w:ascii="Courier New" w:hAnsi="Courier New" w:cs="Courier New" w:hint="default"/>
      </w:rPr>
    </w:lvl>
    <w:lvl w:ilvl="5" w:tplc="04150005" w:tentative="1">
      <w:start w:val="1"/>
      <w:numFmt w:val="bullet"/>
      <w:lvlText w:val=""/>
      <w:lvlJc w:val="left"/>
      <w:pPr>
        <w:tabs>
          <w:tab w:val="num" w:pos="4681"/>
        </w:tabs>
        <w:ind w:left="4681" w:hanging="360"/>
      </w:pPr>
      <w:rPr>
        <w:rFonts w:ascii="Wingdings" w:hAnsi="Wingdings" w:hint="default"/>
      </w:rPr>
    </w:lvl>
    <w:lvl w:ilvl="6" w:tplc="04150001" w:tentative="1">
      <w:start w:val="1"/>
      <w:numFmt w:val="bullet"/>
      <w:lvlText w:val=""/>
      <w:lvlJc w:val="left"/>
      <w:pPr>
        <w:tabs>
          <w:tab w:val="num" w:pos="5401"/>
        </w:tabs>
        <w:ind w:left="5401" w:hanging="360"/>
      </w:pPr>
      <w:rPr>
        <w:rFonts w:ascii="Symbol" w:hAnsi="Symbol" w:hint="default"/>
      </w:rPr>
    </w:lvl>
    <w:lvl w:ilvl="7" w:tplc="04150003" w:tentative="1">
      <w:start w:val="1"/>
      <w:numFmt w:val="bullet"/>
      <w:lvlText w:val="o"/>
      <w:lvlJc w:val="left"/>
      <w:pPr>
        <w:tabs>
          <w:tab w:val="num" w:pos="6121"/>
        </w:tabs>
        <w:ind w:left="6121" w:hanging="360"/>
      </w:pPr>
      <w:rPr>
        <w:rFonts w:ascii="Courier New" w:hAnsi="Courier New" w:cs="Courier New" w:hint="default"/>
      </w:rPr>
    </w:lvl>
    <w:lvl w:ilvl="8" w:tplc="04150005" w:tentative="1">
      <w:start w:val="1"/>
      <w:numFmt w:val="bullet"/>
      <w:lvlText w:val=""/>
      <w:lvlJc w:val="left"/>
      <w:pPr>
        <w:tabs>
          <w:tab w:val="num" w:pos="6841"/>
        </w:tabs>
        <w:ind w:left="6841" w:hanging="360"/>
      </w:pPr>
      <w:rPr>
        <w:rFonts w:ascii="Wingdings" w:hAnsi="Wingdings" w:hint="default"/>
      </w:rPr>
    </w:lvl>
  </w:abstractNum>
  <w:abstractNum w:abstractNumId="36">
    <w:nsid w:val="3E1C0A21"/>
    <w:multiLevelType w:val="hybridMultilevel"/>
    <w:tmpl w:val="DCE490C0"/>
    <w:lvl w:ilvl="0" w:tplc="4FDCF928">
      <w:start w:val="1"/>
      <w:numFmt w:val="decimal"/>
      <w:lvlText w:val="%1)"/>
      <w:lvlJc w:val="left"/>
      <w:pPr>
        <w:tabs>
          <w:tab w:val="num" w:pos="360"/>
        </w:tabs>
        <w:ind w:left="360" w:hanging="360"/>
      </w:pPr>
      <w:rPr>
        <w:rFonts w:hint="default"/>
      </w:rPr>
    </w:lvl>
    <w:lvl w:ilvl="1" w:tplc="BB460B5E">
      <w:start w:val="1"/>
      <w:numFmt w:val="decimal"/>
      <w:lvlText w:val="%2."/>
      <w:lvlJc w:val="left"/>
      <w:pPr>
        <w:tabs>
          <w:tab w:val="num" w:pos="1647"/>
        </w:tabs>
        <w:ind w:left="1647" w:hanging="567"/>
      </w:pPr>
      <w:rPr>
        <w:rFonts w:ascii="Times New Roman" w:eastAsia="Times New Roman"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43EA35C8"/>
    <w:multiLevelType w:val="hybridMultilevel"/>
    <w:tmpl w:val="DBFAC618"/>
    <w:lvl w:ilvl="0" w:tplc="04150005">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445065AF"/>
    <w:multiLevelType w:val="hybridMultilevel"/>
    <w:tmpl w:val="67943240"/>
    <w:lvl w:ilvl="0" w:tplc="E9B8B850">
      <w:start w:val="3"/>
      <w:numFmt w:val="decimal"/>
      <w:lvlText w:val="%1."/>
      <w:lvlJc w:val="left"/>
      <w:pPr>
        <w:ind w:left="721"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44AE7D7A"/>
    <w:multiLevelType w:val="hybridMultilevel"/>
    <w:tmpl w:val="776CFE9A"/>
    <w:lvl w:ilvl="0" w:tplc="F558CCE2">
      <w:start w:val="1"/>
      <w:numFmt w:val="upperRoman"/>
      <w:pStyle w:val="Rozdzia1"/>
      <w:lvlText w:val="%1."/>
      <w:lvlJc w:val="left"/>
      <w:pPr>
        <w:tabs>
          <w:tab w:val="num" w:pos="1080"/>
        </w:tabs>
        <w:ind w:left="1080" w:hanging="720"/>
      </w:pPr>
      <w:rPr>
        <w:rFonts w:hint="default"/>
      </w:rPr>
    </w:lvl>
    <w:lvl w:ilvl="1" w:tplc="2306E264">
      <w:start w:val="1"/>
      <w:numFmt w:val="decimal"/>
      <w:pStyle w:val="Rozdzia2"/>
      <w:lvlText w:val="%2."/>
      <w:lvlJc w:val="left"/>
      <w:pPr>
        <w:tabs>
          <w:tab w:val="num" w:pos="1440"/>
        </w:tabs>
        <w:ind w:left="1440" w:hanging="360"/>
      </w:pPr>
    </w:lvl>
    <w:lvl w:ilvl="2" w:tplc="BDC8158E">
      <w:start w:val="1"/>
      <w:numFmt w:val="decimal"/>
      <w:lvlText w:val="%3)"/>
      <w:lvlJc w:val="left"/>
      <w:pPr>
        <w:tabs>
          <w:tab w:val="num" w:pos="2340"/>
        </w:tabs>
        <w:ind w:left="2340" w:hanging="360"/>
      </w:pPr>
      <w:rPr>
        <w:rFonts w:hint="default"/>
      </w:rPr>
    </w:lvl>
    <w:lvl w:ilvl="3" w:tplc="DB82B73C">
      <w:start w:val="1"/>
      <w:numFmt w:val="lowerLetter"/>
      <w:lvlText w:val="%4)"/>
      <w:lvlJc w:val="left"/>
      <w:pPr>
        <w:tabs>
          <w:tab w:val="num" w:pos="2880"/>
        </w:tabs>
        <w:ind w:left="2880" w:hanging="360"/>
      </w:pPr>
      <w:rPr>
        <w:rFonts w:hint="default"/>
        <w:b w:val="0"/>
        <w:i w:val="0"/>
      </w:rPr>
    </w:lvl>
    <w:lvl w:ilvl="4" w:tplc="9B26986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49796285"/>
    <w:multiLevelType w:val="hybridMultilevel"/>
    <w:tmpl w:val="B45005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4D8832DD"/>
    <w:multiLevelType w:val="hybridMultilevel"/>
    <w:tmpl w:val="05D2B2D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4EDF7592"/>
    <w:multiLevelType w:val="hybridMultilevel"/>
    <w:tmpl w:val="47E8FE24"/>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43">
    <w:nsid w:val="4F6C1821"/>
    <w:multiLevelType w:val="hybridMultilevel"/>
    <w:tmpl w:val="D2F8EBA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4F6D57EA"/>
    <w:multiLevelType w:val="hybridMultilevel"/>
    <w:tmpl w:val="FBEC2882"/>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5">
    <w:nsid w:val="4FEB2E02"/>
    <w:multiLevelType w:val="hybridMultilevel"/>
    <w:tmpl w:val="FC54A8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50F46DA7"/>
    <w:multiLevelType w:val="hybridMultilevel"/>
    <w:tmpl w:val="0FAA7240"/>
    <w:lvl w:ilvl="0" w:tplc="0415000F">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7">
    <w:nsid w:val="548D6E9E"/>
    <w:multiLevelType w:val="hybridMultilevel"/>
    <w:tmpl w:val="01708F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5540395B"/>
    <w:multiLevelType w:val="hybridMultilevel"/>
    <w:tmpl w:val="0A5E303C"/>
    <w:lvl w:ilvl="0" w:tplc="CBD2CA1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55A566A4"/>
    <w:multiLevelType w:val="hybridMultilevel"/>
    <w:tmpl w:val="ECD444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55BE1E45"/>
    <w:multiLevelType w:val="hybridMultilevel"/>
    <w:tmpl w:val="7FA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568A413C"/>
    <w:multiLevelType w:val="hybridMultilevel"/>
    <w:tmpl w:val="A02431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56DA32B8"/>
    <w:multiLevelType w:val="hybridMultilevel"/>
    <w:tmpl w:val="DB5AB24C"/>
    <w:lvl w:ilvl="0" w:tplc="04150005">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3">
    <w:nsid w:val="575C1A00"/>
    <w:multiLevelType w:val="hybridMultilevel"/>
    <w:tmpl w:val="655265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5A21756D"/>
    <w:multiLevelType w:val="hybridMultilevel"/>
    <w:tmpl w:val="8FF0520C"/>
    <w:lvl w:ilvl="0" w:tplc="E800E740">
      <w:start w:val="1"/>
      <w:numFmt w:val="lowerLetter"/>
      <w:lvlText w:val="%1)"/>
      <w:lvlJc w:val="left"/>
      <w:pPr>
        <w:tabs>
          <w:tab w:val="num" w:pos="361"/>
        </w:tabs>
        <w:ind w:left="361" w:hanging="360"/>
      </w:pPr>
      <w:rPr>
        <w:rFonts w:hint="default"/>
        <w:b w:val="0"/>
        <w:i w:val="0"/>
      </w:rPr>
    </w:lvl>
    <w:lvl w:ilvl="1" w:tplc="EBE42C9A">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5AF52A3E"/>
    <w:multiLevelType w:val="hybridMultilevel"/>
    <w:tmpl w:val="D0F2509A"/>
    <w:lvl w:ilvl="0" w:tplc="0415000F">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5C655D86"/>
    <w:multiLevelType w:val="hybridMultilevel"/>
    <w:tmpl w:val="87BE130A"/>
    <w:lvl w:ilvl="0" w:tplc="065EC46A">
      <w:start w:val="1"/>
      <w:numFmt w:val="upperRoman"/>
      <w:pStyle w:val="rozdzial"/>
      <w:lvlText w:val="%1."/>
      <w:lvlJc w:val="right"/>
      <w:pPr>
        <w:ind w:left="720" w:hanging="360"/>
      </w:pPr>
      <w:rPr>
        <w:rFonts w:hint="default"/>
      </w:rPr>
    </w:lvl>
    <w:lvl w:ilvl="1" w:tplc="4E78D94E">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5C782531"/>
    <w:multiLevelType w:val="hybridMultilevel"/>
    <w:tmpl w:val="641E38FC"/>
    <w:lvl w:ilvl="0" w:tplc="FFFFFFFF">
      <w:start w:val="1"/>
      <w:numFmt w:val="upperRoman"/>
      <w:pStyle w:val="Nagwek5"/>
      <w:lvlText w:val="%1."/>
      <w:lvlJc w:val="left"/>
      <w:pPr>
        <w:tabs>
          <w:tab w:val="num" w:pos="720"/>
        </w:tabs>
        <w:ind w:left="720" w:hanging="72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8">
    <w:nsid w:val="5CFF67DC"/>
    <w:multiLevelType w:val="multilevel"/>
    <w:tmpl w:val="6CF2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5DA67275"/>
    <w:multiLevelType w:val="hybridMultilevel"/>
    <w:tmpl w:val="850A2EAE"/>
    <w:lvl w:ilvl="0" w:tplc="04150005">
      <w:start w:val="1"/>
      <w:numFmt w:val="bullet"/>
      <w:lvlText w:val=""/>
      <w:lvlJc w:val="left"/>
      <w:pPr>
        <w:tabs>
          <w:tab w:val="num" w:pos="1440"/>
        </w:tabs>
        <w:ind w:left="1440" w:hanging="360"/>
      </w:pPr>
      <w:rPr>
        <w:rFonts w:ascii="Wingdings" w:hAnsi="Wingdings" w:hint="default"/>
      </w:rPr>
    </w:lvl>
    <w:lvl w:ilvl="1" w:tplc="04150003">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60">
    <w:nsid w:val="5F49465D"/>
    <w:multiLevelType w:val="multilevel"/>
    <w:tmpl w:val="CA4A1D82"/>
    <w:lvl w:ilvl="0">
      <w:start w:val="1"/>
      <w:numFmt w:val="bullet"/>
      <w:lvlText w:val=""/>
      <w:lvlJc w:val="left"/>
      <w:pPr>
        <w:tabs>
          <w:tab w:val="num" w:pos="701"/>
        </w:tabs>
        <w:ind w:left="701" w:hanging="340"/>
      </w:pPr>
      <w:rPr>
        <w:rFonts w:ascii="Symbol" w:hAnsi="Symbol" w:hint="default"/>
      </w:rPr>
    </w:lvl>
    <w:lvl w:ilvl="1">
      <w:start w:val="1"/>
      <w:numFmt w:val="lowerLetter"/>
      <w:lvlText w:val="%2)"/>
      <w:lvlJc w:val="left"/>
      <w:pPr>
        <w:tabs>
          <w:tab w:val="num" w:pos="1081"/>
        </w:tabs>
        <w:ind w:left="1081" w:hanging="360"/>
      </w:pPr>
      <w:rPr>
        <w:b w:val="0"/>
      </w:rPr>
    </w:lvl>
    <w:lvl w:ilvl="2">
      <w:start w:val="1"/>
      <w:numFmt w:val="lowerRoman"/>
      <w:lvlText w:val="%3)"/>
      <w:lvlJc w:val="left"/>
      <w:pPr>
        <w:tabs>
          <w:tab w:val="num" w:pos="1441"/>
        </w:tabs>
        <w:ind w:left="1441" w:hanging="360"/>
      </w:pPr>
    </w:lvl>
    <w:lvl w:ilvl="3">
      <w:start w:val="1"/>
      <w:numFmt w:val="decimal"/>
      <w:lvlText w:val="(%4)"/>
      <w:lvlJc w:val="left"/>
      <w:pPr>
        <w:tabs>
          <w:tab w:val="num" w:pos="1801"/>
        </w:tabs>
        <w:ind w:left="1801" w:hanging="360"/>
      </w:pPr>
    </w:lvl>
    <w:lvl w:ilvl="4">
      <w:start w:val="1"/>
      <w:numFmt w:val="lowerLetter"/>
      <w:lvlText w:val="(%5)"/>
      <w:lvlJc w:val="left"/>
      <w:pPr>
        <w:tabs>
          <w:tab w:val="num" w:pos="2161"/>
        </w:tabs>
        <w:ind w:left="2161" w:hanging="360"/>
      </w:pPr>
    </w:lvl>
    <w:lvl w:ilvl="5">
      <w:start w:val="1"/>
      <w:numFmt w:val="lowerRoman"/>
      <w:lvlText w:val="(%6)"/>
      <w:lvlJc w:val="left"/>
      <w:pPr>
        <w:tabs>
          <w:tab w:val="num" w:pos="2521"/>
        </w:tabs>
        <w:ind w:left="2521" w:hanging="360"/>
      </w:pPr>
    </w:lvl>
    <w:lvl w:ilvl="6">
      <w:start w:val="1"/>
      <w:numFmt w:val="decimal"/>
      <w:lvlText w:val="%7."/>
      <w:lvlJc w:val="left"/>
      <w:pPr>
        <w:tabs>
          <w:tab w:val="num" w:pos="2881"/>
        </w:tabs>
        <w:ind w:left="2881" w:hanging="360"/>
      </w:pPr>
    </w:lvl>
    <w:lvl w:ilvl="7">
      <w:start w:val="1"/>
      <w:numFmt w:val="lowerLetter"/>
      <w:lvlText w:val="%8."/>
      <w:lvlJc w:val="left"/>
      <w:pPr>
        <w:tabs>
          <w:tab w:val="num" w:pos="3241"/>
        </w:tabs>
        <w:ind w:left="3241" w:hanging="360"/>
      </w:pPr>
    </w:lvl>
    <w:lvl w:ilvl="8">
      <w:start w:val="1"/>
      <w:numFmt w:val="lowerRoman"/>
      <w:lvlText w:val="%9."/>
      <w:lvlJc w:val="left"/>
      <w:pPr>
        <w:tabs>
          <w:tab w:val="num" w:pos="3601"/>
        </w:tabs>
        <w:ind w:left="3601" w:hanging="360"/>
      </w:pPr>
    </w:lvl>
  </w:abstractNum>
  <w:abstractNum w:abstractNumId="61">
    <w:nsid w:val="62F35499"/>
    <w:multiLevelType w:val="hybridMultilevel"/>
    <w:tmpl w:val="F1A61C02"/>
    <w:lvl w:ilvl="0" w:tplc="182E05AC">
      <w:start w:val="1"/>
      <w:numFmt w:val="ordinal"/>
      <w:lvlText w:val="7.%1"/>
      <w:lvlJc w:val="left"/>
      <w:pPr>
        <w:ind w:left="930" w:hanging="363"/>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2F511B5"/>
    <w:multiLevelType w:val="hybridMultilevel"/>
    <w:tmpl w:val="19A427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64DD35AC"/>
    <w:multiLevelType w:val="hybridMultilevel"/>
    <w:tmpl w:val="7CC4F6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65F249FD"/>
    <w:multiLevelType w:val="hybridMultilevel"/>
    <w:tmpl w:val="D5A826F6"/>
    <w:lvl w:ilvl="0" w:tplc="08B0AFA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nsid w:val="665048C5"/>
    <w:multiLevelType w:val="hybridMultilevel"/>
    <w:tmpl w:val="C2BAEA40"/>
    <w:lvl w:ilvl="0" w:tplc="C18469A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677C6070"/>
    <w:multiLevelType w:val="hybridMultilevel"/>
    <w:tmpl w:val="EC065B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nsid w:val="68014D52"/>
    <w:multiLevelType w:val="multilevel"/>
    <w:tmpl w:val="CD4C504A"/>
    <w:lvl w:ilvl="0">
      <w:start w:val="4"/>
      <w:numFmt w:val="decimal"/>
      <w:lvlText w:val="%1."/>
      <w:lvlJc w:val="left"/>
      <w:pPr>
        <w:tabs>
          <w:tab w:val="num" w:pos="721"/>
        </w:tabs>
        <w:ind w:left="721" w:hanging="360"/>
      </w:pPr>
      <w:rPr>
        <w:rFonts w:hint="default"/>
      </w:rPr>
    </w:lvl>
    <w:lvl w:ilvl="1">
      <w:start w:val="1"/>
      <w:numFmt w:val="lowerLetter"/>
      <w:lvlText w:val="%2)"/>
      <w:lvlJc w:val="left"/>
      <w:pPr>
        <w:tabs>
          <w:tab w:val="num" w:pos="1081"/>
        </w:tabs>
        <w:ind w:left="1081" w:hanging="360"/>
      </w:pPr>
      <w:rPr>
        <w:rFonts w:hint="default"/>
        <w:b w:val="0"/>
      </w:rPr>
    </w:lvl>
    <w:lvl w:ilvl="2">
      <w:start w:val="1"/>
      <w:numFmt w:val="lowerRoman"/>
      <w:lvlText w:val="%3)"/>
      <w:lvlJc w:val="left"/>
      <w:pPr>
        <w:tabs>
          <w:tab w:val="num" w:pos="1441"/>
        </w:tabs>
        <w:ind w:left="1441" w:hanging="360"/>
      </w:pPr>
      <w:rPr>
        <w:rFonts w:hint="default"/>
      </w:rPr>
    </w:lvl>
    <w:lvl w:ilvl="3">
      <w:start w:val="1"/>
      <w:numFmt w:val="decimal"/>
      <w:lvlText w:val="(%4)"/>
      <w:lvlJc w:val="left"/>
      <w:pPr>
        <w:tabs>
          <w:tab w:val="num" w:pos="1801"/>
        </w:tabs>
        <w:ind w:left="1801" w:hanging="360"/>
      </w:pPr>
      <w:rPr>
        <w:rFonts w:hint="default"/>
      </w:rPr>
    </w:lvl>
    <w:lvl w:ilvl="4">
      <w:start w:val="1"/>
      <w:numFmt w:val="lowerLetter"/>
      <w:lvlText w:val="(%5)"/>
      <w:lvlJc w:val="left"/>
      <w:pPr>
        <w:tabs>
          <w:tab w:val="num" w:pos="2161"/>
        </w:tabs>
        <w:ind w:left="2161" w:hanging="360"/>
      </w:pPr>
      <w:rPr>
        <w:rFonts w:hint="default"/>
      </w:rPr>
    </w:lvl>
    <w:lvl w:ilvl="5">
      <w:start w:val="1"/>
      <w:numFmt w:val="lowerRoman"/>
      <w:lvlText w:val="(%6)"/>
      <w:lvlJc w:val="left"/>
      <w:pPr>
        <w:tabs>
          <w:tab w:val="num" w:pos="2521"/>
        </w:tabs>
        <w:ind w:left="2521" w:hanging="360"/>
      </w:pPr>
      <w:rPr>
        <w:rFonts w:hint="default"/>
      </w:rPr>
    </w:lvl>
    <w:lvl w:ilvl="6">
      <w:start w:val="1"/>
      <w:numFmt w:val="lowerLetter"/>
      <w:lvlText w:val="%7)"/>
      <w:lvlJc w:val="left"/>
      <w:pPr>
        <w:tabs>
          <w:tab w:val="num" w:pos="2881"/>
        </w:tabs>
        <w:ind w:left="2881" w:hanging="360"/>
      </w:pPr>
      <w:rPr>
        <w:rFonts w:ascii="Times New Roman" w:eastAsia="Times New Roman" w:hAnsi="Times New Roman" w:cs="Times New Roman" w:hint="default"/>
      </w:rPr>
    </w:lvl>
    <w:lvl w:ilvl="7">
      <w:start w:val="1"/>
      <w:numFmt w:val="lowerLetter"/>
      <w:lvlText w:val="%8."/>
      <w:lvlJc w:val="left"/>
      <w:pPr>
        <w:tabs>
          <w:tab w:val="num" w:pos="3241"/>
        </w:tabs>
        <w:ind w:left="3241" w:hanging="360"/>
      </w:pPr>
      <w:rPr>
        <w:rFonts w:hint="default"/>
      </w:rPr>
    </w:lvl>
    <w:lvl w:ilvl="8">
      <w:start w:val="1"/>
      <w:numFmt w:val="lowerRoman"/>
      <w:lvlText w:val="%9."/>
      <w:lvlJc w:val="left"/>
      <w:pPr>
        <w:tabs>
          <w:tab w:val="num" w:pos="3601"/>
        </w:tabs>
        <w:ind w:left="3601" w:hanging="360"/>
      </w:pPr>
      <w:rPr>
        <w:rFonts w:hint="default"/>
      </w:rPr>
    </w:lvl>
  </w:abstractNum>
  <w:abstractNum w:abstractNumId="68">
    <w:nsid w:val="6A1752EF"/>
    <w:multiLevelType w:val="hybridMultilevel"/>
    <w:tmpl w:val="AB7AE732"/>
    <w:lvl w:ilvl="0" w:tplc="29FE4B78">
      <w:start w:val="1"/>
      <w:numFmt w:val="decimal"/>
      <w:lvlText w:val="%1."/>
      <w:lvlJc w:val="left"/>
      <w:pPr>
        <w:tabs>
          <w:tab w:val="num" w:pos="720"/>
        </w:tabs>
        <w:ind w:left="720" w:hanging="360"/>
      </w:pPr>
      <w:rPr>
        <w:rFonts w:hint="default"/>
      </w:rPr>
    </w:lvl>
    <w:lvl w:ilvl="1" w:tplc="98661D42">
      <w:numFmt w:val="none"/>
      <w:lvlText w:val=""/>
      <w:lvlJc w:val="left"/>
      <w:pPr>
        <w:tabs>
          <w:tab w:val="num" w:pos="360"/>
        </w:tabs>
      </w:pPr>
    </w:lvl>
    <w:lvl w:ilvl="2" w:tplc="C44660FE">
      <w:numFmt w:val="none"/>
      <w:pStyle w:val="Nowy"/>
      <w:lvlText w:val=""/>
      <w:lvlJc w:val="left"/>
      <w:pPr>
        <w:tabs>
          <w:tab w:val="num" w:pos="360"/>
        </w:tabs>
      </w:pPr>
    </w:lvl>
    <w:lvl w:ilvl="3" w:tplc="4CD63FC8">
      <w:numFmt w:val="none"/>
      <w:lvlText w:val=""/>
      <w:lvlJc w:val="left"/>
      <w:pPr>
        <w:tabs>
          <w:tab w:val="num" w:pos="360"/>
        </w:tabs>
      </w:pPr>
    </w:lvl>
    <w:lvl w:ilvl="4" w:tplc="3F62E186">
      <w:numFmt w:val="none"/>
      <w:lvlText w:val=""/>
      <w:lvlJc w:val="left"/>
      <w:pPr>
        <w:tabs>
          <w:tab w:val="num" w:pos="360"/>
        </w:tabs>
      </w:pPr>
    </w:lvl>
    <w:lvl w:ilvl="5" w:tplc="5D74BD2E">
      <w:numFmt w:val="none"/>
      <w:lvlText w:val=""/>
      <w:lvlJc w:val="left"/>
      <w:pPr>
        <w:tabs>
          <w:tab w:val="num" w:pos="360"/>
        </w:tabs>
      </w:pPr>
    </w:lvl>
    <w:lvl w:ilvl="6" w:tplc="094A94D2">
      <w:numFmt w:val="none"/>
      <w:lvlText w:val=""/>
      <w:lvlJc w:val="left"/>
      <w:pPr>
        <w:tabs>
          <w:tab w:val="num" w:pos="360"/>
        </w:tabs>
      </w:pPr>
    </w:lvl>
    <w:lvl w:ilvl="7" w:tplc="DD9C25F0">
      <w:numFmt w:val="none"/>
      <w:lvlText w:val=""/>
      <w:lvlJc w:val="left"/>
      <w:pPr>
        <w:tabs>
          <w:tab w:val="num" w:pos="360"/>
        </w:tabs>
      </w:pPr>
    </w:lvl>
    <w:lvl w:ilvl="8" w:tplc="B91E2AE0">
      <w:numFmt w:val="none"/>
      <w:lvlText w:val=""/>
      <w:lvlJc w:val="left"/>
      <w:pPr>
        <w:tabs>
          <w:tab w:val="num" w:pos="360"/>
        </w:tabs>
      </w:pPr>
    </w:lvl>
  </w:abstractNum>
  <w:abstractNum w:abstractNumId="69">
    <w:nsid w:val="71162CD3"/>
    <w:multiLevelType w:val="hybridMultilevel"/>
    <w:tmpl w:val="B02E8758"/>
    <w:lvl w:ilvl="0" w:tplc="04150001">
      <w:start w:val="1"/>
      <w:numFmt w:val="bullet"/>
      <w:lvlText w:val=""/>
      <w:lvlJc w:val="left"/>
      <w:pPr>
        <w:ind w:left="1778" w:hanging="360"/>
      </w:pPr>
      <w:rPr>
        <w:rFonts w:ascii="Symbol" w:hAnsi="Symbol" w:hint="default"/>
      </w:rPr>
    </w:lvl>
    <w:lvl w:ilvl="1" w:tplc="04150003" w:tentative="1">
      <w:start w:val="1"/>
      <w:numFmt w:val="bullet"/>
      <w:lvlText w:val="o"/>
      <w:lvlJc w:val="left"/>
      <w:pPr>
        <w:ind w:left="2498" w:hanging="360"/>
      </w:pPr>
      <w:rPr>
        <w:rFonts w:ascii="Courier New" w:hAnsi="Courier New" w:cs="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70">
    <w:nsid w:val="71F75D83"/>
    <w:multiLevelType w:val="hybridMultilevel"/>
    <w:tmpl w:val="70BA0D60"/>
    <w:lvl w:ilvl="0" w:tplc="04150005">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1">
    <w:nsid w:val="72EE5AAD"/>
    <w:multiLevelType w:val="hybridMultilevel"/>
    <w:tmpl w:val="B23C4D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nsid w:val="767712F8"/>
    <w:multiLevelType w:val="hybridMultilevel"/>
    <w:tmpl w:val="4B9AE420"/>
    <w:lvl w:ilvl="0" w:tplc="AAA881B4">
      <w:start w:val="1"/>
      <w:numFmt w:val="ordinal"/>
      <w:lvlText w:val="6.%1"/>
      <w:lvlJc w:val="left"/>
      <w:pPr>
        <w:ind w:left="930" w:hanging="363"/>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7B356798"/>
    <w:multiLevelType w:val="multilevel"/>
    <w:tmpl w:val="79DA2030"/>
    <w:lvl w:ilvl="0">
      <w:start w:val="1"/>
      <w:numFmt w:val="decimal"/>
      <w:lvlText w:val="%1."/>
      <w:lvlJc w:val="left"/>
      <w:pPr>
        <w:tabs>
          <w:tab w:val="num" w:pos="721"/>
        </w:tabs>
        <w:ind w:left="721" w:hanging="360"/>
      </w:pPr>
      <w:rPr>
        <w:rFonts w:hint="default"/>
      </w:rPr>
    </w:lvl>
    <w:lvl w:ilvl="1">
      <w:start w:val="1"/>
      <w:numFmt w:val="lowerLetter"/>
      <w:lvlText w:val="%2)"/>
      <w:lvlJc w:val="left"/>
      <w:pPr>
        <w:tabs>
          <w:tab w:val="num" w:pos="1081"/>
        </w:tabs>
        <w:ind w:left="1081" w:hanging="360"/>
      </w:pPr>
    </w:lvl>
    <w:lvl w:ilvl="2">
      <w:start w:val="1"/>
      <w:numFmt w:val="lowerRoman"/>
      <w:lvlText w:val="%3)"/>
      <w:lvlJc w:val="left"/>
      <w:pPr>
        <w:tabs>
          <w:tab w:val="num" w:pos="1441"/>
        </w:tabs>
        <w:ind w:left="1441" w:hanging="360"/>
      </w:pPr>
    </w:lvl>
    <w:lvl w:ilvl="3">
      <w:start w:val="1"/>
      <w:numFmt w:val="decimal"/>
      <w:lvlText w:val="(%4)"/>
      <w:lvlJc w:val="left"/>
      <w:pPr>
        <w:tabs>
          <w:tab w:val="num" w:pos="1801"/>
        </w:tabs>
        <w:ind w:left="1801" w:hanging="360"/>
      </w:pPr>
    </w:lvl>
    <w:lvl w:ilvl="4">
      <w:start w:val="1"/>
      <w:numFmt w:val="lowerLetter"/>
      <w:lvlText w:val="(%5)"/>
      <w:lvlJc w:val="left"/>
      <w:pPr>
        <w:tabs>
          <w:tab w:val="num" w:pos="2161"/>
        </w:tabs>
        <w:ind w:left="2161" w:hanging="360"/>
      </w:pPr>
    </w:lvl>
    <w:lvl w:ilvl="5">
      <w:start w:val="1"/>
      <w:numFmt w:val="lowerRoman"/>
      <w:lvlText w:val="(%6)"/>
      <w:lvlJc w:val="left"/>
      <w:pPr>
        <w:tabs>
          <w:tab w:val="num" w:pos="2521"/>
        </w:tabs>
        <w:ind w:left="2521" w:hanging="360"/>
      </w:pPr>
    </w:lvl>
    <w:lvl w:ilvl="6">
      <w:start w:val="1"/>
      <w:numFmt w:val="lowerLetter"/>
      <w:lvlText w:val="%7)"/>
      <w:lvlJc w:val="left"/>
      <w:pPr>
        <w:tabs>
          <w:tab w:val="num" w:pos="2881"/>
        </w:tabs>
        <w:ind w:left="2881" w:hanging="360"/>
      </w:pPr>
      <w:rPr>
        <w:rFonts w:ascii="Times New Roman" w:eastAsia="Times New Roman" w:hAnsi="Times New Roman" w:cs="Times New Roman"/>
      </w:rPr>
    </w:lvl>
    <w:lvl w:ilvl="7">
      <w:start w:val="1"/>
      <w:numFmt w:val="lowerLetter"/>
      <w:lvlText w:val="%8."/>
      <w:lvlJc w:val="left"/>
      <w:pPr>
        <w:tabs>
          <w:tab w:val="num" w:pos="3241"/>
        </w:tabs>
        <w:ind w:left="3241" w:hanging="360"/>
      </w:pPr>
    </w:lvl>
    <w:lvl w:ilvl="8">
      <w:start w:val="1"/>
      <w:numFmt w:val="lowerRoman"/>
      <w:lvlText w:val="%9."/>
      <w:lvlJc w:val="left"/>
      <w:pPr>
        <w:tabs>
          <w:tab w:val="num" w:pos="3601"/>
        </w:tabs>
        <w:ind w:left="3601" w:hanging="360"/>
      </w:pPr>
    </w:lvl>
  </w:abstractNum>
  <w:abstractNum w:abstractNumId="74">
    <w:nsid w:val="7BC50764"/>
    <w:multiLevelType w:val="hybridMultilevel"/>
    <w:tmpl w:val="54DC0C5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5">
    <w:nsid w:val="7BF81F05"/>
    <w:multiLevelType w:val="multilevel"/>
    <w:tmpl w:val="2734478A"/>
    <w:lvl w:ilvl="0">
      <w:start w:val="4"/>
      <w:numFmt w:val="decimal"/>
      <w:lvlText w:val="%1."/>
      <w:lvlJc w:val="left"/>
      <w:pPr>
        <w:tabs>
          <w:tab w:val="num" w:pos="721"/>
        </w:tabs>
        <w:ind w:left="721" w:hanging="360"/>
      </w:pPr>
      <w:rPr>
        <w:rFonts w:hint="default"/>
      </w:rPr>
    </w:lvl>
    <w:lvl w:ilvl="1">
      <w:start w:val="1"/>
      <w:numFmt w:val="lowerLetter"/>
      <w:lvlText w:val="%2)"/>
      <w:lvlJc w:val="left"/>
      <w:pPr>
        <w:tabs>
          <w:tab w:val="num" w:pos="1081"/>
        </w:tabs>
        <w:ind w:left="1081" w:hanging="360"/>
      </w:pPr>
      <w:rPr>
        <w:rFonts w:hint="default"/>
        <w:b w:val="0"/>
      </w:rPr>
    </w:lvl>
    <w:lvl w:ilvl="2">
      <w:start w:val="1"/>
      <w:numFmt w:val="lowerRoman"/>
      <w:lvlText w:val="%3)"/>
      <w:lvlJc w:val="left"/>
      <w:pPr>
        <w:tabs>
          <w:tab w:val="num" w:pos="1441"/>
        </w:tabs>
        <w:ind w:left="1441" w:hanging="360"/>
      </w:pPr>
      <w:rPr>
        <w:rFonts w:hint="default"/>
      </w:rPr>
    </w:lvl>
    <w:lvl w:ilvl="3">
      <w:start w:val="1"/>
      <w:numFmt w:val="decimal"/>
      <w:lvlText w:val="(%4)"/>
      <w:lvlJc w:val="left"/>
      <w:pPr>
        <w:tabs>
          <w:tab w:val="num" w:pos="1801"/>
        </w:tabs>
        <w:ind w:left="1801" w:hanging="360"/>
      </w:pPr>
      <w:rPr>
        <w:rFonts w:hint="default"/>
      </w:rPr>
    </w:lvl>
    <w:lvl w:ilvl="4">
      <w:start w:val="1"/>
      <w:numFmt w:val="lowerLetter"/>
      <w:lvlText w:val="(%5)"/>
      <w:lvlJc w:val="left"/>
      <w:pPr>
        <w:tabs>
          <w:tab w:val="num" w:pos="2161"/>
        </w:tabs>
        <w:ind w:left="2161" w:hanging="360"/>
      </w:pPr>
      <w:rPr>
        <w:rFonts w:hint="default"/>
      </w:rPr>
    </w:lvl>
    <w:lvl w:ilvl="5">
      <w:start w:val="1"/>
      <w:numFmt w:val="lowerRoman"/>
      <w:lvlText w:val="(%6)"/>
      <w:lvlJc w:val="left"/>
      <w:pPr>
        <w:tabs>
          <w:tab w:val="num" w:pos="2521"/>
        </w:tabs>
        <w:ind w:left="2521" w:hanging="360"/>
      </w:pPr>
      <w:rPr>
        <w:rFonts w:hint="default"/>
      </w:rPr>
    </w:lvl>
    <w:lvl w:ilvl="6">
      <w:start w:val="1"/>
      <w:numFmt w:val="lowerLetter"/>
      <w:lvlText w:val="%7)"/>
      <w:lvlJc w:val="left"/>
      <w:pPr>
        <w:tabs>
          <w:tab w:val="num" w:pos="2881"/>
        </w:tabs>
        <w:ind w:left="2881" w:hanging="360"/>
      </w:pPr>
      <w:rPr>
        <w:rFonts w:ascii="Times New Roman" w:eastAsia="Times New Roman" w:hAnsi="Times New Roman" w:cs="Times New Roman" w:hint="default"/>
      </w:rPr>
    </w:lvl>
    <w:lvl w:ilvl="7">
      <w:start w:val="1"/>
      <w:numFmt w:val="lowerLetter"/>
      <w:lvlText w:val="%8."/>
      <w:lvlJc w:val="left"/>
      <w:pPr>
        <w:tabs>
          <w:tab w:val="num" w:pos="3241"/>
        </w:tabs>
        <w:ind w:left="3241" w:hanging="360"/>
      </w:pPr>
      <w:rPr>
        <w:rFonts w:hint="default"/>
      </w:rPr>
    </w:lvl>
    <w:lvl w:ilvl="8">
      <w:start w:val="1"/>
      <w:numFmt w:val="lowerRoman"/>
      <w:lvlText w:val="%9."/>
      <w:lvlJc w:val="left"/>
      <w:pPr>
        <w:tabs>
          <w:tab w:val="num" w:pos="3601"/>
        </w:tabs>
        <w:ind w:left="3601" w:hanging="360"/>
      </w:pPr>
      <w:rPr>
        <w:rFonts w:hint="default"/>
      </w:rPr>
    </w:lvl>
  </w:abstractNum>
  <w:abstractNum w:abstractNumId="76">
    <w:nsid w:val="7CCA2521"/>
    <w:multiLevelType w:val="multilevel"/>
    <w:tmpl w:val="6E9A8752"/>
    <w:lvl w:ilvl="0">
      <w:start w:val="4"/>
      <w:numFmt w:val="decimal"/>
      <w:lvlText w:val="%1."/>
      <w:lvlJc w:val="left"/>
      <w:pPr>
        <w:tabs>
          <w:tab w:val="num" w:pos="721"/>
        </w:tabs>
        <w:ind w:left="721" w:hanging="360"/>
      </w:pPr>
      <w:rPr>
        <w:rFonts w:hint="default"/>
      </w:rPr>
    </w:lvl>
    <w:lvl w:ilvl="1">
      <w:start w:val="1"/>
      <w:numFmt w:val="lowerLetter"/>
      <w:lvlText w:val="%2)"/>
      <w:lvlJc w:val="left"/>
      <w:pPr>
        <w:tabs>
          <w:tab w:val="num" w:pos="1081"/>
        </w:tabs>
        <w:ind w:left="1081" w:hanging="360"/>
      </w:pPr>
      <w:rPr>
        <w:rFonts w:hint="default"/>
        <w:b w:val="0"/>
      </w:rPr>
    </w:lvl>
    <w:lvl w:ilvl="2">
      <w:start w:val="1"/>
      <w:numFmt w:val="lowerRoman"/>
      <w:lvlText w:val="%3)"/>
      <w:lvlJc w:val="left"/>
      <w:pPr>
        <w:tabs>
          <w:tab w:val="num" w:pos="1441"/>
        </w:tabs>
        <w:ind w:left="1441" w:hanging="360"/>
      </w:pPr>
      <w:rPr>
        <w:rFonts w:hint="default"/>
      </w:rPr>
    </w:lvl>
    <w:lvl w:ilvl="3">
      <w:start w:val="1"/>
      <w:numFmt w:val="decimal"/>
      <w:lvlText w:val="(%4)"/>
      <w:lvlJc w:val="left"/>
      <w:pPr>
        <w:tabs>
          <w:tab w:val="num" w:pos="1801"/>
        </w:tabs>
        <w:ind w:left="1801" w:hanging="360"/>
      </w:pPr>
      <w:rPr>
        <w:rFonts w:hint="default"/>
      </w:rPr>
    </w:lvl>
    <w:lvl w:ilvl="4">
      <w:start w:val="1"/>
      <w:numFmt w:val="lowerLetter"/>
      <w:lvlText w:val="(%5)"/>
      <w:lvlJc w:val="left"/>
      <w:pPr>
        <w:tabs>
          <w:tab w:val="num" w:pos="2161"/>
        </w:tabs>
        <w:ind w:left="2161" w:hanging="360"/>
      </w:pPr>
      <w:rPr>
        <w:rFonts w:hint="default"/>
      </w:rPr>
    </w:lvl>
    <w:lvl w:ilvl="5">
      <w:start w:val="1"/>
      <w:numFmt w:val="lowerRoman"/>
      <w:lvlText w:val="(%6)"/>
      <w:lvlJc w:val="left"/>
      <w:pPr>
        <w:tabs>
          <w:tab w:val="num" w:pos="2521"/>
        </w:tabs>
        <w:ind w:left="2521" w:hanging="360"/>
      </w:pPr>
      <w:rPr>
        <w:rFonts w:hint="default"/>
      </w:rPr>
    </w:lvl>
    <w:lvl w:ilvl="6">
      <w:start w:val="1"/>
      <w:numFmt w:val="lowerLetter"/>
      <w:lvlText w:val="%7)"/>
      <w:lvlJc w:val="left"/>
      <w:pPr>
        <w:tabs>
          <w:tab w:val="num" w:pos="2881"/>
        </w:tabs>
        <w:ind w:left="2881" w:hanging="360"/>
      </w:pPr>
      <w:rPr>
        <w:rFonts w:ascii="Times New Roman" w:eastAsia="Times New Roman" w:hAnsi="Times New Roman" w:cs="Times New Roman" w:hint="default"/>
      </w:rPr>
    </w:lvl>
    <w:lvl w:ilvl="7">
      <w:start w:val="1"/>
      <w:numFmt w:val="lowerLetter"/>
      <w:lvlText w:val="%8."/>
      <w:lvlJc w:val="left"/>
      <w:pPr>
        <w:tabs>
          <w:tab w:val="num" w:pos="3241"/>
        </w:tabs>
        <w:ind w:left="3241" w:hanging="360"/>
      </w:pPr>
      <w:rPr>
        <w:rFonts w:hint="default"/>
      </w:rPr>
    </w:lvl>
    <w:lvl w:ilvl="8">
      <w:start w:val="1"/>
      <w:numFmt w:val="lowerRoman"/>
      <w:lvlText w:val="%9."/>
      <w:lvlJc w:val="left"/>
      <w:pPr>
        <w:tabs>
          <w:tab w:val="num" w:pos="3601"/>
        </w:tabs>
        <w:ind w:left="3601" w:hanging="360"/>
      </w:pPr>
      <w:rPr>
        <w:rFonts w:hint="default"/>
      </w:rPr>
    </w:lvl>
  </w:abstractNum>
  <w:abstractNum w:abstractNumId="77">
    <w:nsid w:val="7D416B2D"/>
    <w:multiLevelType w:val="hybridMultilevel"/>
    <w:tmpl w:val="D222F9F8"/>
    <w:lvl w:ilvl="0" w:tplc="04150001">
      <w:start w:val="1"/>
      <w:numFmt w:val="bullet"/>
      <w:lvlText w:val=""/>
      <w:lvlJc w:val="left"/>
      <w:pPr>
        <w:tabs>
          <w:tab w:val="num" w:pos="144"/>
        </w:tabs>
        <w:ind w:left="144" w:hanging="360"/>
      </w:pPr>
      <w:rPr>
        <w:rFonts w:ascii="Symbol" w:hAnsi="Symbol" w:hint="default"/>
      </w:rPr>
    </w:lvl>
    <w:lvl w:ilvl="1" w:tplc="FFFFFFFF" w:tentative="1">
      <w:start w:val="1"/>
      <w:numFmt w:val="bullet"/>
      <w:lvlText w:val="o"/>
      <w:lvlJc w:val="left"/>
      <w:pPr>
        <w:tabs>
          <w:tab w:val="num" w:pos="864"/>
        </w:tabs>
        <w:ind w:left="864" w:hanging="360"/>
      </w:pPr>
      <w:rPr>
        <w:rFonts w:ascii="Courier New" w:hAnsi="Courier New" w:hint="default"/>
      </w:rPr>
    </w:lvl>
    <w:lvl w:ilvl="2" w:tplc="FFFFFFFF" w:tentative="1">
      <w:start w:val="1"/>
      <w:numFmt w:val="bullet"/>
      <w:lvlText w:val=""/>
      <w:lvlJc w:val="left"/>
      <w:pPr>
        <w:tabs>
          <w:tab w:val="num" w:pos="1584"/>
        </w:tabs>
        <w:ind w:left="1584" w:hanging="360"/>
      </w:pPr>
      <w:rPr>
        <w:rFonts w:ascii="Wingdings" w:hAnsi="Wingdings" w:hint="default"/>
      </w:rPr>
    </w:lvl>
    <w:lvl w:ilvl="3" w:tplc="FFFFFFFF" w:tentative="1">
      <w:start w:val="1"/>
      <w:numFmt w:val="bullet"/>
      <w:lvlText w:val=""/>
      <w:lvlJc w:val="left"/>
      <w:pPr>
        <w:tabs>
          <w:tab w:val="num" w:pos="2304"/>
        </w:tabs>
        <w:ind w:left="2304" w:hanging="360"/>
      </w:pPr>
      <w:rPr>
        <w:rFonts w:ascii="Symbol" w:hAnsi="Symbol" w:hint="default"/>
      </w:rPr>
    </w:lvl>
    <w:lvl w:ilvl="4" w:tplc="FFFFFFFF" w:tentative="1">
      <w:start w:val="1"/>
      <w:numFmt w:val="bullet"/>
      <w:lvlText w:val="o"/>
      <w:lvlJc w:val="left"/>
      <w:pPr>
        <w:tabs>
          <w:tab w:val="num" w:pos="3024"/>
        </w:tabs>
        <w:ind w:left="3024" w:hanging="360"/>
      </w:pPr>
      <w:rPr>
        <w:rFonts w:ascii="Courier New" w:hAnsi="Courier New" w:hint="default"/>
      </w:rPr>
    </w:lvl>
    <w:lvl w:ilvl="5" w:tplc="FFFFFFFF" w:tentative="1">
      <w:start w:val="1"/>
      <w:numFmt w:val="bullet"/>
      <w:lvlText w:val=""/>
      <w:lvlJc w:val="left"/>
      <w:pPr>
        <w:tabs>
          <w:tab w:val="num" w:pos="3744"/>
        </w:tabs>
        <w:ind w:left="3744" w:hanging="360"/>
      </w:pPr>
      <w:rPr>
        <w:rFonts w:ascii="Wingdings" w:hAnsi="Wingdings" w:hint="default"/>
      </w:rPr>
    </w:lvl>
    <w:lvl w:ilvl="6" w:tplc="FFFFFFFF" w:tentative="1">
      <w:start w:val="1"/>
      <w:numFmt w:val="bullet"/>
      <w:lvlText w:val=""/>
      <w:lvlJc w:val="left"/>
      <w:pPr>
        <w:tabs>
          <w:tab w:val="num" w:pos="4464"/>
        </w:tabs>
        <w:ind w:left="4464" w:hanging="360"/>
      </w:pPr>
      <w:rPr>
        <w:rFonts w:ascii="Symbol" w:hAnsi="Symbol" w:hint="default"/>
      </w:rPr>
    </w:lvl>
    <w:lvl w:ilvl="7" w:tplc="FFFFFFFF" w:tentative="1">
      <w:start w:val="1"/>
      <w:numFmt w:val="bullet"/>
      <w:lvlText w:val="o"/>
      <w:lvlJc w:val="left"/>
      <w:pPr>
        <w:tabs>
          <w:tab w:val="num" w:pos="5184"/>
        </w:tabs>
        <w:ind w:left="5184" w:hanging="360"/>
      </w:pPr>
      <w:rPr>
        <w:rFonts w:ascii="Courier New" w:hAnsi="Courier New" w:hint="default"/>
      </w:rPr>
    </w:lvl>
    <w:lvl w:ilvl="8" w:tplc="FFFFFFFF" w:tentative="1">
      <w:start w:val="1"/>
      <w:numFmt w:val="bullet"/>
      <w:lvlText w:val=""/>
      <w:lvlJc w:val="left"/>
      <w:pPr>
        <w:tabs>
          <w:tab w:val="num" w:pos="5904"/>
        </w:tabs>
        <w:ind w:left="5904" w:hanging="360"/>
      </w:pPr>
      <w:rPr>
        <w:rFonts w:ascii="Wingdings" w:hAnsi="Wingdings" w:hint="default"/>
      </w:rPr>
    </w:lvl>
  </w:abstractNum>
  <w:abstractNum w:abstractNumId="78">
    <w:nsid w:val="7D977025"/>
    <w:multiLevelType w:val="multilevel"/>
    <w:tmpl w:val="D722E60A"/>
    <w:lvl w:ilvl="0">
      <w:start w:val="1"/>
      <w:numFmt w:val="upperRoman"/>
      <w:pStyle w:val="Rozdz1"/>
      <w:lvlText w:val="%1."/>
      <w:lvlJc w:val="left"/>
      <w:pPr>
        <w:tabs>
          <w:tab w:val="num" w:pos="720"/>
        </w:tabs>
        <w:ind w:left="360" w:hanging="360"/>
      </w:pPr>
      <w:rPr>
        <w:rFonts w:hint="default"/>
      </w:rPr>
    </w:lvl>
    <w:lvl w:ilvl="1">
      <w:start w:val="1"/>
      <w:numFmt w:val="decimal"/>
      <w:pStyle w:val="Rozdz2"/>
      <w:isLgl/>
      <w:lvlText w:val="%1.%2."/>
      <w:lvlJc w:val="left"/>
      <w:pPr>
        <w:tabs>
          <w:tab w:val="num" w:pos="1080"/>
        </w:tabs>
        <w:ind w:left="792" w:hanging="432"/>
      </w:pPr>
      <w:rPr>
        <w:rFonts w:hint="default"/>
      </w:rPr>
    </w:lvl>
    <w:lvl w:ilvl="2">
      <w:start w:val="1"/>
      <w:numFmt w:val="decimal"/>
      <w:pStyle w:val="Rozdz3"/>
      <w:isLgl/>
      <w:lvlText w:val="%1.%2.%3."/>
      <w:lvlJc w:val="left"/>
      <w:pPr>
        <w:tabs>
          <w:tab w:val="num" w:pos="2924"/>
        </w:tabs>
        <w:ind w:left="2348" w:hanging="504"/>
      </w:pPr>
      <w:rPr>
        <w:rFonts w:hint="default"/>
      </w:rPr>
    </w:lvl>
    <w:lvl w:ilvl="3">
      <w:start w:val="1"/>
      <w:numFmt w:val="decimal"/>
      <w:pStyle w:val="Rozdz4"/>
      <w:isLgl/>
      <w:lvlText w:val="%1.%2.%3.%4."/>
      <w:lvlJc w:val="left"/>
      <w:pPr>
        <w:tabs>
          <w:tab w:val="num" w:pos="1800"/>
        </w:tabs>
        <w:ind w:left="0" w:firstLine="108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7DE331AD"/>
    <w:multiLevelType w:val="hybridMultilevel"/>
    <w:tmpl w:val="F79252BA"/>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0">
    <w:nsid w:val="7F86005D"/>
    <w:multiLevelType w:val="hybridMultilevel"/>
    <w:tmpl w:val="2C1CA030"/>
    <w:lvl w:ilvl="0" w:tplc="E9B8B850">
      <w:start w:val="3"/>
      <w:numFmt w:val="decimal"/>
      <w:lvlText w:val="%1."/>
      <w:lvlJc w:val="left"/>
      <w:pPr>
        <w:ind w:left="721"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7"/>
  </w:num>
  <w:num w:numId="2">
    <w:abstractNumId w:val="28"/>
  </w:num>
  <w:num w:numId="3">
    <w:abstractNumId w:val="68"/>
  </w:num>
  <w:num w:numId="4">
    <w:abstractNumId w:val="8"/>
  </w:num>
  <w:num w:numId="5">
    <w:abstractNumId w:val="39"/>
  </w:num>
  <w:num w:numId="6">
    <w:abstractNumId w:val="54"/>
  </w:num>
  <w:num w:numId="7">
    <w:abstractNumId w:val="59"/>
  </w:num>
  <w:num w:numId="8">
    <w:abstractNumId w:val="36"/>
  </w:num>
  <w:num w:numId="9">
    <w:abstractNumId w:val="34"/>
  </w:num>
  <w:num w:numId="10">
    <w:abstractNumId w:val="12"/>
  </w:num>
  <w:num w:numId="11">
    <w:abstractNumId w:val="22"/>
  </w:num>
  <w:num w:numId="12">
    <w:abstractNumId w:val="78"/>
  </w:num>
  <w:num w:numId="13">
    <w:abstractNumId w:val="41"/>
  </w:num>
  <w:num w:numId="14">
    <w:abstractNumId w:val="60"/>
  </w:num>
  <w:num w:numId="15">
    <w:abstractNumId w:val="19"/>
  </w:num>
  <w:num w:numId="16">
    <w:abstractNumId w:val="15"/>
  </w:num>
  <w:num w:numId="17">
    <w:abstractNumId w:val="0"/>
  </w:num>
  <w:num w:numId="18">
    <w:abstractNumId w:val="58"/>
  </w:num>
  <w:num w:numId="19">
    <w:abstractNumId w:val="4"/>
  </w:num>
  <w:num w:numId="20">
    <w:abstractNumId w:val="74"/>
  </w:num>
  <w:num w:numId="21">
    <w:abstractNumId w:val="56"/>
  </w:num>
  <w:num w:numId="22">
    <w:abstractNumId w:val="16"/>
  </w:num>
  <w:num w:numId="23">
    <w:abstractNumId w:val="16"/>
  </w:num>
  <w:num w:numId="24">
    <w:abstractNumId w:val="16"/>
  </w:num>
  <w:num w:numId="25">
    <w:abstractNumId w:val="16"/>
    <w:lvlOverride w:ilvl="0">
      <w:startOverride w:val="1"/>
    </w:lvlOverride>
  </w:num>
  <w:num w:numId="26">
    <w:abstractNumId w:val="16"/>
    <w:lvlOverride w:ilvl="0">
      <w:startOverride w:val="1"/>
    </w:lvlOverride>
  </w:num>
  <w:num w:numId="27">
    <w:abstractNumId w:val="16"/>
    <w:lvlOverride w:ilvl="0">
      <w:startOverride w:val="1"/>
    </w:lvlOverride>
  </w:num>
  <w:num w:numId="28">
    <w:abstractNumId w:val="16"/>
    <w:lvlOverride w:ilvl="0">
      <w:startOverride w:val="1"/>
    </w:lvlOverride>
  </w:num>
  <w:num w:numId="29">
    <w:abstractNumId w:val="43"/>
  </w:num>
  <w:num w:numId="30">
    <w:abstractNumId w:val="48"/>
  </w:num>
  <w:num w:numId="31">
    <w:abstractNumId w:val="70"/>
  </w:num>
  <w:num w:numId="32">
    <w:abstractNumId w:val="52"/>
  </w:num>
  <w:num w:numId="33">
    <w:abstractNumId w:val="18"/>
  </w:num>
  <w:num w:numId="34">
    <w:abstractNumId w:val="23"/>
  </w:num>
  <w:num w:numId="35">
    <w:abstractNumId w:val="17"/>
  </w:num>
  <w:num w:numId="36">
    <w:abstractNumId w:val="79"/>
  </w:num>
  <w:num w:numId="37">
    <w:abstractNumId w:val="2"/>
  </w:num>
  <w:num w:numId="38">
    <w:abstractNumId w:val="35"/>
  </w:num>
  <w:num w:numId="39">
    <w:abstractNumId w:val="37"/>
  </w:num>
  <w:num w:numId="40">
    <w:abstractNumId w:val="9"/>
  </w:num>
  <w:num w:numId="41">
    <w:abstractNumId w:val="25"/>
  </w:num>
  <w:num w:numId="42">
    <w:abstractNumId w:val="16"/>
    <w:lvlOverride w:ilvl="0">
      <w:startOverride w:val="1"/>
    </w:lvlOverride>
  </w:num>
  <w:num w:numId="43">
    <w:abstractNumId w:val="27"/>
  </w:num>
  <w:num w:numId="44">
    <w:abstractNumId w:val="33"/>
  </w:num>
  <w:num w:numId="45">
    <w:abstractNumId w:val="20"/>
  </w:num>
  <w:num w:numId="46">
    <w:abstractNumId w:val="64"/>
  </w:num>
  <w:num w:numId="47">
    <w:abstractNumId w:val="42"/>
  </w:num>
  <w:num w:numId="48">
    <w:abstractNumId w:val="10"/>
  </w:num>
  <w:num w:numId="49">
    <w:abstractNumId w:val="44"/>
  </w:num>
  <w:num w:numId="50">
    <w:abstractNumId w:val="71"/>
  </w:num>
  <w:num w:numId="51">
    <w:abstractNumId w:val="1"/>
  </w:num>
  <w:num w:numId="52">
    <w:abstractNumId w:val="53"/>
  </w:num>
  <w:num w:numId="53">
    <w:abstractNumId w:val="69"/>
  </w:num>
  <w:num w:numId="54">
    <w:abstractNumId w:val="55"/>
  </w:num>
  <w:num w:numId="55">
    <w:abstractNumId w:val="45"/>
  </w:num>
  <w:num w:numId="56">
    <w:abstractNumId w:val="5"/>
  </w:num>
  <w:num w:numId="57">
    <w:abstractNumId w:val="31"/>
  </w:num>
  <w:num w:numId="58">
    <w:abstractNumId w:val="63"/>
  </w:num>
  <w:num w:numId="59">
    <w:abstractNumId w:val="6"/>
  </w:num>
  <w:num w:numId="60">
    <w:abstractNumId w:val="40"/>
  </w:num>
  <w:num w:numId="61">
    <w:abstractNumId w:val="62"/>
  </w:num>
  <w:num w:numId="62">
    <w:abstractNumId w:val="77"/>
  </w:num>
  <w:num w:numId="63">
    <w:abstractNumId w:val="66"/>
  </w:num>
  <w:num w:numId="64">
    <w:abstractNumId w:val="47"/>
  </w:num>
  <w:num w:numId="65">
    <w:abstractNumId w:val="49"/>
  </w:num>
  <w:num w:numId="66">
    <w:abstractNumId w:val="26"/>
  </w:num>
  <w:num w:numId="67">
    <w:abstractNumId w:val="65"/>
  </w:num>
  <w:num w:numId="68">
    <w:abstractNumId w:val="51"/>
  </w:num>
  <w:num w:numId="69">
    <w:abstractNumId w:val="29"/>
  </w:num>
  <w:num w:numId="70">
    <w:abstractNumId w:val="56"/>
    <w:lvlOverride w:ilvl="0">
      <w:startOverride w:val="1"/>
    </w:lvlOverride>
  </w:num>
  <w:num w:numId="71">
    <w:abstractNumId w:val="67"/>
  </w:num>
  <w:num w:numId="72">
    <w:abstractNumId w:val="76"/>
  </w:num>
  <w:num w:numId="73">
    <w:abstractNumId w:val="24"/>
  </w:num>
  <w:num w:numId="74">
    <w:abstractNumId w:val="30"/>
  </w:num>
  <w:num w:numId="75">
    <w:abstractNumId w:val="72"/>
  </w:num>
  <w:num w:numId="76">
    <w:abstractNumId w:val="61"/>
  </w:num>
  <w:num w:numId="77">
    <w:abstractNumId w:val="50"/>
  </w:num>
  <w:num w:numId="78">
    <w:abstractNumId w:val="46"/>
  </w:num>
  <w:num w:numId="79">
    <w:abstractNumId w:val="3"/>
  </w:num>
  <w:num w:numId="80">
    <w:abstractNumId w:val="32"/>
  </w:num>
  <w:num w:numId="81">
    <w:abstractNumId w:val="7"/>
  </w:num>
  <w:num w:numId="82">
    <w:abstractNumId w:val="75"/>
  </w:num>
  <w:num w:numId="83">
    <w:abstractNumId w:val="73"/>
  </w:num>
  <w:num w:numId="84">
    <w:abstractNumId w:val="16"/>
    <w:lvlOverride w:ilvl="0">
      <w:startOverride w:val="1"/>
    </w:lvlOverride>
  </w:num>
  <w:num w:numId="85">
    <w:abstractNumId w:val="38"/>
  </w:num>
  <w:num w:numId="86">
    <w:abstractNumId w:val="13"/>
  </w:num>
  <w:num w:numId="87">
    <w:abstractNumId w:val="21"/>
  </w:num>
  <w:num w:numId="88">
    <w:abstractNumId w:val="11"/>
  </w:num>
  <w:num w:numId="89">
    <w:abstractNumId w:val="14"/>
  </w:num>
  <w:num w:numId="90">
    <w:abstractNumId w:val="80"/>
  </w:num>
  <w:num w:numId="91">
    <w:abstractNumId w:val="16"/>
    <w:lvlOverride w:ilvl="0">
      <w:startOverride w:val="1"/>
    </w:lvlOverride>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noPunctuationKerning/>
  <w:characterSpacingControl w:val="doNotCompress"/>
  <w:hdrShapeDefaults>
    <o:shapedefaults v:ext="edit" spidmax="993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220"/>
    <w:rsid w:val="000027C1"/>
    <w:rsid w:val="00004D5A"/>
    <w:rsid w:val="00010069"/>
    <w:rsid w:val="00012A8E"/>
    <w:rsid w:val="00014DB4"/>
    <w:rsid w:val="0001755F"/>
    <w:rsid w:val="000212EB"/>
    <w:rsid w:val="00023038"/>
    <w:rsid w:val="00023DCC"/>
    <w:rsid w:val="00024CF2"/>
    <w:rsid w:val="0002506A"/>
    <w:rsid w:val="00026A9F"/>
    <w:rsid w:val="00027C2A"/>
    <w:rsid w:val="00034E93"/>
    <w:rsid w:val="00035F87"/>
    <w:rsid w:val="0003648B"/>
    <w:rsid w:val="00036E8C"/>
    <w:rsid w:val="00037BE5"/>
    <w:rsid w:val="0005303E"/>
    <w:rsid w:val="00053206"/>
    <w:rsid w:val="00054052"/>
    <w:rsid w:val="0005490A"/>
    <w:rsid w:val="000576A3"/>
    <w:rsid w:val="00060A02"/>
    <w:rsid w:val="00061147"/>
    <w:rsid w:val="00061669"/>
    <w:rsid w:val="000621AF"/>
    <w:rsid w:val="00062342"/>
    <w:rsid w:val="00064CA1"/>
    <w:rsid w:val="00066161"/>
    <w:rsid w:val="00066921"/>
    <w:rsid w:val="00071B42"/>
    <w:rsid w:val="000721F6"/>
    <w:rsid w:val="00073870"/>
    <w:rsid w:val="00074C82"/>
    <w:rsid w:val="00080942"/>
    <w:rsid w:val="00083394"/>
    <w:rsid w:val="00083813"/>
    <w:rsid w:val="000848CD"/>
    <w:rsid w:val="00084A25"/>
    <w:rsid w:val="00084AA6"/>
    <w:rsid w:val="0008513A"/>
    <w:rsid w:val="00085D09"/>
    <w:rsid w:val="000860F7"/>
    <w:rsid w:val="0008661E"/>
    <w:rsid w:val="00090633"/>
    <w:rsid w:val="00091E9B"/>
    <w:rsid w:val="000921BF"/>
    <w:rsid w:val="000921CA"/>
    <w:rsid w:val="0009366E"/>
    <w:rsid w:val="00093822"/>
    <w:rsid w:val="00095955"/>
    <w:rsid w:val="000A22F0"/>
    <w:rsid w:val="000A594E"/>
    <w:rsid w:val="000A7837"/>
    <w:rsid w:val="000B16C7"/>
    <w:rsid w:val="000B1D86"/>
    <w:rsid w:val="000B76D8"/>
    <w:rsid w:val="000C033A"/>
    <w:rsid w:val="000C43F5"/>
    <w:rsid w:val="000C5758"/>
    <w:rsid w:val="000C5FC2"/>
    <w:rsid w:val="000C75DC"/>
    <w:rsid w:val="000C77CD"/>
    <w:rsid w:val="000D1DF1"/>
    <w:rsid w:val="000D2D48"/>
    <w:rsid w:val="000D2FA0"/>
    <w:rsid w:val="000D32EC"/>
    <w:rsid w:val="000D4569"/>
    <w:rsid w:val="000D51F8"/>
    <w:rsid w:val="000D6C5F"/>
    <w:rsid w:val="000D6F38"/>
    <w:rsid w:val="000D7D61"/>
    <w:rsid w:val="000E29F3"/>
    <w:rsid w:val="000E4533"/>
    <w:rsid w:val="000E4622"/>
    <w:rsid w:val="000E4E88"/>
    <w:rsid w:val="000E778E"/>
    <w:rsid w:val="000E79A5"/>
    <w:rsid w:val="000E7B68"/>
    <w:rsid w:val="000F010A"/>
    <w:rsid w:val="000F0120"/>
    <w:rsid w:val="000F151C"/>
    <w:rsid w:val="000F57A9"/>
    <w:rsid w:val="000F66D6"/>
    <w:rsid w:val="001007A5"/>
    <w:rsid w:val="0010192B"/>
    <w:rsid w:val="00102FC3"/>
    <w:rsid w:val="001032BC"/>
    <w:rsid w:val="001044CA"/>
    <w:rsid w:val="001065F4"/>
    <w:rsid w:val="00106741"/>
    <w:rsid w:val="00107FB0"/>
    <w:rsid w:val="001117EB"/>
    <w:rsid w:val="00112901"/>
    <w:rsid w:val="00114EBC"/>
    <w:rsid w:val="001150B3"/>
    <w:rsid w:val="0011525F"/>
    <w:rsid w:val="0011699D"/>
    <w:rsid w:val="0011793F"/>
    <w:rsid w:val="00117D0D"/>
    <w:rsid w:val="00120C91"/>
    <w:rsid w:val="0012484B"/>
    <w:rsid w:val="00124B72"/>
    <w:rsid w:val="001327FC"/>
    <w:rsid w:val="001360AA"/>
    <w:rsid w:val="0014154B"/>
    <w:rsid w:val="001458AF"/>
    <w:rsid w:val="001477F0"/>
    <w:rsid w:val="00150D84"/>
    <w:rsid w:val="00151C2E"/>
    <w:rsid w:val="00155095"/>
    <w:rsid w:val="001602DA"/>
    <w:rsid w:val="001613D4"/>
    <w:rsid w:val="00161FF5"/>
    <w:rsid w:val="00162A4C"/>
    <w:rsid w:val="00162C5F"/>
    <w:rsid w:val="00163D31"/>
    <w:rsid w:val="00170ACE"/>
    <w:rsid w:val="00170F04"/>
    <w:rsid w:val="001732D0"/>
    <w:rsid w:val="00174451"/>
    <w:rsid w:val="00177288"/>
    <w:rsid w:val="001779F1"/>
    <w:rsid w:val="00180033"/>
    <w:rsid w:val="00180B88"/>
    <w:rsid w:val="00190D51"/>
    <w:rsid w:val="00191A79"/>
    <w:rsid w:val="00191CA5"/>
    <w:rsid w:val="00192026"/>
    <w:rsid w:val="001951E8"/>
    <w:rsid w:val="001952E2"/>
    <w:rsid w:val="00195815"/>
    <w:rsid w:val="00197E85"/>
    <w:rsid w:val="001A0BA2"/>
    <w:rsid w:val="001A4CA4"/>
    <w:rsid w:val="001A51D4"/>
    <w:rsid w:val="001A7268"/>
    <w:rsid w:val="001A7E35"/>
    <w:rsid w:val="001B15A9"/>
    <w:rsid w:val="001B795B"/>
    <w:rsid w:val="001C118B"/>
    <w:rsid w:val="001C2AFD"/>
    <w:rsid w:val="001C400E"/>
    <w:rsid w:val="001C4353"/>
    <w:rsid w:val="001C48D7"/>
    <w:rsid w:val="001C59A3"/>
    <w:rsid w:val="001C6791"/>
    <w:rsid w:val="001C6A55"/>
    <w:rsid w:val="001C78D9"/>
    <w:rsid w:val="001D1A23"/>
    <w:rsid w:val="001D1C56"/>
    <w:rsid w:val="001D2537"/>
    <w:rsid w:val="001E05DE"/>
    <w:rsid w:val="001E0C6B"/>
    <w:rsid w:val="001E1CFF"/>
    <w:rsid w:val="001E317A"/>
    <w:rsid w:val="001E3B68"/>
    <w:rsid w:val="001E5CB4"/>
    <w:rsid w:val="001E77B1"/>
    <w:rsid w:val="001E7FEE"/>
    <w:rsid w:val="001F05BC"/>
    <w:rsid w:val="001F068E"/>
    <w:rsid w:val="001F260E"/>
    <w:rsid w:val="001F54C2"/>
    <w:rsid w:val="001F6D73"/>
    <w:rsid w:val="001F7DDC"/>
    <w:rsid w:val="00202A38"/>
    <w:rsid w:val="0020338B"/>
    <w:rsid w:val="00204DE8"/>
    <w:rsid w:val="00212667"/>
    <w:rsid w:val="00215F3D"/>
    <w:rsid w:val="00216817"/>
    <w:rsid w:val="002172AA"/>
    <w:rsid w:val="002222B2"/>
    <w:rsid w:val="00222BE4"/>
    <w:rsid w:val="002230FB"/>
    <w:rsid w:val="0022376C"/>
    <w:rsid w:val="0022737D"/>
    <w:rsid w:val="0023369D"/>
    <w:rsid w:val="0023385E"/>
    <w:rsid w:val="00240ACC"/>
    <w:rsid w:val="00243006"/>
    <w:rsid w:val="00247FD3"/>
    <w:rsid w:val="0025134B"/>
    <w:rsid w:val="00253CD3"/>
    <w:rsid w:val="002556CA"/>
    <w:rsid w:val="0025669E"/>
    <w:rsid w:val="002570AC"/>
    <w:rsid w:val="002613BD"/>
    <w:rsid w:val="002618F9"/>
    <w:rsid w:val="00261BCA"/>
    <w:rsid w:val="00262B0A"/>
    <w:rsid w:val="0026408A"/>
    <w:rsid w:val="002643C9"/>
    <w:rsid w:val="00265612"/>
    <w:rsid w:val="002659DB"/>
    <w:rsid w:val="00266E57"/>
    <w:rsid w:val="00270705"/>
    <w:rsid w:val="00270DB3"/>
    <w:rsid w:val="00271D24"/>
    <w:rsid w:val="00273F36"/>
    <w:rsid w:val="002776B2"/>
    <w:rsid w:val="00280827"/>
    <w:rsid w:val="002812FB"/>
    <w:rsid w:val="002877CD"/>
    <w:rsid w:val="002901E0"/>
    <w:rsid w:val="002A14DE"/>
    <w:rsid w:val="002A4B06"/>
    <w:rsid w:val="002A504F"/>
    <w:rsid w:val="002B1213"/>
    <w:rsid w:val="002B151A"/>
    <w:rsid w:val="002B5A76"/>
    <w:rsid w:val="002B6FE0"/>
    <w:rsid w:val="002C1C8F"/>
    <w:rsid w:val="002C1CB4"/>
    <w:rsid w:val="002C427A"/>
    <w:rsid w:val="002C42B3"/>
    <w:rsid w:val="002C4B99"/>
    <w:rsid w:val="002C5EA4"/>
    <w:rsid w:val="002C6BEB"/>
    <w:rsid w:val="002D14A1"/>
    <w:rsid w:val="002D1668"/>
    <w:rsid w:val="002D2AC0"/>
    <w:rsid w:val="002D7425"/>
    <w:rsid w:val="002E1518"/>
    <w:rsid w:val="002E3644"/>
    <w:rsid w:val="002E5871"/>
    <w:rsid w:val="002E5D96"/>
    <w:rsid w:val="002F1683"/>
    <w:rsid w:val="002F23F3"/>
    <w:rsid w:val="002F2617"/>
    <w:rsid w:val="002F3F7B"/>
    <w:rsid w:val="002F3F9C"/>
    <w:rsid w:val="002F6068"/>
    <w:rsid w:val="002F6AE0"/>
    <w:rsid w:val="002F7596"/>
    <w:rsid w:val="002F7C94"/>
    <w:rsid w:val="003019A0"/>
    <w:rsid w:val="003032D5"/>
    <w:rsid w:val="00303555"/>
    <w:rsid w:val="00304E70"/>
    <w:rsid w:val="00306818"/>
    <w:rsid w:val="00310015"/>
    <w:rsid w:val="00310321"/>
    <w:rsid w:val="003108C4"/>
    <w:rsid w:val="00316A14"/>
    <w:rsid w:val="00320774"/>
    <w:rsid w:val="00320A21"/>
    <w:rsid w:val="00321B38"/>
    <w:rsid w:val="0032212B"/>
    <w:rsid w:val="00326069"/>
    <w:rsid w:val="0032712D"/>
    <w:rsid w:val="00330CF5"/>
    <w:rsid w:val="00331A3B"/>
    <w:rsid w:val="0033243A"/>
    <w:rsid w:val="003343A4"/>
    <w:rsid w:val="00336464"/>
    <w:rsid w:val="003409E1"/>
    <w:rsid w:val="003423DD"/>
    <w:rsid w:val="00342424"/>
    <w:rsid w:val="00343A21"/>
    <w:rsid w:val="00344384"/>
    <w:rsid w:val="0034527A"/>
    <w:rsid w:val="003456B9"/>
    <w:rsid w:val="0034710C"/>
    <w:rsid w:val="0035120E"/>
    <w:rsid w:val="0035249B"/>
    <w:rsid w:val="00352967"/>
    <w:rsid w:val="0035315E"/>
    <w:rsid w:val="003537D7"/>
    <w:rsid w:val="0035410B"/>
    <w:rsid w:val="00355085"/>
    <w:rsid w:val="003558AC"/>
    <w:rsid w:val="00355CD2"/>
    <w:rsid w:val="0035684D"/>
    <w:rsid w:val="00356E08"/>
    <w:rsid w:val="00362D6C"/>
    <w:rsid w:val="003644C6"/>
    <w:rsid w:val="0036729A"/>
    <w:rsid w:val="0037095D"/>
    <w:rsid w:val="00373150"/>
    <w:rsid w:val="003817FB"/>
    <w:rsid w:val="00383DD0"/>
    <w:rsid w:val="003852DA"/>
    <w:rsid w:val="00391CDB"/>
    <w:rsid w:val="00392B68"/>
    <w:rsid w:val="00396454"/>
    <w:rsid w:val="00396C2F"/>
    <w:rsid w:val="00396C34"/>
    <w:rsid w:val="00397AEB"/>
    <w:rsid w:val="003A345C"/>
    <w:rsid w:val="003A4A11"/>
    <w:rsid w:val="003A6B28"/>
    <w:rsid w:val="003B0070"/>
    <w:rsid w:val="003B1294"/>
    <w:rsid w:val="003B5D2E"/>
    <w:rsid w:val="003B6790"/>
    <w:rsid w:val="003C09AE"/>
    <w:rsid w:val="003C0F88"/>
    <w:rsid w:val="003C488A"/>
    <w:rsid w:val="003C709E"/>
    <w:rsid w:val="003C78DD"/>
    <w:rsid w:val="003D36A8"/>
    <w:rsid w:val="003D65D6"/>
    <w:rsid w:val="003D78B7"/>
    <w:rsid w:val="003E3C3C"/>
    <w:rsid w:val="003E5184"/>
    <w:rsid w:val="003E52A1"/>
    <w:rsid w:val="003E613E"/>
    <w:rsid w:val="003E788F"/>
    <w:rsid w:val="003F090D"/>
    <w:rsid w:val="003F0BB1"/>
    <w:rsid w:val="003F65BF"/>
    <w:rsid w:val="004015D6"/>
    <w:rsid w:val="00401F43"/>
    <w:rsid w:val="004035DD"/>
    <w:rsid w:val="00403992"/>
    <w:rsid w:val="00405430"/>
    <w:rsid w:val="004055FA"/>
    <w:rsid w:val="0041103B"/>
    <w:rsid w:val="004119FA"/>
    <w:rsid w:val="00413A38"/>
    <w:rsid w:val="00415F6C"/>
    <w:rsid w:val="00416447"/>
    <w:rsid w:val="004164CD"/>
    <w:rsid w:val="004168F1"/>
    <w:rsid w:val="00422C8F"/>
    <w:rsid w:val="00422EB2"/>
    <w:rsid w:val="00423CDF"/>
    <w:rsid w:val="00424000"/>
    <w:rsid w:val="004278B9"/>
    <w:rsid w:val="004309A1"/>
    <w:rsid w:val="00432FD1"/>
    <w:rsid w:val="00434E42"/>
    <w:rsid w:val="00441DBB"/>
    <w:rsid w:val="0045037E"/>
    <w:rsid w:val="004511A4"/>
    <w:rsid w:val="00454931"/>
    <w:rsid w:val="0045615E"/>
    <w:rsid w:val="00462034"/>
    <w:rsid w:val="004627ED"/>
    <w:rsid w:val="004649D1"/>
    <w:rsid w:val="004650EB"/>
    <w:rsid w:val="004653DB"/>
    <w:rsid w:val="00466B21"/>
    <w:rsid w:val="00470BCB"/>
    <w:rsid w:val="00472D66"/>
    <w:rsid w:val="00474658"/>
    <w:rsid w:val="0047496F"/>
    <w:rsid w:val="004757BA"/>
    <w:rsid w:val="00476A52"/>
    <w:rsid w:val="00480C10"/>
    <w:rsid w:val="004855AF"/>
    <w:rsid w:val="00486686"/>
    <w:rsid w:val="0048771F"/>
    <w:rsid w:val="0049083F"/>
    <w:rsid w:val="00490D1F"/>
    <w:rsid w:val="00493AFC"/>
    <w:rsid w:val="00494ADB"/>
    <w:rsid w:val="00495C3B"/>
    <w:rsid w:val="0049699C"/>
    <w:rsid w:val="004A2F69"/>
    <w:rsid w:val="004A4C81"/>
    <w:rsid w:val="004A5999"/>
    <w:rsid w:val="004A5D69"/>
    <w:rsid w:val="004B05C5"/>
    <w:rsid w:val="004B12F3"/>
    <w:rsid w:val="004C385F"/>
    <w:rsid w:val="004C3DF7"/>
    <w:rsid w:val="004C48CE"/>
    <w:rsid w:val="004C6C19"/>
    <w:rsid w:val="004C6CD7"/>
    <w:rsid w:val="004C7688"/>
    <w:rsid w:val="004D1F17"/>
    <w:rsid w:val="004D24C3"/>
    <w:rsid w:val="004D287F"/>
    <w:rsid w:val="004D2E9F"/>
    <w:rsid w:val="004E08B9"/>
    <w:rsid w:val="004E0B20"/>
    <w:rsid w:val="004E2EBE"/>
    <w:rsid w:val="004E3A22"/>
    <w:rsid w:val="004E3B05"/>
    <w:rsid w:val="004F210D"/>
    <w:rsid w:val="004F3EC0"/>
    <w:rsid w:val="004F45CC"/>
    <w:rsid w:val="004F72B4"/>
    <w:rsid w:val="00502EF1"/>
    <w:rsid w:val="00507DA9"/>
    <w:rsid w:val="00511E82"/>
    <w:rsid w:val="00512031"/>
    <w:rsid w:val="0051485F"/>
    <w:rsid w:val="00521E46"/>
    <w:rsid w:val="005226FC"/>
    <w:rsid w:val="00523628"/>
    <w:rsid w:val="00525424"/>
    <w:rsid w:val="00525A67"/>
    <w:rsid w:val="00532063"/>
    <w:rsid w:val="0053210D"/>
    <w:rsid w:val="005322AB"/>
    <w:rsid w:val="005400A5"/>
    <w:rsid w:val="00540970"/>
    <w:rsid w:val="00541D1A"/>
    <w:rsid w:val="00542905"/>
    <w:rsid w:val="00543EC5"/>
    <w:rsid w:val="00544A4B"/>
    <w:rsid w:val="00544C53"/>
    <w:rsid w:val="00544CFE"/>
    <w:rsid w:val="00550999"/>
    <w:rsid w:val="005509FB"/>
    <w:rsid w:val="0055232D"/>
    <w:rsid w:val="00555A41"/>
    <w:rsid w:val="00557844"/>
    <w:rsid w:val="0056166B"/>
    <w:rsid w:val="005624B8"/>
    <w:rsid w:val="005629CA"/>
    <w:rsid w:val="00564F0D"/>
    <w:rsid w:val="005657ED"/>
    <w:rsid w:val="00571206"/>
    <w:rsid w:val="005747D4"/>
    <w:rsid w:val="00574A91"/>
    <w:rsid w:val="005751EA"/>
    <w:rsid w:val="00577986"/>
    <w:rsid w:val="005855CF"/>
    <w:rsid w:val="00585621"/>
    <w:rsid w:val="00585F06"/>
    <w:rsid w:val="00587CE1"/>
    <w:rsid w:val="00587F92"/>
    <w:rsid w:val="00591F9B"/>
    <w:rsid w:val="00593059"/>
    <w:rsid w:val="005930ED"/>
    <w:rsid w:val="005932E0"/>
    <w:rsid w:val="005945A3"/>
    <w:rsid w:val="0059465D"/>
    <w:rsid w:val="00595016"/>
    <w:rsid w:val="00596582"/>
    <w:rsid w:val="005A5D07"/>
    <w:rsid w:val="005B2663"/>
    <w:rsid w:val="005B48EB"/>
    <w:rsid w:val="005B5B66"/>
    <w:rsid w:val="005B651D"/>
    <w:rsid w:val="005B775B"/>
    <w:rsid w:val="005B7F1F"/>
    <w:rsid w:val="005C1344"/>
    <w:rsid w:val="005C1360"/>
    <w:rsid w:val="005C1B15"/>
    <w:rsid w:val="005C4B82"/>
    <w:rsid w:val="005D0027"/>
    <w:rsid w:val="005D1C11"/>
    <w:rsid w:val="005D3568"/>
    <w:rsid w:val="005D4BAF"/>
    <w:rsid w:val="005E0BE3"/>
    <w:rsid w:val="005E5468"/>
    <w:rsid w:val="005E6B0F"/>
    <w:rsid w:val="005F0886"/>
    <w:rsid w:val="005F29AF"/>
    <w:rsid w:val="005F2F1B"/>
    <w:rsid w:val="005F44A1"/>
    <w:rsid w:val="005F505D"/>
    <w:rsid w:val="005F5E28"/>
    <w:rsid w:val="0060376E"/>
    <w:rsid w:val="006045CD"/>
    <w:rsid w:val="006067DB"/>
    <w:rsid w:val="0060686C"/>
    <w:rsid w:val="00607809"/>
    <w:rsid w:val="006100E7"/>
    <w:rsid w:val="00610108"/>
    <w:rsid w:val="00610A6C"/>
    <w:rsid w:val="00615458"/>
    <w:rsid w:val="006218E5"/>
    <w:rsid w:val="00624187"/>
    <w:rsid w:val="0062714E"/>
    <w:rsid w:val="00634255"/>
    <w:rsid w:val="00634F08"/>
    <w:rsid w:val="0063501F"/>
    <w:rsid w:val="00637220"/>
    <w:rsid w:val="006401F7"/>
    <w:rsid w:val="006429FF"/>
    <w:rsid w:val="006432BF"/>
    <w:rsid w:val="006501BF"/>
    <w:rsid w:val="00653E9F"/>
    <w:rsid w:val="00654DFA"/>
    <w:rsid w:val="0065678A"/>
    <w:rsid w:val="006613A8"/>
    <w:rsid w:val="0066364F"/>
    <w:rsid w:val="006648D8"/>
    <w:rsid w:val="00666B98"/>
    <w:rsid w:val="00670DBD"/>
    <w:rsid w:val="006732CF"/>
    <w:rsid w:val="00675D56"/>
    <w:rsid w:val="00680B8A"/>
    <w:rsid w:val="00685D43"/>
    <w:rsid w:val="00692700"/>
    <w:rsid w:val="00695E08"/>
    <w:rsid w:val="00696C8D"/>
    <w:rsid w:val="006972ED"/>
    <w:rsid w:val="006A0D3A"/>
    <w:rsid w:val="006A2C81"/>
    <w:rsid w:val="006A63B1"/>
    <w:rsid w:val="006B0700"/>
    <w:rsid w:val="006B0CB9"/>
    <w:rsid w:val="006B33AF"/>
    <w:rsid w:val="006B7CE1"/>
    <w:rsid w:val="006C07C7"/>
    <w:rsid w:val="006C2102"/>
    <w:rsid w:val="006C2280"/>
    <w:rsid w:val="006C2642"/>
    <w:rsid w:val="006C32AC"/>
    <w:rsid w:val="006C4C03"/>
    <w:rsid w:val="006C5547"/>
    <w:rsid w:val="006C5697"/>
    <w:rsid w:val="006D02DE"/>
    <w:rsid w:val="006D0B45"/>
    <w:rsid w:val="006D284F"/>
    <w:rsid w:val="006D4291"/>
    <w:rsid w:val="006D481E"/>
    <w:rsid w:val="006D4992"/>
    <w:rsid w:val="006D59D2"/>
    <w:rsid w:val="006D6F67"/>
    <w:rsid w:val="006D76E5"/>
    <w:rsid w:val="006D7806"/>
    <w:rsid w:val="006E003B"/>
    <w:rsid w:val="006E1743"/>
    <w:rsid w:val="006E2EEA"/>
    <w:rsid w:val="006E55A6"/>
    <w:rsid w:val="006F0BF8"/>
    <w:rsid w:val="006F12C7"/>
    <w:rsid w:val="006F3CE4"/>
    <w:rsid w:val="006F4D2C"/>
    <w:rsid w:val="006F504B"/>
    <w:rsid w:val="006F5A84"/>
    <w:rsid w:val="006F6B2E"/>
    <w:rsid w:val="0070011F"/>
    <w:rsid w:val="00701FBD"/>
    <w:rsid w:val="0070343E"/>
    <w:rsid w:val="00703A0A"/>
    <w:rsid w:val="00703C3E"/>
    <w:rsid w:val="00705D32"/>
    <w:rsid w:val="00706F46"/>
    <w:rsid w:val="00711A96"/>
    <w:rsid w:val="00714294"/>
    <w:rsid w:val="007148C6"/>
    <w:rsid w:val="00716388"/>
    <w:rsid w:val="00721046"/>
    <w:rsid w:val="007210C5"/>
    <w:rsid w:val="007219A0"/>
    <w:rsid w:val="0072243B"/>
    <w:rsid w:val="00722AA0"/>
    <w:rsid w:val="00725261"/>
    <w:rsid w:val="0072701B"/>
    <w:rsid w:val="00727A63"/>
    <w:rsid w:val="00727C07"/>
    <w:rsid w:val="00727D1A"/>
    <w:rsid w:val="007305BD"/>
    <w:rsid w:val="007355F3"/>
    <w:rsid w:val="007358F5"/>
    <w:rsid w:val="00736962"/>
    <w:rsid w:val="00737288"/>
    <w:rsid w:val="0074144C"/>
    <w:rsid w:val="0074158C"/>
    <w:rsid w:val="0074354C"/>
    <w:rsid w:val="0075035E"/>
    <w:rsid w:val="00751258"/>
    <w:rsid w:val="007514C3"/>
    <w:rsid w:val="00762AAB"/>
    <w:rsid w:val="00765997"/>
    <w:rsid w:val="00765A15"/>
    <w:rsid w:val="00772362"/>
    <w:rsid w:val="00774E9F"/>
    <w:rsid w:val="007763D4"/>
    <w:rsid w:val="00782CEE"/>
    <w:rsid w:val="0078403D"/>
    <w:rsid w:val="00784263"/>
    <w:rsid w:val="0078758B"/>
    <w:rsid w:val="00787600"/>
    <w:rsid w:val="00792CD2"/>
    <w:rsid w:val="00793529"/>
    <w:rsid w:val="00795481"/>
    <w:rsid w:val="007A244C"/>
    <w:rsid w:val="007A6438"/>
    <w:rsid w:val="007A76AE"/>
    <w:rsid w:val="007B10E6"/>
    <w:rsid w:val="007B5575"/>
    <w:rsid w:val="007C0DB8"/>
    <w:rsid w:val="007C5E63"/>
    <w:rsid w:val="007C72E3"/>
    <w:rsid w:val="007C78C5"/>
    <w:rsid w:val="007D0B70"/>
    <w:rsid w:val="007D1EA7"/>
    <w:rsid w:val="007D2BDC"/>
    <w:rsid w:val="007D424A"/>
    <w:rsid w:val="007D7EE7"/>
    <w:rsid w:val="007E005D"/>
    <w:rsid w:val="007E0350"/>
    <w:rsid w:val="007E07F2"/>
    <w:rsid w:val="007E0C55"/>
    <w:rsid w:val="007E18D7"/>
    <w:rsid w:val="007E3C78"/>
    <w:rsid w:val="007E4AA9"/>
    <w:rsid w:val="007E67EE"/>
    <w:rsid w:val="007E7112"/>
    <w:rsid w:val="007F226E"/>
    <w:rsid w:val="007F2E6B"/>
    <w:rsid w:val="007F3442"/>
    <w:rsid w:val="007F7011"/>
    <w:rsid w:val="0080140A"/>
    <w:rsid w:val="0080200B"/>
    <w:rsid w:val="008022FB"/>
    <w:rsid w:val="00804F42"/>
    <w:rsid w:val="00805B50"/>
    <w:rsid w:val="00806A9A"/>
    <w:rsid w:val="00811D54"/>
    <w:rsid w:val="00813133"/>
    <w:rsid w:val="00820EF6"/>
    <w:rsid w:val="00825718"/>
    <w:rsid w:val="00825A4B"/>
    <w:rsid w:val="008261BC"/>
    <w:rsid w:val="00832440"/>
    <w:rsid w:val="00832EBA"/>
    <w:rsid w:val="00836380"/>
    <w:rsid w:val="008368E0"/>
    <w:rsid w:val="00840C98"/>
    <w:rsid w:val="00841752"/>
    <w:rsid w:val="00842BC1"/>
    <w:rsid w:val="00844741"/>
    <w:rsid w:val="00847217"/>
    <w:rsid w:val="00847A1F"/>
    <w:rsid w:val="00850BC0"/>
    <w:rsid w:val="00851E16"/>
    <w:rsid w:val="00852471"/>
    <w:rsid w:val="00861150"/>
    <w:rsid w:val="008626E2"/>
    <w:rsid w:val="008634C9"/>
    <w:rsid w:val="0086381B"/>
    <w:rsid w:val="00872CA6"/>
    <w:rsid w:val="008730B5"/>
    <w:rsid w:val="00873D06"/>
    <w:rsid w:val="008750B1"/>
    <w:rsid w:val="008822C1"/>
    <w:rsid w:val="00883A21"/>
    <w:rsid w:val="00884AF6"/>
    <w:rsid w:val="00885EEA"/>
    <w:rsid w:val="008914B3"/>
    <w:rsid w:val="008931DE"/>
    <w:rsid w:val="0089486C"/>
    <w:rsid w:val="008960B8"/>
    <w:rsid w:val="00896D57"/>
    <w:rsid w:val="008977AF"/>
    <w:rsid w:val="008979B7"/>
    <w:rsid w:val="008A27E0"/>
    <w:rsid w:val="008A3F6B"/>
    <w:rsid w:val="008A4421"/>
    <w:rsid w:val="008A4A49"/>
    <w:rsid w:val="008B0777"/>
    <w:rsid w:val="008B265E"/>
    <w:rsid w:val="008B2E20"/>
    <w:rsid w:val="008B4BF2"/>
    <w:rsid w:val="008B6373"/>
    <w:rsid w:val="008C73ED"/>
    <w:rsid w:val="008C7924"/>
    <w:rsid w:val="008C7A05"/>
    <w:rsid w:val="008D1BA1"/>
    <w:rsid w:val="008D2B5B"/>
    <w:rsid w:val="008D48C6"/>
    <w:rsid w:val="008D4906"/>
    <w:rsid w:val="008D6890"/>
    <w:rsid w:val="008D69EE"/>
    <w:rsid w:val="008D6DC6"/>
    <w:rsid w:val="008E4EDD"/>
    <w:rsid w:val="008F3072"/>
    <w:rsid w:val="008F6A55"/>
    <w:rsid w:val="008F6CC9"/>
    <w:rsid w:val="0090050E"/>
    <w:rsid w:val="00902ED4"/>
    <w:rsid w:val="00904FBB"/>
    <w:rsid w:val="009054DB"/>
    <w:rsid w:val="0090582C"/>
    <w:rsid w:val="00906214"/>
    <w:rsid w:val="00906322"/>
    <w:rsid w:val="00906437"/>
    <w:rsid w:val="00906CDE"/>
    <w:rsid w:val="009074AA"/>
    <w:rsid w:val="009105C6"/>
    <w:rsid w:val="00910D0E"/>
    <w:rsid w:val="00911EA4"/>
    <w:rsid w:val="009131AF"/>
    <w:rsid w:val="00913449"/>
    <w:rsid w:val="009150D2"/>
    <w:rsid w:val="009150F6"/>
    <w:rsid w:val="00915C75"/>
    <w:rsid w:val="00917426"/>
    <w:rsid w:val="00922C6B"/>
    <w:rsid w:val="0092537D"/>
    <w:rsid w:val="00926F14"/>
    <w:rsid w:val="00934D3E"/>
    <w:rsid w:val="00934D78"/>
    <w:rsid w:val="009377E3"/>
    <w:rsid w:val="00937B25"/>
    <w:rsid w:val="009438C3"/>
    <w:rsid w:val="00944590"/>
    <w:rsid w:val="00945148"/>
    <w:rsid w:val="009454DC"/>
    <w:rsid w:val="009461C6"/>
    <w:rsid w:val="0095090B"/>
    <w:rsid w:val="00951092"/>
    <w:rsid w:val="00951BDF"/>
    <w:rsid w:val="00955BD4"/>
    <w:rsid w:val="00957663"/>
    <w:rsid w:val="0096016E"/>
    <w:rsid w:val="00961278"/>
    <w:rsid w:val="00963A53"/>
    <w:rsid w:val="00964C6F"/>
    <w:rsid w:val="009674F1"/>
    <w:rsid w:val="0097264F"/>
    <w:rsid w:val="009753EA"/>
    <w:rsid w:val="0097792E"/>
    <w:rsid w:val="00977939"/>
    <w:rsid w:val="00981BB4"/>
    <w:rsid w:val="00982440"/>
    <w:rsid w:val="00982797"/>
    <w:rsid w:val="00983049"/>
    <w:rsid w:val="00984938"/>
    <w:rsid w:val="00985D85"/>
    <w:rsid w:val="00990A5C"/>
    <w:rsid w:val="009912E6"/>
    <w:rsid w:val="00992C9B"/>
    <w:rsid w:val="009946F1"/>
    <w:rsid w:val="0099694E"/>
    <w:rsid w:val="009A24DD"/>
    <w:rsid w:val="009A2CE9"/>
    <w:rsid w:val="009A51D5"/>
    <w:rsid w:val="009A57E5"/>
    <w:rsid w:val="009B083C"/>
    <w:rsid w:val="009B23BB"/>
    <w:rsid w:val="009B2984"/>
    <w:rsid w:val="009B2C93"/>
    <w:rsid w:val="009B3A2F"/>
    <w:rsid w:val="009B538E"/>
    <w:rsid w:val="009B681E"/>
    <w:rsid w:val="009C1377"/>
    <w:rsid w:val="009C29CF"/>
    <w:rsid w:val="009C658C"/>
    <w:rsid w:val="009C6B39"/>
    <w:rsid w:val="009D01F7"/>
    <w:rsid w:val="009D2DEF"/>
    <w:rsid w:val="009D50E0"/>
    <w:rsid w:val="009D580E"/>
    <w:rsid w:val="009D59BC"/>
    <w:rsid w:val="009D624C"/>
    <w:rsid w:val="009E0BD5"/>
    <w:rsid w:val="009E1C92"/>
    <w:rsid w:val="009E35C5"/>
    <w:rsid w:val="009E37D1"/>
    <w:rsid w:val="009E5549"/>
    <w:rsid w:val="009E5943"/>
    <w:rsid w:val="009F04E4"/>
    <w:rsid w:val="009F06F2"/>
    <w:rsid w:val="009F2659"/>
    <w:rsid w:val="009F70F0"/>
    <w:rsid w:val="00A0056B"/>
    <w:rsid w:val="00A05B6D"/>
    <w:rsid w:val="00A0703A"/>
    <w:rsid w:val="00A10BC1"/>
    <w:rsid w:val="00A1336D"/>
    <w:rsid w:val="00A15DF9"/>
    <w:rsid w:val="00A20B44"/>
    <w:rsid w:val="00A21245"/>
    <w:rsid w:val="00A2591A"/>
    <w:rsid w:val="00A27EDF"/>
    <w:rsid w:val="00A35C71"/>
    <w:rsid w:val="00A36235"/>
    <w:rsid w:val="00A36539"/>
    <w:rsid w:val="00A417E2"/>
    <w:rsid w:val="00A41F46"/>
    <w:rsid w:val="00A427E8"/>
    <w:rsid w:val="00A441B2"/>
    <w:rsid w:val="00A46A19"/>
    <w:rsid w:val="00A515F8"/>
    <w:rsid w:val="00A51ACA"/>
    <w:rsid w:val="00A575CC"/>
    <w:rsid w:val="00A57621"/>
    <w:rsid w:val="00A57768"/>
    <w:rsid w:val="00A65CC2"/>
    <w:rsid w:val="00A66BC4"/>
    <w:rsid w:val="00A71B33"/>
    <w:rsid w:val="00A72017"/>
    <w:rsid w:val="00A74D5D"/>
    <w:rsid w:val="00A76A76"/>
    <w:rsid w:val="00A76A9F"/>
    <w:rsid w:val="00A77720"/>
    <w:rsid w:val="00A81B80"/>
    <w:rsid w:val="00A839BA"/>
    <w:rsid w:val="00A86CB6"/>
    <w:rsid w:val="00A878F6"/>
    <w:rsid w:val="00A9478A"/>
    <w:rsid w:val="00A94DD3"/>
    <w:rsid w:val="00AA0966"/>
    <w:rsid w:val="00AA241E"/>
    <w:rsid w:val="00AA24A4"/>
    <w:rsid w:val="00AA4C99"/>
    <w:rsid w:val="00AA4F4C"/>
    <w:rsid w:val="00AA5E76"/>
    <w:rsid w:val="00AA725E"/>
    <w:rsid w:val="00AB059F"/>
    <w:rsid w:val="00AB2719"/>
    <w:rsid w:val="00AB32B0"/>
    <w:rsid w:val="00AB53FE"/>
    <w:rsid w:val="00AB6577"/>
    <w:rsid w:val="00AC0338"/>
    <w:rsid w:val="00AC08E1"/>
    <w:rsid w:val="00AC0C91"/>
    <w:rsid w:val="00AC0CB1"/>
    <w:rsid w:val="00AC1858"/>
    <w:rsid w:val="00AC1AD7"/>
    <w:rsid w:val="00AC27AF"/>
    <w:rsid w:val="00AC33EE"/>
    <w:rsid w:val="00AC3FB2"/>
    <w:rsid w:val="00AC6A91"/>
    <w:rsid w:val="00AC7CE6"/>
    <w:rsid w:val="00AD0B9B"/>
    <w:rsid w:val="00AD243F"/>
    <w:rsid w:val="00AD3058"/>
    <w:rsid w:val="00AD7A02"/>
    <w:rsid w:val="00AE3370"/>
    <w:rsid w:val="00AE6C5D"/>
    <w:rsid w:val="00AF0086"/>
    <w:rsid w:val="00AF1E12"/>
    <w:rsid w:val="00AF2E99"/>
    <w:rsid w:val="00AF3564"/>
    <w:rsid w:val="00B01D16"/>
    <w:rsid w:val="00B02A0A"/>
    <w:rsid w:val="00B05675"/>
    <w:rsid w:val="00B05D4F"/>
    <w:rsid w:val="00B140C3"/>
    <w:rsid w:val="00B14538"/>
    <w:rsid w:val="00B147DF"/>
    <w:rsid w:val="00B15000"/>
    <w:rsid w:val="00B1529E"/>
    <w:rsid w:val="00B16288"/>
    <w:rsid w:val="00B20697"/>
    <w:rsid w:val="00B21501"/>
    <w:rsid w:val="00B24079"/>
    <w:rsid w:val="00B26A37"/>
    <w:rsid w:val="00B30802"/>
    <w:rsid w:val="00B33B88"/>
    <w:rsid w:val="00B3540F"/>
    <w:rsid w:val="00B42939"/>
    <w:rsid w:val="00B519B6"/>
    <w:rsid w:val="00B5259D"/>
    <w:rsid w:val="00B529BC"/>
    <w:rsid w:val="00B52FC6"/>
    <w:rsid w:val="00B5310C"/>
    <w:rsid w:val="00B53EFF"/>
    <w:rsid w:val="00B5549C"/>
    <w:rsid w:val="00B617E8"/>
    <w:rsid w:val="00B62988"/>
    <w:rsid w:val="00B65E04"/>
    <w:rsid w:val="00B6796F"/>
    <w:rsid w:val="00B70AB1"/>
    <w:rsid w:val="00B7375A"/>
    <w:rsid w:val="00B741B9"/>
    <w:rsid w:val="00B74F92"/>
    <w:rsid w:val="00B764C4"/>
    <w:rsid w:val="00B76E25"/>
    <w:rsid w:val="00B80417"/>
    <w:rsid w:val="00B80FDE"/>
    <w:rsid w:val="00B80FE6"/>
    <w:rsid w:val="00B81449"/>
    <w:rsid w:val="00B82153"/>
    <w:rsid w:val="00B855B1"/>
    <w:rsid w:val="00B85C8B"/>
    <w:rsid w:val="00B860CF"/>
    <w:rsid w:val="00B867EC"/>
    <w:rsid w:val="00B87440"/>
    <w:rsid w:val="00B87DB5"/>
    <w:rsid w:val="00B90616"/>
    <w:rsid w:val="00B9069C"/>
    <w:rsid w:val="00B90F8A"/>
    <w:rsid w:val="00B937FA"/>
    <w:rsid w:val="00B93AD6"/>
    <w:rsid w:val="00B95029"/>
    <w:rsid w:val="00B95D05"/>
    <w:rsid w:val="00BA1733"/>
    <w:rsid w:val="00BA38DD"/>
    <w:rsid w:val="00BA43B2"/>
    <w:rsid w:val="00BA4CBD"/>
    <w:rsid w:val="00BA56C3"/>
    <w:rsid w:val="00BA5CF4"/>
    <w:rsid w:val="00BA67E9"/>
    <w:rsid w:val="00BA77FC"/>
    <w:rsid w:val="00BB07E8"/>
    <w:rsid w:val="00BB25FD"/>
    <w:rsid w:val="00BB50F7"/>
    <w:rsid w:val="00BB5C20"/>
    <w:rsid w:val="00BB7355"/>
    <w:rsid w:val="00BC06EC"/>
    <w:rsid w:val="00BC0B4A"/>
    <w:rsid w:val="00BC246C"/>
    <w:rsid w:val="00BC29E8"/>
    <w:rsid w:val="00BC3087"/>
    <w:rsid w:val="00BC6292"/>
    <w:rsid w:val="00BC7226"/>
    <w:rsid w:val="00BD0510"/>
    <w:rsid w:val="00BD184A"/>
    <w:rsid w:val="00BD23AE"/>
    <w:rsid w:val="00BD7AA6"/>
    <w:rsid w:val="00BE1DBE"/>
    <w:rsid w:val="00BE20EB"/>
    <w:rsid w:val="00BE30F6"/>
    <w:rsid w:val="00BE6104"/>
    <w:rsid w:val="00BF04EB"/>
    <w:rsid w:val="00BF4AD0"/>
    <w:rsid w:val="00BF6888"/>
    <w:rsid w:val="00BF7A17"/>
    <w:rsid w:val="00C00352"/>
    <w:rsid w:val="00C01047"/>
    <w:rsid w:val="00C0287E"/>
    <w:rsid w:val="00C02BDA"/>
    <w:rsid w:val="00C0342E"/>
    <w:rsid w:val="00C03830"/>
    <w:rsid w:val="00C03FD3"/>
    <w:rsid w:val="00C0521C"/>
    <w:rsid w:val="00C104C9"/>
    <w:rsid w:val="00C10A9D"/>
    <w:rsid w:val="00C119E0"/>
    <w:rsid w:val="00C125C0"/>
    <w:rsid w:val="00C13206"/>
    <w:rsid w:val="00C2119E"/>
    <w:rsid w:val="00C21723"/>
    <w:rsid w:val="00C23498"/>
    <w:rsid w:val="00C3214C"/>
    <w:rsid w:val="00C321EF"/>
    <w:rsid w:val="00C40F3D"/>
    <w:rsid w:val="00C41606"/>
    <w:rsid w:val="00C41A7B"/>
    <w:rsid w:val="00C44FF3"/>
    <w:rsid w:val="00C4516C"/>
    <w:rsid w:val="00C51A07"/>
    <w:rsid w:val="00C51EC8"/>
    <w:rsid w:val="00C54380"/>
    <w:rsid w:val="00C573C3"/>
    <w:rsid w:val="00C60713"/>
    <w:rsid w:val="00C62797"/>
    <w:rsid w:val="00C652C2"/>
    <w:rsid w:val="00C65589"/>
    <w:rsid w:val="00C71339"/>
    <w:rsid w:val="00C715A8"/>
    <w:rsid w:val="00C71A2A"/>
    <w:rsid w:val="00C743C1"/>
    <w:rsid w:val="00C7461F"/>
    <w:rsid w:val="00C74984"/>
    <w:rsid w:val="00C777AF"/>
    <w:rsid w:val="00C80FB9"/>
    <w:rsid w:val="00C8123F"/>
    <w:rsid w:val="00C839C0"/>
    <w:rsid w:val="00C843B5"/>
    <w:rsid w:val="00C84ED6"/>
    <w:rsid w:val="00C91B99"/>
    <w:rsid w:val="00C91DB4"/>
    <w:rsid w:val="00C926DF"/>
    <w:rsid w:val="00C92809"/>
    <w:rsid w:val="00C94071"/>
    <w:rsid w:val="00C959A0"/>
    <w:rsid w:val="00C961BC"/>
    <w:rsid w:val="00C96D5B"/>
    <w:rsid w:val="00C978A2"/>
    <w:rsid w:val="00CA06E6"/>
    <w:rsid w:val="00CA1F94"/>
    <w:rsid w:val="00CA463D"/>
    <w:rsid w:val="00CA7080"/>
    <w:rsid w:val="00CA7B70"/>
    <w:rsid w:val="00CB077E"/>
    <w:rsid w:val="00CB0D77"/>
    <w:rsid w:val="00CB4A06"/>
    <w:rsid w:val="00CB752C"/>
    <w:rsid w:val="00CC0BD5"/>
    <w:rsid w:val="00CC3127"/>
    <w:rsid w:val="00CC3133"/>
    <w:rsid w:val="00CC7301"/>
    <w:rsid w:val="00CD2517"/>
    <w:rsid w:val="00CD2869"/>
    <w:rsid w:val="00CD2D3B"/>
    <w:rsid w:val="00CD3ECD"/>
    <w:rsid w:val="00CD7023"/>
    <w:rsid w:val="00CE0A3E"/>
    <w:rsid w:val="00CE48C6"/>
    <w:rsid w:val="00CE69F6"/>
    <w:rsid w:val="00CF1FD7"/>
    <w:rsid w:val="00CF2DB7"/>
    <w:rsid w:val="00D00421"/>
    <w:rsid w:val="00D009A2"/>
    <w:rsid w:val="00D028D0"/>
    <w:rsid w:val="00D047A6"/>
    <w:rsid w:val="00D04820"/>
    <w:rsid w:val="00D06404"/>
    <w:rsid w:val="00D06B5A"/>
    <w:rsid w:val="00D06BD8"/>
    <w:rsid w:val="00D10476"/>
    <w:rsid w:val="00D11412"/>
    <w:rsid w:val="00D12342"/>
    <w:rsid w:val="00D13737"/>
    <w:rsid w:val="00D150EA"/>
    <w:rsid w:val="00D16008"/>
    <w:rsid w:val="00D1788E"/>
    <w:rsid w:val="00D2048F"/>
    <w:rsid w:val="00D21382"/>
    <w:rsid w:val="00D21505"/>
    <w:rsid w:val="00D220A0"/>
    <w:rsid w:val="00D2468C"/>
    <w:rsid w:val="00D25024"/>
    <w:rsid w:val="00D26BD7"/>
    <w:rsid w:val="00D32575"/>
    <w:rsid w:val="00D32892"/>
    <w:rsid w:val="00D32C43"/>
    <w:rsid w:val="00D3653B"/>
    <w:rsid w:val="00D4192C"/>
    <w:rsid w:val="00D419A9"/>
    <w:rsid w:val="00D441F8"/>
    <w:rsid w:val="00D47E61"/>
    <w:rsid w:val="00D50639"/>
    <w:rsid w:val="00D548DA"/>
    <w:rsid w:val="00D55DB7"/>
    <w:rsid w:val="00D56149"/>
    <w:rsid w:val="00D566A3"/>
    <w:rsid w:val="00D60F47"/>
    <w:rsid w:val="00D613D4"/>
    <w:rsid w:val="00D616C3"/>
    <w:rsid w:val="00D63986"/>
    <w:rsid w:val="00D700B3"/>
    <w:rsid w:val="00D704F6"/>
    <w:rsid w:val="00D705B0"/>
    <w:rsid w:val="00D71137"/>
    <w:rsid w:val="00D74FCA"/>
    <w:rsid w:val="00D765D6"/>
    <w:rsid w:val="00D7666D"/>
    <w:rsid w:val="00D77B09"/>
    <w:rsid w:val="00D811FC"/>
    <w:rsid w:val="00D8199F"/>
    <w:rsid w:val="00D821CB"/>
    <w:rsid w:val="00D84B4C"/>
    <w:rsid w:val="00D84CC3"/>
    <w:rsid w:val="00D84F50"/>
    <w:rsid w:val="00D84F54"/>
    <w:rsid w:val="00D86C8E"/>
    <w:rsid w:val="00D86DF6"/>
    <w:rsid w:val="00D8757B"/>
    <w:rsid w:val="00D902CE"/>
    <w:rsid w:val="00D925FE"/>
    <w:rsid w:val="00D92DD6"/>
    <w:rsid w:val="00D94C12"/>
    <w:rsid w:val="00D9617C"/>
    <w:rsid w:val="00DA04D0"/>
    <w:rsid w:val="00DA059B"/>
    <w:rsid w:val="00DA49AB"/>
    <w:rsid w:val="00DA57A5"/>
    <w:rsid w:val="00DA7431"/>
    <w:rsid w:val="00DB3BFF"/>
    <w:rsid w:val="00DB4D9D"/>
    <w:rsid w:val="00DB4E4C"/>
    <w:rsid w:val="00DB4F48"/>
    <w:rsid w:val="00DB5D2F"/>
    <w:rsid w:val="00DB7842"/>
    <w:rsid w:val="00DC3824"/>
    <w:rsid w:val="00DC503B"/>
    <w:rsid w:val="00DC5F1D"/>
    <w:rsid w:val="00DC7027"/>
    <w:rsid w:val="00DC7DA3"/>
    <w:rsid w:val="00DD1476"/>
    <w:rsid w:val="00DE1646"/>
    <w:rsid w:val="00DE243C"/>
    <w:rsid w:val="00DE3438"/>
    <w:rsid w:val="00DE383F"/>
    <w:rsid w:val="00DE4B75"/>
    <w:rsid w:val="00DE4E5F"/>
    <w:rsid w:val="00DE7323"/>
    <w:rsid w:val="00DF0E11"/>
    <w:rsid w:val="00DF1A6D"/>
    <w:rsid w:val="00DF2CCD"/>
    <w:rsid w:val="00DF46D6"/>
    <w:rsid w:val="00DF7ACF"/>
    <w:rsid w:val="00DF7B3C"/>
    <w:rsid w:val="00E01E8E"/>
    <w:rsid w:val="00E046C0"/>
    <w:rsid w:val="00E05195"/>
    <w:rsid w:val="00E051D1"/>
    <w:rsid w:val="00E106FC"/>
    <w:rsid w:val="00E15351"/>
    <w:rsid w:val="00E16651"/>
    <w:rsid w:val="00E16807"/>
    <w:rsid w:val="00E20AF2"/>
    <w:rsid w:val="00E21A6B"/>
    <w:rsid w:val="00E258A3"/>
    <w:rsid w:val="00E33084"/>
    <w:rsid w:val="00E33A23"/>
    <w:rsid w:val="00E34266"/>
    <w:rsid w:val="00E35047"/>
    <w:rsid w:val="00E37E26"/>
    <w:rsid w:val="00E428FC"/>
    <w:rsid w:val="00E453A2"/>
    <w:rsid w:val="00E45775"/>
    <w:rsid w:val="00E45AFD"/>
    <w:rsid w:val="00E5076F"/>
    <w:rsid w:val="00E521CC"/>
    <w:rsid w:val="00E52348"/>
    <w:rsid w:val="00E547AD"/>
    <w:rsid w:val="00E55EBE"/>
    <w:rsid w:val="00E56EF2"/>
    <w:rsid w:val="00E573DA"/>
    <w:rsid w:val="00E6282F"/>
    <w:rsid w:val="00E629C9"/>
    <w:rsid w:val="00E62EBA"/>
    <w:rsid w:val="00E647AF"/>
    <w:rsid w:val="00E64D34"/>
    <w:rsid w:val="00E65D89"/>
    <w:rsid w:val="00E7111D"/>
    <w:rsid w:val="00E730CB"/>
    <w:rsid w:val="00E741A3"/>
    <w:rsid w:val="00E74E78"/>
    <w:rsid w:val="00E76121"/>
    <w:rsid w:val="00E7728B"/>
    <w:rsid w:val="00E77A46"/>
    <w:rsid w:val="00E8015C"/>
    <w:rsid w:val="00E80D0B"/>
    <w:rsid w:val="00E81C45"/>
    <w:rsid w:val="00E8233E"/>
    <w:rsid w:val="00E83C45"/>
    <w:rsid w:val="00E83CB7"/>
    <w:rsid w:val="00E84B0D"/>
    <w:rsid w:val="00E85AE2"/>
    <w:rsid w:val="00E87256"/>
    <w:rsid w:val="00E876A1"/>
    <w:rsid w:val="00E9244D"/>
    <w:rsid w:val="00E92883"/>
    <w:rsid w:val="00E948D1"/>
    <w:rsid w:val="00E96257"/>
    <w:rsid w:val="00EA4F64"/>
    <w:rsid w:val="00EA559D"/>
    <w:rsid w:val="00EA68F8"/>
    <w:rsid w:val="00EA7292"/>
    <w:rsid w:val="00EB690B"/>
    <w:rsid w:val="00EB6FBF"/>
    <w:rsid w:val="00EC1FF4"/>
    <w:rsid w:val="00EC21C1"/>
    <w:rsid w:val="00EC2282"/>
    <w:rsid w:val="00EC5C73"/>
    <w:rsid w:val="00EC6266"/>
    <w:rsid w:val="00ED0909"/>
    <w:rsid w:val="00ED0AF0"/>
    <w:rsid w:val="00ED34CB"/>
    <w:rsid w:val="00ED3AF1"/>
    <w:rsid w:val="00ED3ED0"/>
    <w:rsid w:val="00ED4FA6"/>
    <w:rsid w:val="00ED5C27"/>
    <w:rsid w:val="00EE018E"/>
    <w:rsid w:val="00EE0A38"/>
    <w:rsid w:val="00EE117D"/>
    <w:rsid w:val="00EE1533"/>
    <w:rsid w:val="00EE251B"/>
    <w:rsid w:val="00EE3F62"/>
    <w:rsid w:val="00EE4061"/>
    <w:rsid w:val="00EE68A4"/>
    <w:rsid w:val="00EF0442"/>
    <w:rsid w:val="00EF07AF"/>
    <w:rsid w:val="00EF1372"/>
    <w:rsid w:val="00EF42E5"/>
    <w:rsid w:val="00EF4432"/>
    <w:rsid w:val="00EF5B40"/>
    <w:rsid w:val="00EF798C"/>
    <w:rsid w:val="00F02141"/>
    <w:rsid w:val="00F04677"/>
    <w:rsid w:val="00F05534"/>
    <w:rsid w:val="00F13399"/>
    <w:rsid w:val="00F164E0"/>
    <w:rsid w:val="00F17864"/>
    <w:rsid w:val="00F247EA"/>
    <w:rsid w:val="00F26FB6"/>
    <w:rsid w:val="00F278E7"/>
    <w:rsid w:val="00F308CD"/>
    <w:rsid w:val="00F33526"/>
    <w:rsid w:val="00F33AAF"/>
    <w:rsid w:val="00F34A25"/>
    <w:rsid w:val="00F3609F"/>
    <w:rsid w:val="00F36AC2"/>
    <w:rsid w:val="00F40DC1"/>
    <w:rsid w:val="00F42B30"/>
    <w:rsid w:val="00F42FD5"/>
    <w:rsid w:val="00F4548F"/>
    <w:rsid w:val="00F47935"/>
    <w:rsid w:val="00F50F25"/>
    <w:rsid w:val="00F5106A"/>
    <w:rsid w:val="00F51D60"/>
    <w:rsid w:val="00F531D8"/>
    <w:rsid w:val="00F53767"/>
    <w:rsid w:val="00F537F7"/>
    <w:rsid w:val="00F53B52"/>
    <w:rsid w:val="00F63B15"/>
    <w:rsid w:val="00F66130"/>
    <w:rsid w:val="00F72878"/>
    <w:rsid w:val="00F74CA2"/>
    <w:rsid w:val="00F800E0"/>
    <w:rsid w:val="00F8226D"/>
    <w:rsid w:val="00F86500"/>
    <w:rsid w:val="00F903C9"/>
    <w:rsid w:val="00F9480E"/>
    <w:rsid w:val="00F959F8"/>
    <w:rsid w:val="00F95C87"/>
    <w:rsid w:val="00F95CDE"/>
    <w:rsid w:val="00FA3D83"/>
    <w:rsid w:val="00FA4F03"/>
    <w:rsid w:val="00FA6FB2"/>
    <w:rsid w:val="00FB1666"/>
    <w:rsid w:val="00FB38C1"/>
    <w:rsid w:val="00FB4770"/>
    <w:rsid w:val="00FC1BFA"/>
    <w:rsid w:val="00FC25BC"/>
    <w:rsid w:val="00FC36F9"/>
    <w:rsid w:val="00FC491A"/>
    <w:rsid w:val="00FC575D"/>
    <w:rsid w:val="00FC5DCA"/>
    <w:rsid w:val="00FC6991"/>
    <w:rsid w:val="00FC7845"/>
    <w:rsid w:val="00FD0E6C"/>
    <w:rsid w:val="00FD20B8"/>
    <w:rsid w:val="00FD2971"/>
    <w:rsid w:val="00FD33E3"/>
    <w:rsid w:val="00FD6889"/>
    <w:rsid w:val="00FE0077"/>
    <w:rsid w:val="00FE11D2"/>
    <w:rsid w:val="00FE2580"/>
    <w:rsid w:val="00FE5EA6"/>
    <w:rsid w:val="00FE65A6"/>
    <w:rsid w:val="00FE7017"/>
    <w:rsid w:val="00FF4E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9329"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4770"/>
    <w:rPr>
      <w:sz w:val="24"/>
      <w:szCs w:val="24"/>
    </w:rPr>
  </w:style>
  <w:style w:type="paragraph" w:styleId="Nagwek1">
    <w:name w:val="heading 1"/>
    <w:basedOn w:val="Normalny"/>
    <w:next w:val="Normalny"/>
    <w:link w:val="Nagwek1Znak"/>
    <w:qFormat/>
    <w:rsid w:val="00FB4770"/>
    <w:pPr>
      <w:keepNext/>
      <w:tabs>
        <w:tab w:val="left" w:pos="540"/>
      </w:tabs>
      <w:spacing w:line="340" w:lineRule="atLeast"/>
      <w:jc w:val="both"/>
      <w:outlineLvl w:val="0"/>
    </w:pPr>
    <w:rPr>
      <w:b/>
      <w:bCs/>
    </w:rPr>
  </w:style>
  <w:style w:type="paragraph" w:styleId="Nagwek2">
    <w:name w:val="heading 2"/>
    <w:basedOn w:val="Normalny"/>
    <w:next w:val="Normalny"/>
    <w:qFormat/>
    <w:rsid w:val="00FB4770"/>
    <w:pPr>
      <w:keepNext/>
      <w:tabs>
        <w:tab w:val="left" w:pos="360"/>
      </w:tabs>
      <w:ind w:left="360" w:hanging="360"/>
      <w:jc w:val="both"/>
      <w:outlineLvl w:val="1"/>
    </w:pPr>
    <w:rPr>
      <w:b/>
      <w:bCs/>
    </w:rPr>
  </w:style>
  <w:style w:type="paragraph" w:styleId="Nagwek3">
    <w:name w:val="heading 3"/>
    <w:basedOn w:val="Normalny"/>
    <w:next w:val="Normalny"/>
    <w:qFormat/>
    <w:rsid w:val="00FB4770"/>
    <w:pPr>
      <w:keepNext/>
      <w:tabs>
        <w:tab w:val="left" w:pos="900"/>
      </w:tabs>
      <w:spacing w:line="360" w:lineRule="auto"/>
      <w:jc w:val="both"/>
      <w:outlineLvl w:val="2"/>
    </w:pPr>
    <w:rPr>
      <w:b/>
      <w:bCs/>
    </w:rPr>
  </w:style>
  <w:style w:type="paragraph" w:styleId="Nagwek4">
    <w:name w:val="heading 4"/>
    <w:basedOn w:val="Normalny"/>
    <w:next w:val="Normalny"/>
    <w:qFormat/>
    <w:rsid w:val="00FB4770"/>
    <w:pPr>
      <w:keepNext/>
      <w:spacing w:before="120" w:after="120"/>
      <w:jc w:val="both"/>
      <w:outlineLvl w:val="3"/>
    </w:pPr>
    <w:rPr>
      <w:rFonts w:ascii="Arial" w:hAnsi="Arial" w:cs="Arial"/>
      <w:b/>
      <w:iCs/>
    </w:rPr>
  </w:style>
  <w:style w:type="paragraph" w:styleId="Nagwek5">
    <w:name w:val="heading 5"/>
    <w:basedOn w:val="Normalny"/>
    <w:next w:val="Normalny"/>
    <w:qFormat/>
    <w:rsid w:val="00FB4770"/>
    <w:pPr>
      <w:keepNext/>
      <w:numPr>
        <w:numId w:val="1"/>
      </w:numPr>
      <w:spacing w:line="360" w:lineRule="auto"/>
      <w:jc w:val="both"/>
      <w:outlineLvl w:val="4"/>
    </w:pPr>
    <w:rPr>
      <w:b/>
      <w:bCs/>
    </w:rPr>
  </w:style>
  <w:style w:type="paragraph" w:styleId="Nagwek6">
    <w:name w:val="heading 6"/>
    <w:basedOn w:val="Normalny"/>
    <w:next w:val="Normalny"/>
    <w:qFormat/>
    <w:rsid w:val="00FB4770"/>
    <w:pPr>
      <w:keepNext/>
      <w:spacing w:before="240" w:after="240"/>
      <w:jc w:val="both"/>
      <w:outlineLvl w:val="5"/>
    </w:pPr>
    <w:rPr>
      <w:b/>
    </w:rPr>
  </w:style>
  <w:style w:type="paragraph" w:styleId="Nagwek7">
    <w:name w:val="heading 7"/>
    <w:basedOn w:val="Normalny"/>
    <w:next w:val="Normalny"/>
    <w:qFormat/>
    <w:rsid w:val="00FB4770"/>
    <w:pPr>
      <w:keepNext/>
      <w:tabs>
        <w:tab w:val="num" w:pos="720"/>
      </w:tabs>
      <w:spacing w:line="360" w:lineRule="auto"/>
      <w:ind w:left="720" w:hanging="720"/>
      <w:jc w:val="both"/>
      <w:outlineLvl w:val="6"/>
    </w:pPr>
    <w:rPr>
      <w:b/>
      <w:bCs/>
    </w:rPr>
  </w:style>
  <w:style w:type="paragraph" w:styleId="Nagwek8">
    <w:name w:val="heading 8"/>
    <w:basedOn w:val="Normalny"/>
    <w:next w:val="Normalny"/>
    <w:qFormat/>
    <w:rsid w:val="00FB4770"/>
    <w:pPr>
      <w:keepNext/>
      <w:outlineLvl w:val="7"/>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semiHidden/>
    <w:rsid w:val="00FB4770"/>
    <w:pPr>
      <w:jc w:val="center"/>
    </w:pPr>
    <w:rPr>
      <w:b/>
      <w:bCs/>
    </w:rPr>
  </w:style>
  <w:style w:type="character" w:styleId="Hipercze">
    <w:name w:val="Hyperlink"/>
    <w:uiPriority w:val="99"/>
    <w:rsid w:val="00FB4770"/>
    <w:rPr>
      <w:color w:val="0000FF"/>
      <w:u w:val="single"/>
    </w:rPr>
  </w:style>
  <w:style w:type="paragraph" w:styleId="Tekstpodstawowy2">
    <w:name w:val="Body Text 2"/>
    <w:basedOn w:val="Normalny"/>
    <w:semiHidden/>
    <w:rsid w:val="00FB4770"/>
    <w:pPr>
      <w:jc w:val="both"/>
    </w:pPr>
  </w:style>
  <w:style w:type="paragraph" w:styleId="Tekstpodstawowywcity">
    <w:name w:val="Body Text Indent"/>
    <w:basedOn w:val="Normalny"/>
    <w:rsid w:val="00FB4770"/>
    <w:pPr>
      <w:tabs>
        <w:tab w:val="left" w:pos="360"/>
      </w:tabs>
      <w:ind w:left="360" w:hanging="360"/>
      <w:jc w:val="both"/>
    </w:pPr>
  </w:style>
  <w:style w:type="paragraph" w:styleId="Tekstpodstawowy3">
    <w:name w:val="Body Text 3"/>
    <w:basedOn w:val="Normalny"/>
    <w:semiHidden/>
    <w:rsid w:val="00FB4770"/>
    <w:pPr>
      <w:spacing w:line="360" w:lineRule="auto"/>
      <w:jc w:val="both"/>
    </w:pPr>
  </w:style>
  <w:style w:type="paragraph" w:styleId="Stopka">
    <w:name w:val="footer"/>
    <w:basedOn w:val="Normalny"/>
    <w:link w:val="StopkaZnak"/>
    <w:uiPriority w:val="99"/>
    <w:rsid w:val="00FB4770"/>
    <w:pPr>
      <w:tabs>
        <w:tab w:val="center" w:pos="4536"/>
        <w:tab w:val="right" w:pos="9072"/>
      </w:tabs>
    </w:pPr>
  </w:style>
  <w:style w:type="character" w:styleId="Numerstrony">
    <w:name w:val="page number"/>
    <w:basedOn w:val="Domylnaczcionkaakapitu"/>
    <w:semiHidden/>
    <w:rsid w:val="00FB4770"/>
  </w:style>
  <w:style w:type="paragraph" w:styleId="Tekstpodstawowywcity2">
    <w:name w:val="Body Text Indent 2"/>
    <w:basedOn w:val="Normalny"/>
    <w:semiHidden/>
    <w:rsid w:val="00FB4770"/>
    <w:pPr>
      <w:spacing w:line="360" w:lineRule="auto"/>
      <w:ind w:left="360"/>
      <w:jc w:val="both"/>
    </w:pPr>
  </w:style>
  <w:style w:type="character" w:styleId="Uwydatnienie">
    <w:name w:val="Emphasis"/>
    <w:qFormat/>
    <w:rsid w:val="00FB4770"/>
    <w:rPr>
      <w:i/>
      <w:iCs/>
    </w:rPr>
  </w:style>
  <w:style w:type="paragraph" w:styleId="Tekstpodstawowywcity3">
    <w:name w:val="Body Text Indent 3"/>
    <w:basedOn w:val="Normalny"/>
    <w:semiHidden/>
    <w:rsid w:val="00FB4770"/>
    <w:pPr>
      <w:spacing w:line="360" w:lineRule="auto"/>
      <w:ind w:left="360"/>
    </w:pPr>
  </w:style>
  <w:style w:type="paragraph" w:styleId="NormalnyWeb">
    <w:name w:val="Normal (Web)"/>
    <w:basedOn w:val="Normalny"/>
    <w:uiPriority w:val="99"/>
    <w:rsid w:val="00FB4770"/>
    <w:pPr>
      <w:spacing w:before="100" w:beforeAutospacing="1" w:after="100" w:afterAutospacing="1"/>
      <w:jc w:val="both"/>
    </w:pPr>
    <w:rPr>
      <w:rFonts w:ascii="Verdana" w:eastAsia="Arial Unicode MS" w:hAnsi="Verdana" w:cs="Arial Unicode MS"/>
      <w:color w:val="0E4A9D"/>
      <w:sz w:val="18"/>
      <w:szCs w:val="18"/>
    </w:rPr>
  </w:style>
  <w:style w:type="character" w:styleId="Pogrubienie">
    <w:name w:val="Strong"/>
    <w:uiPriority w:val="99"/>
    <w:qFormat/>
    <w:rsid w:val="00FB4770"/>
    <w:rPr>
      <w:b/>
      <w:bCs/>
    </w:rPr>
  </w:style>
  <w:style w:type="paragraph" w:styleId="Nagwek">
    <w:name w:val="header"/>
    <w:basedOn w:val="Normalny"/>
    <w:semiHidden/>
    <w:rsid w:val="00FB4770"/>
    <w:pPr>
      <w:tabs>
        <w:tab w:val="center" w:pos="4536"/>
        <w:tab w:val="right" w:pos="9072"/>
      </w:tabs>
    </w:pPr>
  </w:style>
  <w:style w:type="paragraph" w:styleId="Tekstprzypisudolnego">
    <w:name w:val="footnote text"/>
    <w:aliases w:val="Podrozdział,Footnote,Podrozdzia3"/>
    <w:basedOn w:val="Normalny"/>
    <w:semiHidden/>
    <w:rsid w:val="00FB4770"/>
    <w:rPr>
      <w:sz w:val="20"/>
      <w:szCs w:val="20"/>
    </w:rPr>
  </w:style>
  <w:style w:type="character" w:styleId="Odwoanieprzypisudolnego">
    <w:name w:val="footnote reference"/>
    <w:semiHidden/>
    <w:rsid w:val="00FB4770"/>
    <w:rPr>
      <w:vertAlign w:val="superscript"/>
    </w:rPr>
  </w:style>
  <w:style w:type="paragraph" w:customStyle="1" w:styleId="Guidelines2">
    <w:name w:val="Guidelines 2"/>
    <w:basedOn w:val="Normalny"/>
    <w:rsid w:val="00FB4770"/>
    <w:pPr>
      <w:widowControl w:val="0"/>
      <w:spacing w:before="240" w:after="240"/>
      <w:jc w:val="both"/>
    </w:pPr>
    <w:rPr>
      <w:b/>
      <w:bCs/>
      <w:smallCaps/>
      <w:lang w:val="en-GB"/>
    </w:rPr>
  </w:style>
  <w:style w:type="character" w:styleId="UyteHipercze">
    <w:name w:val="FollowedHyperlink"/>
    <w:semiHidden/>
    <w:rsid w:val="00FB4770"/>
    <w:rPr>
      <w:color w:val="800080"/>
      <w:u w:val="single"/>
    </w:rPr>
  </w:style>
  <w:style w:type="paragraph" w:customStyle="1" w:styleId="Nowy">
    <w:name w:val="Nowy"/>
    <w:basedOn w:val="Tekstpodstawowywcity3"/>
    <w:rsid w:val="00FB4770"/>
    <w:pPr>
      <w:numPr>
        <w:ilvl w:val="2"/>
        <w:numId w:val="3"/>
      </w:numPr>
      <w:jc w:val="both"/>
    </w:pPr>
    <w:rPr>
      <w:b/>
      <w:szCs w:val="28"/>
    </w:rPr>
  </w:style>
  <w:style w:type="paragraph" w:styleId="Spistreci1">
    <w:name w:val="toc 1"/>
    <w:basedOn w:val="Normalny"/>
    <w:next w:val="Normalny"/>
    <w:autoRedefine/>
    <w:uiPriority w:val="39"/>
    <w:qFormat/>
    <w:rsid w:val="009B681E"/>
    <w:pPr>
      <w:spacing w:before="360"/>
    </w:pPr>
    <w:rPr>
      <w:rFonts w:ascii="Cambria" w:hAnsi="Cambria"/>
      <w:b/>
      <w:bCs/>
      <w:caps/>
    </w:rPr>
  </w:style>
  <w:style w:type="paragraph" w:styleId="Spistreci2">
    <w:name w:val="toc 2"/>
    <w:basedOn w:val="Normalny"/>
    <w:next w:val="Normalny"/>
    <w:autoRedefine/>
    <w:uiPriority w:val="39"/>
    <w:qFormat/>
    <w:rsid w:val="00FB4770"/>
    <w:pPr>
      <w:spacing w:before="240"/>
    </w:pPr>
    <w:rPr>
      <w:rFonts w:ascii="Calibri" w:hAnsi="Calibri"/>
      <w:b/>
      <w:bCs/>
      <w:sz w:val="20"/>
      <w:szCs w:val="20"/>
    </w:rPr>
  </w:style>
  <w:style w:type="paragraph" w:styleId="Spistreci3">
    <w:name w:val="toc 3"/>
    <w:basedOn w:val="Normalny"/>
    <w:next w:val="Normalny"/>
    <w:autoRedefine/>
    <w:uiPriority w:val="39"/>
    <w:qFormat/>
    <w:rsid w:val="003E3C3C"/>
    <w:pPr>
      <w:tabs>
        <w:tab w:val="left" w:pos="720"/>
        <w:tab w:val="right" w:pos="9062"/>
      </w:tabs>
      <w:ind w:left="770" w:hanging="530"/>
    </w:pPr>
    <w:rPr>
      <w:rFonts w:ascii="Calibri" w:hAnsi="Calibri"/>
      <w:sz w:val="20"/>
      <w:szCs w:val="20"/>
    </w:rPr>
  </w:style>
  <w:style w:type="paragraph" w:styleId="Spistreci4">
    <w:name w:val="toc 4"/>
    <w:basedOn w:val="Normalny"/>
    <w:next w:val="Normalny"/>
    <w:autoRedefine/>
    <w:uiPriority w:val="39"/>
    <w:rsid w:val="00FB4770"/>
    <w:pPr>
      <w:ind w:left="480"/>
    </w:pPr>
    <w:rPr>
      <w:rFonts w:ascii="Calibri" w:hAnsi="Calibri"/>
      <w:sz w:val="20"/>
      <w:szCs w:val="20"/>
    </w:rPr>
  </w:style>
  <w:style w:type="paragraph" w:customStyle="1" w:styleId="Rozdzia1">
    <w:name w:val="Rozdział 1"/>
    <w:basedOn w:val="Normalny"/>
    <w:rsid w:val="00FB4770"/>
    <w:pPr>
      <w:numPr>
        <w:numId w:val="5"/>
      </w:numPr>
      <w:tabs>
        <w:tab w:val="clear" w:pos="1080"/>
        <w:tab w:val="num" w:pos="540"/>
      </w:tabs>
      <w:ind w:left="540" w:hanging="540"/>
      <w:jc w:val="both"/>
    </w:pPr>
  </w:style>
  <w:style w:type="paragraph" w:customStyle="1" w:styleId="Rozdzia2">
    <w:name w:val="Rozdział 2"/>
    <w:basedOn w:val="Normalny"/>
    <w:rsid w:val="00FB4770"/>
    <w:pPr>
      <w:numPr>
        <w:ilvl w:val="1"/>
        <w:numId w:val="5"/>
      </w:numPr>
      <w:tabs>
        <w:tab w:val="clear" w:pos="1440"/>
        <w:tab w:val="num" w:pos="360"/>
      </w:tabs>
      <w:spacing w:line="360" w:lineRule="auto"/>
      <w:ind w:left="360"/>
      <w:jc w:val="both"/>
    </w:pPr>
  </w:style>
  <w:style w:type="paragraph" w:customStyle="1" w:styleId="Tabela">
    <w:name w:val="Tabela"/>
    <w:next w:val="Normalny"/>
    <w:rsid w:val="00FB4770"/>
    <w:pPr>
      <w:widowControl w:val="0"/>
    </w:pPr>
    <w:rPr>
      <w:rFonts w:ascii="Courier New" w:hAnsi="Courier New"/>
      <w:snapToGrid w:val="0"/>
    </w:rPr>
  </w:style>
  <w:style w:type="paragraph" w:styleId="Tekstdymka">
    <w:name w:val="Balloon Text"/>
    <w:basedOn w:val="Normalny"/>
    <w:semiHidden/>
    <w:rsid w:val="00FB4770"/>
    <w:rPr>
      <w:rFonts w:ascii="Tahoma" w:hAnsi="Tahoma" w:cs="Tahoma"/>
      <w:sz w:val="16"/>
      <w:szCs w:val="16"/>
    </w:rPr>
  </w:style>
  <w:style w:type="paragraph" w:customStyle="1" w:styleId="dtn">
    <w:name w:val="dtn"/>
    <w:basedOn w:val="Normalny"/>
    <w:rsid w:val="00FB4770"/>
    <w:pPr>
      <w:spacing w:before="100" w:beforeAutospacing="1" w:after="100" w:afterAutospacing="1"/>
    </w:pPr>
    <w:rPr>
      <w:rFonts w:ascii="Arial Unicode MS" w:eastAsia="Arial Unicode MS" w:hAnsi="Arial Unicode MS" w:cs="Arial Unicode MS"/>
    </w:rPr>
  </w:style>
  <w:style w:type="paragraph" w:customStyle="1" w:styleId="dtz">
    <w:name w:val="dtz"/>
    <w:basedOn w:val="Normalny"/>
    <w:rsid w:val="00FB4770"/>
    <w:pPr>
      <w:spacing w:before="100" w:beforeAutospacing="1" w:after="100" w:afterAutospacing="1"/>
    </w:pPr>
    <w:rPr>
      <w:rFonts w:ascii="Arial Unicode MS" w:eastAsia="Arial Unicode MS" w:hAnsi="Arial Unicode MS" w:cs="Arial Unicode MS"/>
    </w:rPr>
  </w:style>
  <w:style w:type="paragraph" w:customStyle="1" w:styleId="dtu">
    <w:name w:val="dtu"/>
    <w:basedOn w:val="Normalny"/>
    <w:rsid w:val="00FB4770"/>
    <w:pPr>
      <w:spacing w:before="100" w:beforeAutospacing="1" w:after="100" w:afterAutospacing="1"/>
    </w:pPr>
    <w:rPr>
      <w:rFonts w:ascii="Arial Unicode MS" w:eastAsia="Arial Unicode MS" w:hAnsi="Arial Unicode MS" w:cs="Arial Unicode MS"/>
    </w:rPr>
  </w:style>
  <w:style w:type="character" w:styleId="Odwoaniedokomentarza">
    <w:name w:val="annotation reference"/>
    <w:semiHidden/>
    <w:rsid w:val="00FB4770"/>
    <w:rPr>
      <w:sz w:val="16"/>
      <w:szCs w:val="16"/>
    </w:rPr>
  </w:style>
  <w:style w:type="paragraph" w:styleId="Tekstkomentarza">
    <w:name w:val="annotation text"/>
    <w:basedOn w:val="Normalny"/>
    <w:semiHidden/>
    <w:rsid w:val="00FB4770"/>
    <w:rPr>
      <w:sz w:val="20"/>
      <w:szCs w:val="20"/>
    </w:rPr>
  </w:style>
  <w:style w:type="paragraph" w:styleId="Tekstprzypisukocowego">
    <w:name w:val="endnote text"/>
    <w:basedOn w:val="Normalny"/>
    <w:link w:val="TekstprzypisukocowegoZnak"/>
    <w:uiPriority w:val="99"/>
    <w:semiHidden/>
    <w:rsid w:val="00FB4770"/>
    <w:rPr>
      <w:sz w:val="20"/>
      <w:szCs w:val="20"/>
    </w:rPr>
  </w:style>
  <w:style w:type="character" w:styleId="Odwoanieprzypisukocowego">
    <w:name w:val="endnote reference"/>
    <w:uiPriority w:val="99"/>
    <w:semiHidden/>
    <w:rsid w:val="00FB4770"/>
    <w:rPr>
      <w:vertAlign w:val="superscript"/>
    </w:rPr>
  </w:style>
  <w:style w:type="paragraph" w:styleId="Tematkomentarza">
    <w:name w:val="annotation subject"/>
    <w:basedOn w:val="Tekstkomentarza"/>
    <w:next w:val="Tekstkomentarza"/>
    <w:semiHidden/>
    <w:rsid w:val="00FB4770"/>
    <w:rPr>
      <w:b/>
      <w:bCs/>
    </w:rPr>
  </w:style>
  <w:style w:type="paragraph" w:styleId="Akapitzlist">
    <w:name w:val="List Paragraph"/>
    <w:basedOn w:val="Normalny"/>
    <w:uiPriority w:val="99"/>
    <w:qFormat/>
    <w:rsid w:val="00FB4770"/>
    <w:pPr>
      <w:ind w:left="708"/>
    </w:pPr>
  </w:style>
  <w:style w:type="paragraph" w:customStyle="1" w:styleId="ZnakZnakZnakZnak">
    <w:name w:val="Znak Znak Znak Znak"/>
    <w:basedOn w:val="Normalny"/>
    <w:rsid w:val="00FB4770"/>
  </w:style>
  <w:style w:type="paragraph" w:customStyle="1" w:styleId="NPR-subakapit-literowanie">
    <w:name w:val="NPR-subakapit-literowanie"/>
    <w:basedOn w:val="Normalny"/>
    <w:rsid w:val="00FB4770"/>
    <w:pPr>
      <w:numPr>
        <w:numId w:val="11"/>
      </w:numPr>
      <w:tabs>
        <w:tab w:val="left" w:pos="2268"/>
        <w:tab w:val="left" w:pos="2552"/>
      </w:tabs>
      <w:jc w:val="both"/>
    </w:pPr>
    <w:rPr>
      <w:rFonts w:ascii="Arial" w:hAnsi="Arial"/>
      <w:bCs/>
      <w:szCs w:val="20"/>
    </w:rPr>
  </w:style>
  <w:style w:type="paragraph" w:customStyle="1" w:styleId="Rozdz1">
    <w:name w:val="Rozdz1"/>
    <w:basedOn w:val="Nagwek1"/>
    <w:rsid w:val="00FB4770"/>
    <w:pPr>
      <w:numPr>
        <w:numId w:val="12"/>
      </w:numPr>
      <w:tabs>
        <w:tab w:val="clear" w:pos="540"/>
      </w:tabs>
      <w:spacing w:line="240" w:lineRule="auto"/>
      <w:ind w:left="720" w:hanging="720"/>
    </w:pPr>
    <w:rPr>
      <w:kern w:val="32"/>
      <w:sz w:val="32"/>
      <w:szCs w:val="32"/>
    </w:rPr>
  </w:style>
  <w:style w:type="paragraph" w:customStyle="1" w:styleId="Rozdz2">
    <w:name w:val="Rozdz2"/>
    <w:basedOn w:val="Normalny"/>
    <w:rsid w:val="00FB4770"/>
    <w:pPr>
      <w:keepNext/>
      <w:numPr>
        <w:ilvl w:val="1"/>
        <w:numId w:val="12"/>
      </w:numPr>
      <w:spacing w:after="120"/>
      <w:jc w:val="both"/>
      <w:outlineLvl w:val="1"/>
    </w:pPr>
    <w:rPr>
      <w:b/>
      <w:bCs/>
      <w:sz w:val="28"/>
      <w:szCs w:val="28"/>
    </w:rPr>
  </w:style>
  <w:style w:type="paragraph" w:customStyle="1" w:styleId="Rozdz3">
    <w:name w:val="Rozdz3"/>
    <w:basedOn w:val="Nagwek3"/>
    <w:rsid w:val="00FB4770"/>
    <w:pPr>
      <w:numPr>
        <w:ilvl w:val="2"/>
        <w:numId w:val="12"/>
      </w:numPr>
      <w:tabs>
        <w:tab w:val="clear" w:pos="900"/>
      </w:tabs>
      <w:spacing w:before="120" w:after="120" w:line="240" w:lineRule="auto"/>
      <w:jc w:val="left"/>
    </w:pPr>
    <w:rPr>
      <w:rFonts w:cs="Arial"/>
      <w:bCs w:val="0"/>
      <w:iCs/>
      <w:color w:val="000000"/>
    </w:rPr>
  </w:style>
  <w:style w:type="paragraph" w:customStyle="1" w:styleId="Rozdz4">
    <w:name w:val="Rozdz4"/>
    <w:basedOn w:val="Normalny"/>
    <w:rsid w:val="00FB4770"/>
    <w:pPr>
      <w:numPr>
        <w:ilvl w:val="3"/>
        <w:numId w:val="12"/>
      </w:numPr>
    </w:pPr>
    <w:rPr>
      <w:sz w:val="20"/>
      <w:szCs w:val="20"/>
    </w:rPr>
  </w:style>
  <w:style w:type="paragraph" w:customStyle="1" w:styleId="link1">
    <w:name w:val="link1"/>
    <w:basedOn w:val="Normalny"/>
    <w:rsid w:val="00FB4770"/>
    <w:pPr>
      <w:spacing w:before="100" w:beforeAutospacing="1" w:after="100" w:afterAutospacing="1"/>
    </w:pPr>
    <w:rPr>
      <w:rFonts w:ascii="Arial" w:hAnsi="Arial" w:cs="Arial"/>
      <w:sz w:val="20"/>
      <w:szCs w:val="20"/>
    </w:rPr>
  </w:style>
  <w:style w:type="paragraph" w:customStyle="1" w:styleId="Tekstpodstawowy31">
    <w:name w:val="Tekst podstawowy 31"/>
    <w:basedOn w:val="Normalny"/>
    <w:rsid w:val="00FB4770"/>
    <w:pPr>
      <w:suppressAutoHyphens/>
    </w:pPr>
    <w:rPr>
      <w:rFonts w:ascii="Arial" w:hAnsi="Arial"/>
      <w:szCs w:val="20"/>
      <w:lang w:val="fr-FR" w:eastAsia="ar-SA"/>
    </w:rPr>
  </w:style>
  <w:style w:type="character" w:customStyle="1" w:styleId="NagwekZnak">
    <w:name w:val="Nagłówek Znak"/>
    <w:locked/>
    <w:rsid w:val="00FB4770"/>
    <w:rPr>
      <w:sz w:val="24"/>
      <w:szCs w:val="24"/>
    </w:rPr>
  </w:style>
  <w:style w:type="character" w:customStyle="1" w:styleId="opis1">
    <w:name w:val="opis1"/>
    <w:rsid w:val="00FB4770"/>
    <w:rPr>
      <w:b w:val="0"/>
      <w:bCs w:val="0"/>
      <w:color w:val="000000"/>
      <w:sz w:val="15"/>
      <w:szCs w:val="15"/>
    </w:rPr>
  </w:style>
  <w:style w:type="character" w:customStyle="1" w:styleId="pkthead1">
    <w:name w:val="pkt_head1"/>
    <w:rsid w:val="00FB4770"/>
    <w:rPr>
      <w:b/>
      <w:bCs/>
    </w:rPr>
  </w:style>
  <w:style w:type="character" w:customStyle="1" w:styleId="Nagwek4Znak">
    <w:name w:val="Nagłówek 4 Znak"/>
    <w:rsid w:val="00FB4770"/>
    <w:rPr>
      <w:rFonts w:ascii="Arial" w:hAnsi="Arial" w:cs="Arial"/>
      <w:b/>
      <w:iCs/>
      <w:sz w:val="24"/>
      <w:szCs w:val="24"/>
    </w:rPr>
  </w:style>
  <w:style w:type="character" w:customStyle="1" w:styleId="TekstpodstawowywcityZnak">
    <w:name w:val="Tekst podstawowy wcięty Znak"/>
    <w:rsid w:val="00FB4770"/>
    <w:rPr>
      <w:sz w:val="24"/>
      <w:szCs w:val="24"/>
    </w:rPr>
  </w:style>
  <w:style w:type="character" w:customStyle="1" w:styleId="Tekstpodstawowywcity2Znak">
    <w:name w:val="Tekst podstawowy wcięty 2 Znak"/>
    <w:semiHidden/>
    <w:rsid w:val="00FB4770"/>
    <w:rPr>
      <w:sz w:val="24"/>
      <w:szCs w:val="24"/>
    </w:rPr>
  </w:style>
  <w:style w:type="character" w:customStyle="1" w:styleId="Tekstpodstawowywcity3Znak">
    <w:name w:val="Tekst podstawowy wcięty 3 Znak"/>
    <w:semiHidden/>
    <w:rsid w:val="00FB4770"/>
    <w:rPr>
      <w:sz w:val="24"/>
      <w:szCs w:val="24"/>
    </w:rPr>
  </w:style>
  <w:style w:type="character" w:customStyle="1" w:styleId="TekstprzypisudolnegoZnak">
    <w:name w:val="Tekst przypisu dolnego Znak"/>
    <w:aliases w:val="Podrozdział Znak,Footnote Znak,Podrozdzia3 Znak"/>
    <w:basedOn w:val="Domylnaczcionkaakapitu"/>
    <w:semiHidden/>
    <w:rsid w:val="00FB4770"/>
  </w:style>
  <w:style w:type="character" w:customStyle="1" w:styleId="TekstkomentarzaZnak">
    <w:name w:val="Tekst komentarza Znak"/>
    <w:basedOn w:val="Domylnaczcionkaakapitu"/>
    <w:semiHidden/>
    <w:rsid w:val="00FB4770"/>
  </w:style>
  <w:style w:type="character" w:customStyle="1" w:styleId="c1">
    <w:name w:val="c1"/>
    <w:basedOn w:val="Domylnaczcionkaakapitu"/>
    <w:rsid w:val="00FB4770"/>
  </w:style>
  <w:style w:type="character" w:customStyle="1" w:styleId="c2">
    <w:name w:val="c2"/>
    <w:basedOn w:val="Domylnaczcionkaakapitu"/>
    <w:rsid w:val="00FB4770"/>
  </w:style>
  <w:style w:type="paragraph" w:customStyle="1" w:styleId="Default">
    <w:name w:val="Default"/>
    <w:rsid w:val="00FB4770"/>
    <w:pPr>
      <w:autoSpaceDE w:val="0"/>
      <w:autoSpaceDN w:val="0"/>
      <w:adjustRightInd w:val="0"/>
    </w:pPr>
    <w:rPr>
      <w:color w:val="000000"/>
      <w:sz w:val="24"/>
      <w:szCs w:val="24"/>
    </w:rPr>
  </w:style>
  <w:style w:type="character" w:customStyle="1" w:styleId="TekstpodstawowyZnak">
    <w:name w:val="Tekst podstawowy Znak"/>
    <w:rsid w:val="00FB4770"/>
    <w:rPr>
      <w:b/>
      <w:bCs/>
      <w:sz w:val="24"/>
      <w:szCs w:val="24"/>
    </w:rPr>
  </w:style>
  <w:style w:type="paragraph" w:styleId="HTML-adres">
    <w:name w:val="HTML Address"/>
    <w:basedOn w:val="Normalny"/>
    <w:link w:val="HTML-adresZnak"/>
    <w:uiPriority w:val="99"/>
    <w:semiHidden/>
    <w:unhideWhenUsed/>
    <w:rsid w:val="00983049"/>
    <w:rPr>
      <w:i/>
      <w:iCs/>
    </w:rPr>
  </w:style>
  <w:style w:type="character" w:customStyle="1" w:styleId="HTML-adresZnak">
    <w:name w:val="HTML - adres Znak"/>
    <w:link w:val="HTML-adres"/>
    <w:uiPriority w:val="99"/>
    <w:semiHidden/>
    <w:rsid w:val="00983049"/>
    <w:rPr>
      <w:i/>
      <w:iCs/>
      <w:sz w:val="24"/>
      <w:szCs w:val="24"/>
    </w:rPr>
  </w:style>
  <w:style w:type="character" w:customStyle="1" w:styleId="Nagwek1Znak">
    <w:name w:val="Nagłówek 1 Znak"/>
    <w:link w:val="Nagwek1"/>
    <w:rsid w:val="00C119E0"/>
    <w:rPr>
      <w:b/>
      <w:bCs/>
      <w:sz w:val="24"/>
      <w:szCs w:val="24"/>
    </w:rPr>
  </w:style>
  <w:style w:type="paragraph" w:customStyle="1" w:styleId="czesc">
    <w:name w:val="czesc"/>
    <w:basedOn w:val="Rozdz1"/>
    <w:qFormat/>
    <w:rsid w:val="000D51F8"/>
    <w:pPr>
      <w:numPr>
        <w:numId w:val="0"/>
      </w:numPr>
      <w:jc w:val="left"/>
    </w:pPr>
    <w:rPr>
      <w:rFonts w:ascii="Cambria" w:hAnsi="Cambria"/>
      <w:color w:val="4F81BD"/>
    </w:rPr>
  </w:style>
  <w:style w:type="paragraph" w:customStyle="1" w:styleId="rozdzial">
    <w:name w:val="rozdzial_"/>
    <w:basedOn w:val="Rozdz1"/>
    <w:qFormat/>
    <w:rsid w:val="003E52A1"/>
    <w:pPr>
      <w:numPr>
        <w:numId w:val="21"/>
      </w:numPr>
      <w:spacing w:before="480" w:after="120"/>
      <w:jc w:val="left"/>
    </w:pPr>
    <w:rPr>
      <w:rFonts w:ascii="Cambria" w:hAnsi="Cambria"/>
      <w:color w:val="A6A6A6"/>
    </w:rPr>
  </w:style>
  <w:style w:type="paragraph" w:customStyle="1" w:styleId="podrozdzial">
    <w:name w:val="podrozdzial_"/>
    <w:basedOn w:val="Rozdz2"/>
    <w:qFormat/>
    <w:rsid w:val="008261BC"/>
    <w:pPr>
      <w:numPr>
        <w:ilvl w:val="0"/>
        <w:numId w:val="24"/>
      </w:numPr>
      <w:spacing w:before="360"/>
      <w:jc w:val="left"/>
    </w:pPr>
    <w:rPr>
      <w:color w:val="808080"/>
    </w:rPr>
  </w:style>
  <w:style w:type="paragraph" w:styleId="Nagwekspisutreci">
    <w:name w:val="TOC Heading"/>
    <w:basedOn w:val="Nagwek1"/>
    <w:next w:val="Normalny"/>
    <w:uiPriority w:val="39"/>
    <w:unhideWhenUsed/>
    <w:qFormat/>
    <w:rsid w:val="00BA77FC"/>
    <w:pPr>
      <w:keepLines/>
      <w:tabs>
        <w:tab w:val="clear" w:pos="540"/>
      </w:tabs>
      <w:spacing w:before="480" w:line="276" w:lineRule="auto"/>
      <w:jc w:val="left"/>
      <w:outlineLvl w:val="9"/>
    </w:pPr>
    <w:rPr>
      <w:rFonts w:ascii="Cambria" w:hAnsi="Cambria"/>
      <w:color w:val="365F91"/>
      <w:sz w:val="28"/>
      <w:szCs w:val="28"/>
      <w:lang w:eastAsia="en-US"/>
    </w:rPr>
  </w:style>
  <w:style w:type="paragraph" w:styleId="Spistreci5">
    <w:name w:val="toc 5"/>
    <w:basedOn w:val="Normalny"/>
    <w:next w:val="Normalny"/>
    <w:autoRedefine/>
    <w:uiPriority w:val="39"/>
    <w:unhideWhenUsed/>
    <w:rsid w:val="009B681E"/>
    <w:pPr>
      <w:ind w:left="720"/>
    </w:pPr>
    <w:rPr>
      <w:rFonts w:ascii="Calibri" w:hAnsi="Calibri"/>
      <w:sz w:val="20"/>
      <w:szCs w:val="20"/>
    </w:rPr>
  </w:style>
  <w:style w:type="paragraph" w:styleId="Spistreci6">
    <w:name w:val="toc 6"/>
    <w:basedOn w:val="Normalny"/>
    <w:next w:val="Normalny"/>
    <w:autoRedefine/>
    <w:uiPriority w:val="39"/>
    <w:unhideWhenUsed/>
    <w:rsid w:val="009B681E"/>
    <w:pPr>
      <w:ind w:left="960"/>
    </w:pPr>
    <w:rPr>
      <w:rFonts w:ascii="Calibri" w:hAnsi="Calibri"/>
      <w:sz w:val="20"/>
      <w:szCs w:val="20"/>
    </w:rPr>
  </w:style>
  <w:style w:type="paragraph" w:styleId="Spistreci7">
    <w:name w:val="toc 7"/>
    <w:basedOn w:val="Normalny"/>
    <w:next w:val="Normalny"/>
    <w:autoRedefine/>
    <w:uiPriority w:val="39"/>
    <w:unhideWhenUsed/>
    <w:rsid w:val="009B681E"/>
    <w:pPr>
      <w:ind w:left="1200"/>
    </w:pPr>
    <w:rPr>
      <w:rFonts w:ascii="Calibri" w:hAnsi="Calibri"/>
      <w:sz w:val="20"/>
      <w:szCs w:val="20"/>
    </w:rPr>
  </w:style>
  <w:style w:type="paragraph" w:styleId="Spistreci8">
    <w:name w:val="toc 8"/>
    <w:basedOn w:val="Normalny"/>
    <w:next w:val="Normalny"/>
    <w:autoRedefine/>
    <w:uiPriority w:val="39"/>
    <w:unhideWhenUsed/>
    <w:rsid w:val="009B681E"/>
    <w:pPr>
      <w:ind w:left="1440"/>
    </w:pPr>
    <w:rPr>
      <w:rFonts w:ascii="Calibri" w:hAnsi="Calibri"/>
      <w:sz w:val="20"/>
      <w:szCs w:val="20"/>
    </w:rPr>
  </w:style>
  <w:style w:type="paragraph" w:styleId="Spistreci9">
    <w:name w:val="toc 9"/>
    <w:basedOn w:val="Normalny"/>
    <w:next w:val="Normalny"/>
    <w:autoRedefine/>
    <w:uiPriority w:val="39"/>
    <w:unhideWhenUsed/>
    <w:rsid w:val="009B681E"/>
    <w:pPr>
      <w:ind w:left="1680"/>
    </w:pPr>
    <w:rPr>
      <w:rFonts w:ascii="Calibri" w:hAnsi="Calibri"/>
      <w:sz w:val="20"/>
      <w:szCs w:val="20"/>
    </w:rPr>
  </w:style>
  <w:style w:type="paragraph" w:styleId="Bezodstpw">
    <w:name w:val="No Spacing"/>
    <w:link w:val="BezodstpwZnak"/>
    <w:uiPriority w:val="1"/>
    <w:qFormat/>
    <w:rsid w:val="001E05DE"/>
    <w:rPr>
      <w:rFonts w:ascii="Calibri" w:hAnsi="Calibri"/>
      <w:sz w:val="22"/>
      <w:szCs w:val="22"/>
      <w:lang w:eastAsia="en-US"/>
    </w:rPr>
  </w:style>
  <w:style w:type="character" w:customStyle="1" w:styleId="BezodstpwZnak">
    <w:name w:val="Bez odstępów Znak"/>
    <w:link w:val="Bezodstpw"/>
    <w:uiPriority w:val="1"/>
    <w:rsid w:val="001E05DE"/>
    <w:rPr>
      <w:rFonts w:ascii="Calibri" w:hAnsi="Calibri"/>
      <w:sz w:val="22"/>
      <w:szCs w:val="22"/>
      <w:lang w:val="pl-PL" w:eastAsia="en-US" w:bidi="ar-SA"/>
    </w:rPr>
  </w:style>
  <w:style w:type="table" w:styleId="Tabela-Siatka">
    <w:name w:val="Table Grid"/>
    <w:basedOn w:val="Standardowy"/>
    <w:uiPriority w:val="59"/>
    <w:rsid w:val="001E05D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riorytet">
    <w:name w:val="priorytet"/>
    <w:basedOn w:val="Rozdz3"/>
    <w:qFormat/>
    <w:rsid w:val="00D92DD6"/>
    <w:pPr>
      <w:numPr>
        <w:ilvl w:val="0"/>
        <w:numId w:val="0"/>
      </w:numPr>
      <w:spacing w:before="0" w:after="0"/>
    </w:pPr>
    <w:rPr>
      <w:rFonts w:ascii="Cambria" w:hAnsi="Cambria"/>
    </w:rPr>
  </w:style>
  <w:style w:type="paragraph" w:customStyle="1" w:styleId="horyzontiobszary">
    <w:name w:val="horyzont i obszary"/>
    <w:basedOn w:val="Normalny"/>
    <w:qFormat/>
    <w:rsid w:val="000D6C5F"/>
    <w:pPr>
      <w:spacing w:before="240"/>
      <w:jc w:val="both"/>
    </w:pPr>
    <w:rPr>
      <w:rFonts w:ascii="Cambria" w:hAnsi="Cambria"/>
      <w:u w:val="single"/>
    </w:rPr>
  </w:style>
  <w:style w:type="character" w:customStyle="1" w:styleId="StopkaZnak">
    <w:name w:val="Stopka Znak"/>
    <w:link w:val="Stopka"/>
    <w:uiPriority w:val="99"/>
    <w:rsid w:val="006B0CB9"/>
    <w:rPr>
      <w:sz w:val="24"/>
      <w:szCs w:val="24"/>
    </w:rPr>
  </w:style>
  <w:style w:type="character" w:customStyle="1" w:styleId="TekstprzypisukocowegoZnak">
    <w:name w:val="Tekst przypisu końcowego Znak"/>
    <w:basedOn w:val="Domylnaczcionkaakapitu"/>
    <w:link w:val="Tekstprzypisukocowego"/>
    <w:uiPriority w:val="99"/>
    <w:semiHidden/>
    <w:rsid w:val="00EF798C"/>
  </w:style>
  <w:style w:type="paragraph" w:styleId="Mapadokumentu">
    <w:name w:val="Document Map"/>
    <w:basedOn w:val="Normalny"/>
    <w:link w:val="MapadokumentuZnak"/>
    <w:uiPriority w:val="99"/>
    <w:semiHidden/>
    <w:unhideWhenUsed/>
    <w:rsid w:val="00204DE8"/>
    <w:rPr>
      <w:rFonts w:ascii="Tahoma" w:hAnsi="Tahoma" w:cs="Tahoma"/>
      <w:sz w:val="16"/>
      <w:szCs w:val="16"/>
    </w:rPr>
  </w:style>
  <w:style w:type="character" w:customStyle="1" w:styleId="MapadokumentuZnak">
    <w:name w:val="Mapa dokumentu Znak"/>
    <w:link w:val="Mapadokumentu"/>
    <w:uiPriority w:val="99"/>
    <w:semiHidden/>
    <w:rsid w:val="00204DE8"/>
    <w:rPr>
      <w:rFonts w:ascii="Tahoma" w:hAnsi="Tahoma" w:cs="Tahoma"/>
      <w:sz w:val="16"/>
      <w:szCs w:val="16"/>
    </w:rPr>
  </w:style>
  <w:style w:type="paragraph" w:styleId="Cytat">
    <w:name w:val="Quote"/>
    <w:basedOn w:val="Normalny"/>
    <w:next w:val="Normalny"/>
    <w:link w:val="CytatZnak"/>
    <w:uiPriority w:val="29"/>
    <w:qFormat/>
    <w:rsid w:val="008022FB"/>
    <w:rPr>
      <w:i/>
      <w:iCs/>
      <w:color w:val="000000"/>
    </w:rPr>
  </w:style>
  <w:style w:type="character" w:customStyle="1" w:styleId="CytatZnak">
    <w:name w:val="Cytat Znak"/>
    <w:link w:val="Cytat"/>
    <w:uiPriority w:val="29"/>
    <w:rsid w:val="008022FB"/>
    <w:rPr>
      <w:i/>
      <w:iCs/>
      <w:color w:val="000000"/>
      <w:sz w:val="24"/>
      <w:szCs w:val="24"/>
    </w:rPr>
  </w:style>
  <w:style w:type="paragraph" w:styleId="Legenda">
    <w:name w:val="caption"/>
    <w:basedOn w:val="Normalny"/>
    <w:next w:val="Normalny"/>
    <w:uiPriority w:val="35"/>
    <w:qFormat/>
    <w:rsid w:val="005400A5"/>
    <w:rPr>
      <w:b/>
      <w:bCs/>
      <w:sz w:val="20"/>
      <w:szCs w:val="20"/>
    </w:rPr>
  </w:style>
  <w:style w:type="paragraph" w:styleId="Poprawka">
    <w:name w:val="Revision"/>
    <w:hidden/>
    <w:uiPriority w:val="99"/>
    <w:semiHidden/>
    <w:rsid w:val="00026A9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4770"/>
    <w:rPr>
      <w:sz w:val="24"/>
      <w:szCs w:val="24"/>
    </w:rPr>
  </w:style>
  <w:style w:type="paragraph" w:styleId="Nagwek1">
    <w:name w:val="heading 1"/>
    <w:basedOn w:val="Normalny"/>
    <w:next w:val="Normalny"/>
    <w:link w:val="Nagwek1Znak"/>
    <w:qFormat/>
    <w:rsid w:val="00FB4770"/>
    <w:pPr>
      <w:keepNext/>
      <w:tabs>
        <w:tab w:val="left" w:pos="540"/>
      </w:tabs>
      <w:spacing w:line="340" w:lineRule="atLeast"/>
      <w:jc w:val="both"/>
      <w:outlineLvl w:val="0"/>
    </w:pPr>
    <w:rPr>
      <w:b/>
      <w:bCs/>
    </w:rPr>
  </w:style>
  <w:style w:type="paragraph" w:styleId="Nagwek2">
    <w:name w:val="heading 2"/>
    <w:basedOn w:val="Normalny"/>
    <w:next w:val="Normalny"/>
    <w:qFormat/>
    <w:rsid w:val="00FB4770"/>
    <w:pPr>
      <w:keepNext/>
      <w:tabs>
        <w:tab w:val="left" w:pos="360"/>
      </w:tabs>
      <w:ind w:left="360" w:hanging="360"/>
      <w:jc w:val="both"/>
      <w:outlineLvl w:val="1"/>
    </w:pPr>
    <w:rPr>
      <w:b/>
      <w:bCs/>
    </w:rPr>
  </w:style>
  <w:style w:type="paragraph" w:styleId="Nagwek3">
    <w:name w:val="heading 3"/>
    <w:basedOn w:val="Normalny"/>
    <w:next w:val="Normalny"/>
    <w:qFormat/>
    <w:rsid w:val="00FB4770"/>
    <w:pPr>
      <w:keepNext/>
      <w:tabs>
        <w:tab w:val="left" w:pos="900"/>
      </w:tabs>
      <w:spacing w:line="360" w:lineRule="auto"/>
      <w:jc w:val="both"/>
      <w:outlineLvl w:val="2"/>
    </w:pPr>
    <w:rPr>
      <w:b/>
      <w:bCs/>
    </w:rPr>
  </w:style>
  <w:style w:type="paragraph" w:styleId="Nagwek4">
    <w:name w:val="heading 4"/>
    <w:basedOn w:val="Normalny"/>
    <w:next w:val="Normalny"/>
    <w:qFormat/>
    <w:rsid w:val="00FB4770"/>
    <w:pPr>
      <w:keepNext/>
      <w:spacing w:before="120" w:after="120"/>
      <w:jc w:val="both"/>
      <w:outlineLvl w:val="3"/>
    </w:pPr>
    <w:rPr>
      <w:rFonts w:ascii="Arial" w:hAnsi="Arial" w:cs="Arial"/>
      <w:b/>
      <w:iCs/>
    </w:rPr>
  </w:style>
  <w:style w:type="paragraph" w:styleId="Nagwek5">
    <w:name w:val="heading 5"/>
    <w:basedOn w:val="Normalny"/>
    <w:next w:val="Normalny"/>
    <w:qFormat/>
    <w:rsid w:val="00FB4770"/>
    <w:pPr>
      <w:keepNext/>
      <w:numPr>
        <w:numId w:val="1"/>
      </w:numPr>
      <w:spacing w:line="360" w:lineRule="auto"/>
      <w:jc w:val="both"/>
      <w:outlineLvl w:val="4"/>
    </w:pPr>
    <w:rPr>
      <w:b/>
      <w:bCs/>
    </w:rPr>
  </w:style>
  <w:style w:type="paragraph" w:styleId="Nagwek6">
    <w:name w:val="heading 6"/>
    <w:basedOn w:val="Normalny"/>
    <w:next w:val="Normalny"/>
    <w:qFormat/>
    <w:rsid w:val="00FB4770"/>
    <w:pPr>
      <w:keepNext/>
      <w:spacing w:before="240" w:after="240"/>
      <w:jc w:val="both"/>
      <w:outlineLvl w:val="5"/>
    </w:pPr>
    <w:rPr>
      <w:b/>
    </w:rPr>
  </w:style>
  <w:style w:type="paragraph" w:styleId="Nagwek7">
    <w:name w:val="heading 7"/>
    <w:basedOn w:val="Normalny"/>
    <w:next w:val="Normalny"/>
    <w:qFormat/>
    <w:rsid w:val="00FB4770"/>
    <w:pPr>
      <w:keepNext/>
      <w:tabs>
        <w:tab w:val="num" w:pos="720"/>
      </w:tabs>
      <w:spacing w:line="360" w:lineRule="auto"/>
      <w:ind w:left="720" w:hanging="720"/>
      <w:jc w:val="both"/>
      <w:outlineLvl w:val="6"/>
    </w:pPr>
    <w:rPr>
      <w:b/>
      <w:bCs/>
    </w:rPr>
  </w:style>
  <w:style w:type="paragraph" w:styleId="Nagwek8">
    <w:name w:val="heading 8"/>
    <w:basedOn w:val="Normalny"/>
    <w:next w:val="Normalny"/>
    <w:qFormat/>
    <w:rsid w:val="00FB4770"/>
    <w:pPr>
      <w:keepNext/>
      <w:outlineLvl w:val="7"/>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semiHidden/>
    <w:rsid w:val="00FB4770"/>
    <w:pPr>
      <w:jc w:val="center"/>
    </w:pPr>
    <w:rPr>
      <w:b/>
      <w:bCs/>
    </w:rPr>
  </w:style>
  <w:style w:type="character" w:styleId="Hipercze">
    <w:name w:val="Hyperlink"/>
    <w:uiPriority w:val="99"/>
    <w:rsid w:val="00FB4770"/>
    <w:rPr>
      <w:color w:val="0000FF"/>
      <w:u w:val="single"/>
    </w:rPr>
  </w:style>
  <w:style w:type="paragraph" w:styleId="Tekstpodstawowy2">
    <w:name w:val="Body Text 2"/>
    <w:basedOn w:val="Normalny"/>
    <w:semiHidden/>
    <w:rsid w:val="00FB4770"/>
    <w:pPr>
      <w:jc w:val="both"/>
    </w:pPr>
  </w:style>
  <w:style w:type="paragraph" w:styleId="Tekstpodstawowywcity">
    <w:name w:val="Body Text Indent"/>
    <w:basedOn w:val="Normalny"/>
    <w:rsid w:val="00FB4770"/>
    <w:pPr>
      <w:tabs>
        <w:tab w:val="left" w:pos="360"/>
      </w:tabs>
      <w:ind w:left="360" w:hanging="360"/>
      <w:jc w:val="both"/>
    </w:pPr>
  </w:style>
  <w:style w:type="paragraph" w:styleId="Tekstpodstawowy3">
    <w:name w:val="Body Text 3"/>
    <w:basedOn w:val="Normalny"/>
    <w:semiHidden/>
    <w:rsid w:val="00FB4770"/>
    <w:pPr>
      <w:spacing w:line="360" w:lineRule="auto"/>
      <w:jc w:val="both"/>
    </w:pPr>
  </w:style>
  <w:style w:type="paragraph" w:styleId="Stopka">
    <w:name w:val="footer"/>
    <w:basedOn w:val="Normalny"/>
    <w:link w:val="StopkaZnak"/>
    <w:uiPriority w:val="99"/>
    <w:rsid w:val="00FB4770"/>
    <w:pPr>
      <w:tabs>
        <w:tab w:val="center" w:pos="4536"/>
        <w:tab w:val="right" w:pos="9072"/>
      </w:tabs>
    </w:pPr>
  </w:style>
  <w:style w:type="character" w:styleId="Numerstrony">
    <w:name w:val="page number"/>
    <w:basedOn w:val="Domylnaczcionkaakapitu"/>
    <w:semiHidden/>
    <w:rsid w:val="00FB4770"/>
  </w:style>
  <w:style w:type="paragraph" w:styleId="Tekstpodstawowywcity2">
    <w:name w:val="Body Text Indent 2"/>
    <w:basedOn w:val="Normalny"/>
    <w:semiHidden/>
    <w:rsid w:val="00FB4770"/>
    <w:pPr>
      <w:spacing w:line="360" w:lineRule="auto"/>
      <w:ind w:left="360"/>
      <w:jc w:val="both"/>
    </w:pPr>
  </w:style>
  <w:style w:type="character" w:styleId="Uwydatnienie">
    <w:name w:val="Emphasis"/>
    <w:qFormat/>
    <w:rsid w:val="00FB4770"/>
    <w:rPr>
      <w:i/>
      <w:iCs/>
    </w:rPr>
  </w:style>
  <w:style w:type="paragraph" w:styleId="Tekstpodstawowywcity3">
    <w:name w:val="Body Text Indent 3"/>
    <w:basedOn w:val="Normalny"/>
    <w:semiHidden/>
    <w:rsid w:val="00FB4770"/>
    <w:pPr>
      <w:spacing w:line="360" w:lineRule="auto"/>
      <w:ind w:left="360"/>
    </w:pPr>
  </w:style>
  <w:style w:type="paragraph" w:styleId="NormalnyWeb">
    <w:name w:val="Normal (Web)"/>
    <w:basedOn w:val="Normalny"/>
    <w:uiPriority w:val="99"/>
    <w:rsid w:val="00FB4770"/>
    <w:pPr>
      <w:spacing w:before="100" w:beforeAutospacing="1" w:after="100" w:afterAutospacing="1"/>
      <w:jc w:val="both"/>
    </w:pPr>
    <w:rPr>
      <w:rFonts w:ascii="Verdana" w:eastAsia="Arial Unicode MS" w:hAnsi="Verdana" w:cs="Arial Unicode MS"/>
      <w:color w:val="0E4A9D"/>
      <w:sz w:val="18"/>
      <w:szCs w:val="18"/>
    </w:rPr>
  </w:style>
  <w:style w:type="character" w:styleId="Pogrubienie">
    <w:name w:val="Strong"/>
    <w:uiPriority w:val="99"/>
    <w:qFormat/>
    <w:rsid w:val="00FB4770"/>
    <w:rPr>
      <w:b/>
      <w:bCs/>
    </w:rPr>
  </w:style>
  <w:style w:type="paragraph" w:styleId="Nagwek">
    <w:name w:val="header"/>
    <w:basedOn w:val="Normalny"/>
    <w:semiHidden/>
    <w:rsid w:val="00FB4770"/>
    <w:pPr>
      <w:tabs>
        <w:tab w:val="center" w:pos="4536"/>
        <w:tab w:val="right" w:pos="9072"/>
      </w:tabs>
    </w:pPr>
  </w:style>
  <w:style w:type="paragraph" w:styleId="Tekstprzypisudolnego">
    <w:name w:val="footnote text"/>
    <w:aliases w:val="Podrozdział,Footnote,Podrozdzia3"/>
    <w:basedOn w:val="Normalny"/>
    <w:semiHidden/>
    <w:rsid w:val="00FB4770"/>
    <w:rPr>
      <w:sz w:val="20"/>
      <w:szCs w:val="20"/>
    </w:rPr>
  </w:style>
  <w:style w:type="character" w:styleId="Odwoanieprzypisudolnego">
    <w:name w:val="footnote reference"/>
    <w:semiHidden/>
    <w:rsid w:val="00FB4770"/>
    <w:rPr>
      <w:vertAlign w:val="superscript"/>
    </w:rPr>
  </w:style>
  <w:style w:type="paragraph" w:customStyle="1" w:styleId="Guidelines2">
    <w:name w:val="Guidelines 2"/>
    <w:basedOn w:val="Normalny"/>
    <w:rsid w:val="00FB4770"/>
    <w:pPr>
      <w:widowControl w:val="0"/>
      <w:spacing w:before="240" w:after="240"/>
      <w:jc w:val="both"/>
    </w:pPr>
    <w:rPr>
      <w:b/>
      <w:bCs/>
      <w:smallCaps/>
      <w:lang w:val="en-GB"/>
    </w:rPr>
  </w:style>
  <w:style w:type="character" w:styleId="UyteHipercze">
    <w:name w:val="FollowedHyperlink"/>
    <w:semiHidden/>
    <w:rsid w:val="00FB4770"/>
    <w:rPr>
      <w:color w:val="800080"/>
      <w:u w:val="single"/>
    </w:rPr>
  </w:style>
  <w:style w:type="paragraph" w:customStyle="1" w:styleId="Nowy">
    <w:name w:val="Nowy"/>
    <w:basedOn w:val="Tekstpodstawowywcity3"/>
    <w:rsid w:val="00FB4770"/>
    <w:pPr>
      <w:numPr>
        <w:ilvl w:val="2"/>
        <w:numId w:val="3"/>
      </w:numPr>
      <w:jc w:val="both"/>
    </w:pPr>
    <w:rPr>
      <w:b/>
      <w:szCs w:val="28"/>
    </w:rPr>
  </w:style>
  <w:style w:type="paragraph" w:styleId="Spistreci1">
    <w:name w:val="toc 1"/>
    <w:basedOn w:val="Normalny"/>
    <w:next w:val="Normalny"/>
    <w:autoRedefine/>
    <w:uiPriority w:val="39"/>
    <w:qFormat/>
    <w:rsid w:val="009B681E"/>
    <w:pPr>
      <w:spacing w:before="360"/>
    </w:pPr>
    <w:rPr>
      <w:rFonts w:ascii="Cambria" w:hAnsi="Cambria"/>
      <w:b/>
      <w:bCs/>
      <w:caps/>
    </w:rPr>
  </w:style>
  <w:style w:type="paragraph" w:styleId="Spistreci2">
    <w:name w:val="toc 2"/>
    <w:basedOn w:val="Normalny"/>
    <w:next w:val="Normalny"/>
    <w:autoRedefine/>
    <w:uiPriority w:val="39"/>
    <w:qFormat/>
    <w:rsid w:val="00FB4770"/>
    <w:pPr>
      <w:spacing w:before="240"/>
    </w:pPr>
    <w:rPr>
      <w:rFonts w:ascii="Calibri" w:hAnsi="Calibri"/>
      <w:b/>
      <w:bCs/>
      <w:sz w:val="20"/>
      <w:szCs w:val="20"/>
    </w:rPr>
  </w:style>
  <w:style w:type="paragraph" w:styleId="Spistreci3">
    <w:name w:val="toc 3"/>
    <w:basedOn w:val="Normalny"/>
    <w:next w:val="Normalny"/>
    <w:autoRedefine/>
    <w:uiPriority w:val="39"/>
    <w:qFormat/>
    <w:rsid w:val="003E3C3C"/>
    <w:pPr>
      <w:tabs>
        <w:tab w:val="left" w:pos="720"/>
        <w:tab w:val="right" w:pos="9062"/>
      </w:tabs>
      <w:ind w:left="770" w:hanging="530"/>
    </w:pPr>
    <w:rPr>
      <w:rFonts w:ascii="Calibri" w:hAnsi="Calibri"/>
      <w:sz w:val="20"/>
      <w:szCs w:val="20"/>
    </w:rPr>
  </w:style>
  <w:style w:type="paragraph" w:styleId="Spistreci4">
    <w:name w:val="toc 4"/>
    <w:basedOn w:val="Normalny"/>
    <w:next w:val="Normalny"/>
    <w:autoRedefine/>
    <w:uiPriority w:val="39"/>
    <w:rsid w:val="00FB4770"/>
    <w:pPr>
      <w:ind w:left="480"/>
    </w:pPr>
    <w:rPr>
      <w:rFonts w:ascii="Calibri" w:hAnsi="Calibri"/>
      <w:sz w:val="20"/>
      <w:szCs w:val="20"/>
    </w:rPr>
  </w:style>
  <w:style w:type="paragraph" w:customStyle="1" w:styleId="Rozdzia1">
    <w:name w:val="Rozdział 1"/>
    <w:basedOn w:val="Normalny"/>
    <w:rsid w:val="00FB4770"/>
    <w:pPr>
      <w:numPr>
        <w:numId w:val="5"/>
      </w:numPr>
      <w:tabs>
        <w:tab w:val="clear" w:pos="1080"/>
        <w:tab w:val="num" w:pos="540"/>
      </w:tabs>
      <w:ind w:left="540" w:hanging="540"/>
      <w:jc w:val="both"/>
    </w:pPr>
  </w:style>
  <w:style w:type="paragraph" w:customStyle="1" w:styleId="Rozdzia2">
    <w:name w:val="Rozdział 2"/>
    <w:basedOn w:val="Normalny"/>
    <w:rsid w:val="00FB4770"/>
    <w:pPr>
      <w:numPr>
        <w:ilvl w:val="1"/>
        <w:numId w:val="5"/>
      </w:numPr>
      <w:tabs>
        <w:tab w:val="clear" w:pos="1440"/>
        <w:tab w:val="num" w:pos="360"/>
      </w:tabs>
      <w:spacing w:line="360" w:lineRule="auto"/>
      <w:ind w:left="360"/>
      <w:jc w:val="both"/>
    </w:pPr>
  </w:style>
  <w:style w:type="paragraph" w:customStyle="1" w:styleId="Tabela">
    <w:name w:val="Tabela"/>
    <w:next w:val="Normalny"/>
    <w:rsid w:val="00FB4770"/>
    <w:pPr>
      <w:widowControl w:val="0"/>
    </w:pPr>
    <w:rPr>
      <w:rFonts w:ascii="Courier New" w:hAnsi="Courier New"/>
      <w:snapToGrid w:val="0"/>
    </w:rPr>
  </w:style>
  <w:style w:type="paragraph" w:styleId="Tekstdymka">
    <w:name w:val="Balloon Text"/>
    <w:basedOn w:val="Normalny"/>
    <w:semiHidden/>
    <w:rsid w:val="00FB4770"/>
    <w:rPr>
      <w:rFonts w:ascii="Tahoma" w:hAnsi="Tahoma" w:cs="Tahoma"/>
      <w:sz w:val="16"/>
      <w:szCs w:val="16"/>
    </w:rPr>
  </w:style>
  <w:style w:type="paragraph" w:customStyle="1" w:styleId="dtn">
    <w:name w:val="dtn"/>
    <w:basedOn w:val="Normalny"/>
    <w:rsid w:val="00FB4770"/>
    <w:pPr>
      <w:spacing w:before="100" w:beforeAutospacing="1" w:after="100" w:afterAutospacing="1"/>
    </w:pPr>
    <w:rPr>
      <w:rFonts w:ascii="Arial Unicode MS" w:eastAsia="Arial Unicode MS" w:hAnsi="Arial Unicode MS" w:cs="Arial Unicode MS"/>
    </w:rPr>
  </w:style>
  <w:style w:type="paragraph" w:customStyle="1" w:styleId="dtz">
    <w:name w:val="dtz"/>
    <w:basedOn w:val="Normalny"/>
    <w:rsid w:val="00FB4770"/>
    <w:pPr>
      <w:spacing w:before="100" w:beforeAutospacing="1" w:after="100" w:afterAutospacing="1"/>
    </w:pPr>
    <w:rPr>
      <w:rFonts w:ascii="Arial Unicode MS" w:eastAsia="Arial Unicode MS" w:hAnsi="Arial Unicode MS" w:cs="Arial Unicode MS"/>
    </w:rPr>
  </w:style>
  <w:style w:type="paragraph" w:customStyle="1" w:styleId="dtu">
    <w:name w:val="dtu"/>
    <w:basedOn w:val="Normalny"/>
    <w:rsid w:val="00FB4770"/>
    <w:pPr>
      <w:spacing w:before="100" w:beforeAutospacing="1" w:after="100" w:afterAutospacing="1"/>
    </w:pPr>
    <w:rPr>
      <w:rFonts w:ascii="Arial Unicode MS" w:eastAsia="Arial Unicode MS" w:hAnsi="Arial Unicode MS" w:cs="Arial Unicode MS"/>
    </w:rPr>
  </w:style>
  <w:style w:type="character" w:styleId="Odwoaniedokomentarza">
    <w:name w:val="annotation reference"/>
    <w:semiHidden/>
    <w:rsid w:val="00FB4770"/>
    <w:rPr>
      <w:sz w:val="16"/>
      <w:szCs w:val="16"/>
    </w:rPr>
  </w:style>
  <w:style w:type="paragraph" w:styleId="Tekstkomentarza">
    <w:name w:val="annotation text"/>
    <w:basedOn w:val="Normalny"/>
    <w:semiHidden/>
    <w:rsid w:val="00FB4770"/>
    <w:rPr>
      <w:sz w:val="20"/>
      <w:szCs w:val="20"/>
    </w:rPr>
  </w:style>
  <w:style w:type="paragraph" w:styleId="Tekstprzypisukocowego">
    <w:name w:val="endnote text"/>
    <w:basedOn w:val="Normalny"/>
    <w:link w:val="TekstprzypisukocowegoZnak"/>
    <w:uiPriority w:val="99"/>
    <w:semiHidden/>
    <w:rsid w:val="00FB4770"/>
    <w:rPr>
      <w:sz w:val="20"/>
      <w:szCs w:val="20"/>
    </w:rPr>
  </w:style>
  <w:style w:type="character" w:styleId="Odwoanieprzypisukocowego">
    <w:name w:val="endnote reference"/>
    <w:uiPriority w:val="99"/>
    <w:semiHidden/>
    <w:rsid w:val="00FB4770"/>
    <w:rPr>
      <w:vertAlign w:val="superscript"/>
    </w:rPr>
  </w:style>
  <w:style w:type="paragraph" w:styleId="Tematkomentarza">
    <w:name w:val="annotation subject"/>
    <w:basedOn w:val="Tekstkomentarza"/>
    <w:next w:val="Tekstkomentarza"/>
    <w:semiHidden/>
    <w:rsid w:val="00FB4770"/>
    <w:rPr>
      <w:b/>
      <w:bCs/>
    </w:rPr>
  </w:style>
  <w:style w:type="paragraph" w:styleId="Akapitzlist">
    <w:name w:val="List Paragraph"/>
    <w:basedOn w:val="Normalny"/>
    <w:uiPriority w:val="99"/>
    <w:qFormat/>
    <w:rsid w:val="00FB4770"/>
    <w:pPr>
      <w:ind w:left="708"/>
    </w:pPr>
  </w:style>
  <w:style w:type="paragraph" w:customStyle="1" w:styleId="ZnakZnakZnakZnak">
    <w:name w:val="Znak Znak Znak Znak"/>
    <w:basedOn w:val="Normalny"/>
    <w:rsid w:val="00FB4770"/>
  </w:style>
  <w:style w:type="paragraph" w:customStyle="1" w:styleId="NPR-subakapit-literowanie">
    <w:name w:val="NPR-subakapit-literowanie"/>
    <w:basedOn w:val="Normalny"/>
    <w:rsid w:val="00FB4770"/>
    <w:pPr>
      <w:numPr>
        <w:numId w:val="11"/>
      </w:numPr>
      <w:tabs>
        <w:tab w:val="left" w:pos="2268"/>
        <w:tab w:val="left" w:pos="2552"/>
      </w:tabs>
      <w:jc w:val="both"/>
    </w:pPr>
    <w:rPr>
      <w:rFonts w:ascii="Arial" w:hAnsi="Arial"/>
      <w:bCs/>
      <w:szCs w:val="20"/>
    </w:rPr>
  </w:style>
  <w:style w:type="paragraph" w:customStyle="1" w:styleId="Rozdz1">
    <w:name w:val="Rozdz1"/>
    <w:basedOn w:val="Nagwek1"/>
    <w:rsid w:val="00FB4770"/>
    <w:pPr>
      <w:numPr>
        <w:numId w:val="12"/>
      </w:numPr>
      <w:tabs>
        <w:tab w:val="clear" w:pos="540"/>
      </w:tabs>
      <w:spacing w:line="240" w:lineRule="auto"/>
      <w:ind w:left="720" w:hanging="720"/>
    </w:pPr>
    <w:rPr>
      <w:kern w:val="32"/>
      <w:sz w:val="32"/>
      <w:szCs w:val="32"/>
    </w:rPr>
  </w:style>
  <w:style w:type="paragraph" w:customStyle="1" w:styleId="Rozdz2">
    <w:name w:val="Rozdz2"/>
    <w:basedOn w:val="Normalny"/>
    <w:rsid w:val="00FB4770"/>
    <w:pPr>
      <w:keepNext/>
      <w:numPr>
        <w:ilvl w:val="1"/>
        <w:numId w:val="12"/>
      </w:numPr>
      <w:spacing w:after="120"/>
      <w:jc w:val="both"/>
      <w:outlineLvl w:val="1"/>
    </w:pPr>
    <w:rPr>
      <w:b/>
      <w:bCs/>
      <w:sz w:val="28"/>
      <w:szCs w:val="28"/>
    </w:rPr>
  </w:style>
  <w:style w:type="paragraph" w:customStyle="1" w:styleId="Rozdz3">
    <w:name w:val="Rozdz3"/>
    <w:basedOn w:val="Nagwek3"/>
    <w:rsid w:val="00FB4770"/>
    <w:pPr>
      <w:numPr>
        <w:ilvl w:val="2"/>
        <w:numId w:val="12"/>
      </w:numPr>
      <w:tabs>
        <w:tab w:val="clear" w:pos="900"/>
      </w:tabs>
      <w:spacing w:before="120" w:after="120" w:line="240" w:lineRule="auto"/>
      <w:jc w:val="left"/>
    </w:pPr>
    <w:rPr>
      <w:rFonts w:cs="Arial"/>
      <w:bCs w:val="0"/>
      <w:iCs/>
      <w:color w:val="000000"/>
    </w:rPr>
  </w:style>
  <w:style w:type="paragraph" w:customStyle="1" w:styleId="Rozdz4">
    <w:name w:val="Rozdz4"/>
    <w:basedOn w:val="Normalny"/>
    <w:rsid w:val="00FB4770"/>
    <w:pPr>
      <w:numPr>
        <w:ilvl w:val="3"/>
        <w:numId w:val="12"/>
      </w:numPr>
    </w:pPr>
    <w:rPr>
      <w:sz w:val="20"/>
      <w:szCs w:val="20"/>
    </w:rPr>
  </w:style>
  <w:style w:type="paragraph" w:customStyle="1" w:styleId="link1">
    <w:name w:val="link1"/>
    <w:basedOn w:val="Normalny"/>
    <w:rsid w:val="00FB4770"/>
    <w:pPr>
      <w:spacing w:before="100" w:beforeAutospacing="1" w:after="100" w:afterAutospacing="1"/>
    </w:pPr>
    <w:rPr>
      <w:rFonts w:ascii="Arial" w:hAnsi="Arial" w:cs="Arial"/>
      <w:sz w:val="20"/>
      <w:szCs w:val="20"/>
    </w:rPr>
  </w:style>
  <w:style w:type="paragraph" w:customStyle="1" w:styleId="Tekstpodstawowy31">
    <w:name w:val="Tekst podstawowy 31"/>
    <w:basedOn w:val="Normalny"/>
    <w:rsid w:val="00FB4770"/>
    <w:pPr>
      <w:suppressAutoHyphens/>
    </w:pPr>
    <w:rPr>
      <w:rFonts w:ascii="Arial" w:hAnsi="Arial"/>
      <w:szCs w:val="20"/>
      <w:lang w:val="fr-FR" w:eastAsia="ar-SA"/>
    </w:rPr>
  </w:style>
  <w:style w:type="character" w:customStyle="1" w:styleId="NagwekZnak">
    <w:name w:val="Nagłówek Znak"/>
    <w:locked/>
    <w:rsid w:val="00FB4770"/>
    <w:rPr>
      <w:sz w:val="24"/>
      <w:szCs w:val="24"/>
    </w:rPr>
  </w:style>
  <w:style w:type="character" w:customStyle="1" w:styleId="opis1">
    <w:name w:val="opis1"/>
    <w:rsid w:val="00FB4770"/>
    <w:rPr>
      <w:b w:val="0"/>
      <w:bCs w:val="0"/>
      <w:color w:val="000000"/>
      <w:sz w:val="15"/>
      <w:szCs w:val="15"/>
    </w:rPr>
  </w:style>
  <w:style w:type="character" w:customStyle="1" w:styleId="pkthead1">
    <w:name w:val="pkt_head1"/>
    <w:rsid w:val="00FB4770"/>
    <w:rPr>
      <w:b/>
      <w:bCs/>
    </w:rPr>
  </w:style>
  <w:style w:type="character" w:customStyle="1" w:styleId="Nagwek4Znak">
    <w:name w:val="Nagłówek 4 Znak"/>
    <w:rsid w:val="00FB4770"/>
    <w:rPr>
      <w:rFonts w:ascii="Arial" w:hAnsi="Arial" w:cs="Arial"/>
      <w:b/>
      <w:iCs/>
      <w:sz w:val="24"/>
      <w:szCs w:val="24"/>
    </w:rPr>
  </w:style>
  <w:style w:type="character" w:customStyle="1" w:styleId="TekstpodstawowywcityZnak">
    <w:name w:val="Tekst podstawowy wcięty Znak"/>
    <w:rsid w:val="00FB4770"/>
    <w:rPr>
      <w:sz w:val="24"/>
      <w:szCs w:val="24"/>
    </w:rPr>
  </w:style>
  <w:style w:type="character" w:customStyle="1" w:styleId="Tekstpodstawowywcity2Znak">
    <w:name w:val="Tekst podstawowy wcięty 2 Znak"/>
    <w:semiHidden/>
    <w:rsid w:val="00FB4770"/>
    <w:rPr>
      <w:sz w:val="24"/>
      <w:szCs w:val="24"/>
    </w:rPr>
  </w:style>
  <w:style w:type="character" w:customStyle="1" w:styleId="Tekstpodstawowywcity3Znak">
    <w:name w:val="Tekst podstawowy wcięty 3 Znak"/>
    <w:semiHidden/>
    <w:rsid w:val="00FB4770"/>
    <w:rPr>
      <w:sz w:val="24"/>
      <w:szCs w:val="24"/>
    </w:rPr>
  </w:style>
  <w:style w:type="character" w:customStyle="1" w:styleId="TekstprzypisudolnegoZnak">
    <w:name w:val="Tekst przypisu dolnego Znak"/>
    <w:aliases w:val="Podrozdział Znak,Footnote Znak,Podrozdzia3 Znak"/>
    <w:basedOn w:val="Domylnaczcionkaakapitu"/>
    <w:semiHidden/>
    <w:rsid w:val="00FB4770"/>
  </w:style>
  <w:style w:type="character" w:customStyle="1" w:styleId="TekstkomentarzaZnak">
    <w:name w:val="Tekst komentarza Znak"/>
    <w:basedOn w:val="Domylnaczcionkaakapitu"/>
    <w:semiHidden/>
    <w:rsid w:val="00FB4770"/>
  </w:style>
  <w:style w:type="character" w:customStyle="1" w:styleId="c1">
    <w:name w:val="c1"/>
    <w:basedOn w:val="Domylnaczcionkaakapitu"/>
    <w:rsid w:val="00FB4770"/>
  </w:style>
  <w:style w:type="character" w:customStyle="1" w:styleId="c2">
    <w:name w:val="c2"/>
    <w:basedOn w:val="Domylnaczcionkaakapitu"/>
    <w:rsid w:val="00FB4770"/>
  </w:style>
  <w:style w:type="paragraph" w:customStyle="1" w:styleId="Default">
    <w:name w:val="Default"/>
    <w:rsid w:val="00FB4770"/>
    <w:pPr>
      <w:autoSpaceDE w:val="0"/>
      <w:autoSpaceDN w:val="0"/>
      <w:adjustRightInd w:val="0"/>
    </w:pPr>
    <w:rPr>
      <w:color w:val="000000"/>
      <w:sz w:val="24"/>
      <w:szCs w:val="24"/>
    </w:rPr>
  </w:style>
  <w:style w:type="character" w:customStyle="1" w:styleId="TekstpodstawowyZnak">
    <w:name w:val="Tekst podstawowy Znak"/>
    <w:rsid w:val="00FB4770"/>
    <w:rPr>
      <w:b/>
      <w:bCs/>
      <w:sz w:val="24"/>
      <w:szCs w:val="24"/>
    </w:rPr>
  </w:style>
  <w:style w:type="paragraph" w:styleId="HTML-adres">
    <w:name w:val="HTML Address"/>
    <w:basedOn w:val="Normalny"/>
    <w:link w:val="HTML-adresZnak"/>
    <w:uiPriority w:val="99"/>
    <w:semiHidden/>
    <w:unhideWhenUsed/>
    <w:rsid w:val="00983049"/>
    <w:rPr>
      <w:i/>
      <w:iCs/>
    </w:rPr>
  </w:style>
  <w:style w:type="character" w:customStyle="1" w:styleId="HTML-adresZnak">
    <w:name w:val="HTML - adres Znak"/>
    <w:link w:val="HTML-adres"/>
    <w:uiPriority w:val="99"/>
    <w:semiHidden/>
    <w:rsid w:val="00983049"/>
    <w:rPr>
      <w:i/>
      <w:iCs/>
      <w:sz w:val="24"/>
      <w:szCs w:val="24"/>
    </w:rPr>
  </w:style>
  <w:style w:type="character" w:customStyle="1" w:styleId="Nagwek1Znak">
    <w:name w:val="Nagłówek 1 Znak"/>
    <w:link w:val="Nagwek1"/>
    <w:rsid w:val="00C119E0"/>
    <w:rPr>
      <w:b/>
      <w:bCs/>
      <w:sz w:val="24"/>
      <w:szCs w:val="24"/>
    </w:rPr>
  </w:style>
  <w:style w:type="paragraph" w:customStyle="1" w:styleId="czesc">
    <w:name w:val="czesc"/>
    <w:basedOn w:val="Rozdz1"/>
    <w:qFormat/>
    <w:rsid w:val="000D51F8"/>
    <w:pPr>
      <w:numPr>
        <w:numId w:val="0"/>
      </w:numPr>
      <w:jc w:val="left"/>
    </w:pPr>
    <w:rPr>
      <w:rFonts w:ascii="Cambria" w:hAnsi="Cambria"/>
      <w:color w:val="4F81BD"/>
    </w:rPr>
  </w:style>
  <w:style w:type="paragraph" w:customStyle="1" w:styleId="rozdzial">
    <w:name w:val="rozdzial_"/>
    <w:basedOn w:val="Rozdz1"/>
    <w:qFormat/>
    <w:rsid w:val="003E52A1"/>
    <w:pPr>
      <w:numPr>
        <w:numId w:val="21"/>
      </w:numPr>
      <w:spacing w:before="480" w:after="120"/>
      <w:jc w:val="left"/>
    </w:pPr>
    <w:rPr>
      <w:rFonts w:ascii="Cambria" w:hAnsi="Cambria"/>
      <w:color w:val="A6A6A6"/>
    </w:rPr>
  </w:style>
  <w:style w:type="paragraph" w:customStyle="1" w:styleId="podrozdzial">
    <w:name w:val="podrozdzial_"/>
    <w:basedOn w:val="Rozdz2"/>
    <w:qFormat/>
    <w:rsid w:val="008261BC"/>
    <w:pPr>
      <w:numPr>
        <w:ilvl w:val="0"/>
        <w:numId w:val="24"/>
      </w:numPr>
      <w:spacing w:before="360"/>
      <w:jc w:val="left"/>
    </w:pPr>
    <w:rPr>
      <w:color w:val="808080"/>
    </w:rPr>
  </w:style>
  <w:style w:type="paragraph" w:styleId="Nagwekspisutreci">
    <w:name w:val="TOC Heading"/>
    <w:basedOn w:val="Nagwek1"/>
    <w:next w:val="Normalny"/>
    <w:uiPriority w:val="39"/>
    <w:unhideWhenUsed/>
    <w:qFormat/>
    <w:rsid w:val="00BA77FC"/>
    <w:pPr>
      <w:keepLines/>
      <w:tabs>
        <w:tab w:val="clear" w:pos="540"/>
      </w:tabs>
      <w:spacing w:before="480" w:line="276" w:lineRule="auto"/>
      <w:jc w:val="left"/>
      <w:outlineLvl w:val="9"/>
    </w:pPr>
    <w:rPr>
      <w:rFonts w:ascii="Cambria" w:hAnsi="Cambria"/>
      <w:color w:val="365F91"/>
      <w:sz w:val="28"/>
      <w:szCs w:val="28"/>
      <w:lang w:eastAsia="en-US"/>
    </w:rPr>
  </w:style>
  <w:style w:type="paragraph" w:styleId="Spistreci5">
    <w:name w:val="toc 5"/>
    <w:basedOn w:val="Normalny"/>
    <w:next w:val="Normalny"/>
    <w:autoRedefine/>
    <w:uiPriority w:val="39"/>
    <w:unhideWhenUsed/>
    <w:rsid w:val="009B681E"/>
    <w:pPr>
      <w:ind w:left="720"/>
    </w:pPr>
    <w:rPr>
      <w:rFonts w:ascii="Calibri" w:hAnsi="Calibri"/>
      <w:sz w:val="20"/>
      <w:szCs w:val="20"/>
    </w:rPr>
  </w:style>
  <w:style w:type="paragraph" w:styleId="Spistreci6">
    <w:name w:val="toc 6"/>
    <w:basedOn w:val="Normalny"/>
    <w:next w:val="Normalny"/>
    <w:autoRedefine/>
    <w:uiPriority w:val="39"/>
    <w:unhideWhenUsed/>
    <w:rsid w:val="009B681E"/>
    <w:pPr>
      <w:ind w:left="960"/>
    </w:pPr>
    <w:rPr>
      <w:rFonts w:ascii="Calibri" w:hAnsi="Calibri"/>
      <w:sz w:val="20"/>
      <w:szCs w:val="20"/>
    </w:rPr>
  </w:style>
  <w:style w:type="paragraph" w:styleId="Spistreci7">
    <w:name w:val="toc 7"/>
    <w:basedOn w:val="Normalny"/>
    <w:next w:val="Normalny"/>
    <w:autoRedefine/>
    <w:uiPriority w:val="39"/>
    <w:unhideWhenUsed/>
    <w:rsid w:val="009B681E"/>
    <w:pPr>
      <w:ind w:left="1200"/>
    </w:pPr>
    <w:rPr>
      <w:rFonts w:ascii="Calibri" w:hAnsi="Calibri"/>
      <w:sz w:val="20"/>
      <w:szCs w:val="20"/>
    </w:rPr>
  </w:style>
  <w:style w:type="paragraph" w:styleId="Spistreci8">
    <w:name w:val="toc 8"/>
    <w:basedOn w:val="Normalny"/>
    <w:next w:val="Normalny"/>
    <w:autoRedefine/>
    <w:uiPriority w:val="39"/>
    <w:unhideWhenUsed/>
    <w:rsid w:val="009B681E"/>
    <w:pPr>
      <w:ind w:left="1440"/>
    </w:pPr>
    <w:rPr>
      <w:rFonts w:ascii="Calibri" w:hAnsi="Calibri"/>
      <w:sz w:val="20"/>
      <w:szCs w:val="20"/>
    </w:rPr>
  </w:style>
  <w:style w:type="paragraph" w:styleId="Spistreci9">
    <w:name w:val="toc 9"/>
    <w:basedOn w:val="Normalny"/>
    <w:next w:val="Normalny"/>
    <w:autoRedefine/>
    <w:uiPriority w:val="39"/>
    <w:unhideWhenUsed/>
    <w:rsid w:val="009B681E"/>
    <w:pPr>
      <w:ind w:left="1680"/>
    </w:pPr>
    <w:rPr>
      <w:rFonts w:ascii="Calibri" w:hAnsi="Calibri"/>
      <w:sz w:val="20"/>
      <w:szCs w:val="20"/>
    </w:rPr>
  </w:style>
  <w:style w:type="paragraph" w:styleId="Bezodstpw">
    <w:name w:val="No Spacing"/>
    <w:link w:val="BezodstpwZnak"/>
    <w:uiPriority w:val="1"/>
    <w:qFormat/>
    <w:rsid w:val="001E05DE"/>
    <w:rPr>
      <w:rFonts w:ascii="Calibri" w:hAnsi="Calibri"/>
      <w:sz w:val="22"/>
      <w:szCs w:val="22"/>
      <w:lang w:eastAsia="en-US"/>
    </w:rPr>
  </w:style>
  <w:style w:type="character" w:customStyle="1" w:styleId="BezodstpwZnak">
    <w:name w:val="Bez odstępów Znak"/>
    <w:link w:val="Bezodstpw"/>
    <w:uiPriority w:val="1"/>
    <w:rsid w:val="001E05DE"/>
    <w:rPr>
      <w:rFonts w:ascii="Calibri" w:hAnsi="Calibri"/>
      <w:sz w:val="22"/>
      <w:szCs w:val="22"/>
      <w:lang w:val="pl-PL" w:eastAsia="en-US" w:bidi="ar-SA"/>
    </w:rPr>
  </w:style>
  <w:style w:type="table" w:styleId="Tabela-Siatka">
    <w:name w:val="Table Grid"/>
    <w:basedOn w:val="Standardowy"/>
    <w:uiPriority w:val="59"/>
    <w:rsid w:val="001E05D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riorytet">
    <w:name w:val="priorytet"/>
    <w:basedOn w:val="Rozdz3"/>
    <w:qFormat/>
    <w:rsid w:val="00D92DD6"/>
    <w:pPr>
      <w:numPr>
        <w:ilvl w:val="0"/>
        <w:numId w:val="0"/>
      </w:numPr>
      <w:spacing w:before="0" w:after="0"/>
    </w:pPr>
    <w:rPr>
      <w:rFonts w:ascii="Cambria" w:hAnsi="Cambria"/>
    </w:rPr>
  </w:style>
  <w:style w:type="paragraph" w:customStyle="1" w:styleId="horyzontiobszary">
    <w:name w:val="horyzont i obszary"/>
    <w:basedOn w:val="Normalny"/>
    <w:qFormat/>
    <w:rsid w:val="000D6C5F"/>
    <w:pPr>
      <w:spacing w:before="240"/>
      <w:jc w:val="both"/>
    </w:pPr>
    <w:rPr>
      <w:rFonts w:ascii="Cambria" w:hAnsi="Cambria"/>
      <w:u w:val="single"/>
    </w:rPr>
  </w:style>
  <w:style w:type="character" w:customStyle="1" w:styleId="StopkaZnak">
    <w:name w:val="Stopka Znak"/>
    <w:link w:val="Stopka"/>
    <w:uiPriority w:val="99"/>
    <w:rsid w:val="006B0CB9"/>
    <w:rPr>
      <w:sz w:val="24"/>
      <w:szCs w:val="24"/>
    </w:rPr>
  </w:style>
  <w:style w:type="character" w:customStyle="1" w:styleId="TekstprzypisukocowegoZnak">
    <w:name w:val="Tekst przypisu końcowego Znak"/>
    <w:basedOn w:val="Domylnaczcionkaakapitu"/>
    <w:link w:val="Tekstprzypisukocowego"/>
    <w:uiPriority w:val="99"/>
    <w:semiHidden/>
    <w:rsid w:val="00EF798C"/>
  </w:style>
  <w:style w:type="paragraph" w:styleId="Mapadokumentu">
    <w:name w:val="Document Map"/>
    <w:basedOn w:val="Normalny"/>
    <w:link w:val="MapadokumentuZnak"/>
    <w:uiPriority w:val="99"/>
    <w:semiHidden/>
    <w:unhideWhenUsed/>
    <w:rsid w:val="00204DE8"/>
    <w:rPr>
      <w:rFonts w:ascii="Tahoma" w:hAnsi="Tahoma" w:cs="Tahoma"/>
      <w:sz w:val="16"/>
      <w:szCs w:val="16"/>
    </w:rPr>
  </w:style>
  <w:style w:type="character" w:customStyle="1" w:styleId="MapadokumentuZnak">
    <w:name w:val="Mapa dokumentu Znak"/>
    <w:link w:val="Mapadokumentu"/>
    <w:uiPriority w:val="99"/>
    <w:semiHidden/>
    <w:rsid w:val="00204DE8"/>
    <w:rPr>
      <w:rFonts w:ascii="Tahoma" w:hAnsi="Tahoma" w:cs="Tahoma"/>
      <w:sz w:val="16"/>
      <w:szCs w:val="16"/>
    </w:rPr>
  </w:style>
  <w:style w:type="paragraph" w:styleId="Cytat">
    <w:name w:val="Quote"/>
    <w:basedOn w:val="Normalny"/>
    <w:next w:val="Normalny"/>
    <w:link w:val="CytatZnak"/>
    <w:uiPriority w:val="29"/>
    <w:qFormat/>
    <w:rsid w:val="008022FB"/>
    <w:rPr>
      <w:i/>
      <w:iCs/>
      <w:color w:val="000000"/>
    </w:rPr>
  </w:style>
  <w:style w:type="character" w:customStyle="1" w:styleId="CytatZnak">
    <w:name w:val="Cytat Znak"/>
    <w:link w:val="Cytat"/>
    <w:uiPriority w:val="29"/>
    <w:rsid w:val="008022FB"/>
    <w:rPr>
      <w:i/>
      <w:iCs/>
      <w:color w:val="000000"/>
      <w:sz w:val="24"/>
      <w:szCs w:val="24"/>
    </w:rPr>
  </w:style>
  <w:style w:type="paragraph" w:styleId="Legenda">
    <w:name w:val="caption"/>
    <w:basedOn w:val="Normalny"/>
    <w:next w:val="Normalny"/>
    <w:uiPriority w:val="35"/>
    <w:qFormat/>
    <w:rsid w:val="005400A5"/>
    <w:rPr>
      <w:b/>
      <w:bCs/>
      <w:sz w:val="20"/>
      <w:szCs w:val="20"/>
    </w:rPr>
  </w:style>
  <w:style w:type="paragraph" w:styleId="Poprawka">
    <w:name w:val="Revision"/>
    <w:hidden/>
    <w:uiPriority w:val="99"/>
    <w:semiHidden/>
    <w:rsid w:val="00026A9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233815">
      <w:bodyDiv w:val="1"/>
      <w:marLeft w:val="0"/>
      <w:marRight w:val="0"/>
      <w:marTop w:val="0"/>
      <w:marBottom w:val="0"/>
      <w:divBdr>
        <w:top w:val="none" w:sz="0" w:space="0" w:color="auto"/>
        <w:left w:val="none" w:sz="0" w:space="0" w:color="auto"/>
        <w:bottom w:val="none" w:sz="0" w:space="0" w:color="auto"/>
        <w:right w:val="none" w:sz="0" w:space="0" w:color="auto"/>
      </w:divBdr>
    </w:div>
    <w:div w:id="732461393">
      <w:bodyDiv w:val="1"/>
      <w:marLeft w:val="0"/>
      <w:marRight w:val="0"/>
      <w:marTop w:val="0"/>
      <w:marBottom w:val="0"/>
      <w:divBdr>
        <w:top w:val="none" w:sz="0" w:space="0" w:color="auto"/>
        <w:left w:val="none" w:sz="0" w:space="0" w:color="auto"/>
        <w:bottom w:val="none" w:sz="0" w:space="0" w:color="auto"/>
        <w:right w:val="none" w:sz="0" w:space="0" w:color="auto"/>
      </w:divBdr>
    </w:div>
    <w:div w:id="915093653">
      <w:bodyDiv w:val="1"/>
      <w:marLeft w:val="0"/>
      <w:marRight w:val="0"/>
      <w:marTop w:val="0"/>
      <w:marBottom w:val="0"/>
      <w:divBdr>
        <w:top w:val="none" w:sz="0" w:space="0" w:color="auto"/>
        <w:left w:val="none" w:sz="0" w:space="0" w:color="auto"/>
        <w:bottom w:val="none" w:sz="0" w:space="0" w:color="auto"/>
        <w:right w:val="none" w:sz="0" w:space="0" w:color="auto"/>
      </w:divBdr>
    </w:div>
    <w:div w:id="918561769">
      <w:bodyDiv w:val="1"/>
      <w:marLeft w:val="0"/>
      <w:marRight w:val="0"/>
      <w:marTop w:val="0"/>
      <w:marBottom w:val="0"/>
      <w:divBdr>
        <w:top w:val="none" w:sz="0" w:space="0" w:color="auto"/>
        <w:left w:val="none" w:sz="0" w:space="0" w:color="auto"/>
        <w:bottom w:val="none" w:sz="0" w:space="0" w:color="auto"/>
        <w:right w:val="none" w:sz="0" w:space="0" w:color="auto"/>
      </w:divBdr>
    </w:div>
    <w:div w:id="1170365463">
      <w:bodyDiv w:val="1"/>
      <w:marLeft w:val="0"/>
      <w:marRight w:val="0"/>
      <w:marTop w:val="0"/>
      <w:marBottom w:val="0"/>
      <w:divBdr>
        <w:top w:val="none" w:sz="0" w:space="0" w:color="auto"/>
        <w:left w:val="none" w:sz="0" w:space="0" w:color="auto"/>
        <w:bottom w:val="none" w:sz="0" w:space="0" w:color="auto"/>
        <w:right w:val="none" w:sz="0" w:space="0" w:color="auto"/>
      </w:divBdr>
    </w:div>
    <w:div w:id="1307203160">
      <w:bodyDiv w:val="1"/>
      <w:marLeft w:val="0"/>
      <w:marRight w:val="0"/>
      <w:marTop w:val="0"/>
      <w:marBottom w:val="0"/>
      <w:divBdr>
        <w:top w:val="none" w:sz="0" w:space="0" w:color="auto"/>
        <w:left w:val="none" w:sz="0" w:space="0" w:color="auto"/>
        <w:bottom w:val="none" w:sz="0" w:space="0" w:color="auto"/>
        <w:right w:val="none" w:sz="0" w:space="0" w:color="auto"/>
      </w:divBdr>
    </w:div>
    <w:div w:id="1320116430">
      <w:bodyDiv w:val="1"/>
      <w:marLeft w:val="0"/>
      <w:marRight w:val="0"/>
      <w:marTop w:val="0"/>
      <w:marBottom w:val="0"/>
      <w:divBdr>
        <w:top w:val="none" w:sz="0" w:space="0" w:color="auto"/>
        <w:left w:val="none" w:sz="0" w:space="0" w:color="auto"/>
        <w:bottom w:val="none" w:sz="0" w:space="0" w:color="auto"/>
        <w:right w:val="none" w:sz="0" w:space="0" w:color="auto"/>
      </w:divBdr>
    </w:div>
    <w:div w:id="1439183017">
      <w:bodyDiv w:val="1"/>
      <w:marLeft w:val="0"/>
      <w:marRight w:val="0"/>
      <w:marTop w:val="0"/>
      <w:marBottom w:val="0"/>
      <w:divBdr>
        <w:top w:val="none" w:sz="0" w:space="0" w:color="auto"/>
        <w:left w:val="none" w:sz="0" w:space="0" w:color="auto"/>
        <w:bottom w:val="none" w:sz="0" w:space="0" w:color="auto"/>
        <w:right w:val="none" w:sz="0" w:space="0" w:color="auto"/>
      </w:divBdr>
    </w:div>
    <w:div w:id="1456370356">
      <w:bodyDiv w:val="1"/>
      <w:marLeft w:val="0"/>
      <w:marRight w:val="0"/>
      <w:marTop w:val="0"/>
      <w:marBottom w:val="0"/>
      <w:divBdr>
        <w:top w:val="none" w:sz="0" w:space="0" w:color="auto"/>
        <w:left w:val="none" w:sz="0" w:space="0" w:color="auto"/>
        <w:bottom w:val="none" w:sz="0" w:space="0" w:color="auto"/>
        <w:right w:val="none" w:sz="0" w:space="0" w:color="auto"/>
      </w:divBdr>
    </w:div>
    <w:div w:id="1578325497">
      <w:bodyDiv w:val="1"/>
      <w:marLeft w:val="0"/>
      <w:marRight w:val="0"/>
      <w:marTop w:val="0"/>
      <w:marBottom w:val="0"/>
      <w:divBdr>
        <w:top w:val="none" w:sz="0" w:space="0" w:color="auto"/>
        <w:left w:val="none" w:sz="0" w:space="0" w:color="auto"/>
        <w:bottom w:val="none" w:sz="0" w:space="0" w:color="auto"/>
        <w:right w:val="none" w:sz="0" w:space="0" w:color="auto"/>
      </w:divBdr>
      <w:divsChild>
        <w:div w:id="2098943409">
          <w:marLeft w:val="0"/>
          <w:marRight w:val="0"/>
          <w:marTop w:val="0"/>
          <w:marBottom w:val="0"/>
          <w:divBdr>
            <w:top w:val="none" w:sz="0" w:space="0" w:color="auto"/>
            <w:left w:val="none" w:sz="0" w:space="0" w:color="auto"/>
            <w:bottom w:val="none" w:sz="0" w:space="0" w:color="auto"/>
            <w:right w:val="none" w:sz="0" w:space="0" w:color="auto"/>
          </w:divBdr>
        </w:div>
        <w:div w:id="1752047934">
          <w:marLeft w:val="0"/>
          <w:marRight w:val="0"/>
          <w:marTop w:val="0"/>
          <w:marBottom w:val="0"/>
          <w:divBdr>
            <w:top w:val="none" w:sz="0" w:space="0" w:color="auto"/>
            <w:left w:val="none" w:sz="0" w:space="0" w:color="auto"/>
            <w:bottom w:val="none" w:sz="0" w:space="0" w:color="auto"/>
            <w:right w:val="none" w:sz="0" w:space="0" w:color="auto"/>
          </w:divBdr>
          <w:divsChild>
            <w:div w:id="725302766">
              <w:marLeft w:val="0"/>
              <w:marRight w:val="0"/>
              <w:marTop w:val="0"/>
              <w:marBottom w:val="0"/>
              <w:divBdr>
                <w:top w:val="none" w:sz="0" w:space="0" w:color="auto"/>
                <w:left w:val="none" w:sz="0" w:space="0" w:color="auto"/>
                <w:bottom w:val="none" w:sz="0" w:space="0" w:color="auto"/>
                <w:right w:val="none" w:sz="0" w:space="0" w:color="auto"/>
              </w:divBdr>
              <w:divsChild>
                <w:div w:id="2024473174">
                  <w:marLeft w:val="0"/>
                  <w:marRight w:val="0"/>
                  <w:marTop w:val="0"/>
                  <w:marBottom w:val="0"/>
                  <w:divBdr>
                    <w:top w:val="none" w:sz="0" w:space="0" w:color="auto"/>
                    <w:left w:val="none" w:sz="0" w:space="0" w:color="auto"/>
                    <w:bottom w:val="none" w:sz="0" w:space="0" w:color="auto"/>
                    <w:right w:val="none" w:sz="0" w:space="0" w:color="auto"/>
                  </w:divBdr>
                  <w:divsChild>
                    <w:div w:id="1129977604">
                      <w:marLeft w:val="0"/>
                      <w:marRight w:val="0"/>
                      <w:marTop w:val="0"/>
                      <w:marBottom w:val="0"/>
                      <w:divBdr>
                        <w:top w:val="none" w:sz="0" w:space="0" w:color="auto"/>
                        <w:left w:val="none" w:sz="0" w:space="0" w:color="auto"/>
                        <w:bottom w:val="none" w:sz="0" w:space="0" w:color="auto"/>
                        <w:right w:val="none" w:sz="0" w:space="0" w:color="auto"/>
                      </w:divBdr>
                      <w:divsChild>
                        <w:div w:id="18529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0399274">
      <w:bodyDiv w:val="1"/>
      <w:marLeft w:val="0"/>
      <w:marRight w:val="0"/>
      <w:marTop w:val="0"/>
      <w:marBottom w:val="0"/>
      <w:divBdr>
        <w:top w:val="none" w:sz="0" w:space="0" w:color="auto"/>
        <w:left w:val="none" w:sz="0" w:space="0" w:color="auto"/>
        <w:bottom w:val="none" w:sz="0" w:space="0" w:color="auto"/>
        <w:right w:val="none" w:sz="0" w:space="0" w:color="auto"/>
      </w:divBdr>
    </w:div>
    <w:div w:id="1851215060">
      <w:bodyDiv w:val="1"/>
      <w:marLeft w:val="0"/>
      <w:marRight w:val="0"/>
      <w:marTop w:val="0"/>
      <w:marBottom w:val="0"/>
      <w:divBdr>
        <w:top w:val="none" w:sz="0" w:space="0" w:color="auto"/>
        <w:left w:val="none" w:sz="0" w:space="0" w:color="auto"/>
        <w:bottom w:val="none" w:sz="0" w:space="0" w:color="auto"/>
        <w:right w:val="none" w:sz="0" w:space="0" w:color="auto"/>
      </w:divBdr>
    </w:div>
    <w:div w:id="1856845825">
      <w:bodyDiv w:val="1"/>
      <w:marLeft w:val="0"/>
      <w:marRight w:val="0"/>
      <w:marTop w:val="0"/>
      <w:marBottom w:val="0"/>
      <w:divBdr>
        <w:top w:val="none" w:sz="0" w:space="0" w:color="auto"/>
        <w:left w:val="none" w:sz="0" w:space="0" w:color="auto"/>
        <w:bottom w:val="none" w:sz="0" w:space="0" w:color="auto"/>
        <w:right w:val="none" w:sz="0" w:space="0" w:color="auto"/>
      </w:divBdr>
    </w:div>
    <w:div w:id="194133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zytek.gov.pl" TargetMode="External"/><Relationship Id="rId18" Type="http://schemas.openxmlformats.org/officeDocument/2006/relationships/hyperlink" Target="http://www.pozytek.gov.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footnotes" Target="footnotes.xml"/><Relationship Id="rId12" Type="http://schemas.openxmlformats.org/officeDocument/2006/relationships/hyperlink" Target="http://www.pozytek.gov.pl" TargetMode="External"/><Relationship Id="rId17" Type="http://schemas.openxmlformats.org/officeDocument/2006/relationships/hyperlink" Target="http://www.pozytek.gov.pl" TargetMode="External"/><Relationship Id="rId25"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www.pozytek.gov.pl" TargetMode="External"/><Relationship Id="rId20" Type="http://schemas.openxmlformats.org/officeDocument/2006/relationships/hyperlink" Target="http://www.pozytek.gov.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6.jpeg"/><Relationship Id="rId5" Type="http://schemas.openxmlformats.org/officeDocument/2006/relationships/settings" Target="settings.xml"/><Relationship Id="rId15" Type="http://schemas.openxmlformats.org/officeDocument/2006/relationships/hyperlink" Target="http://www.pozytek.gov.pl" TargetMode="External"/><Relationship Id="rId23" Type="http://schemas.openxmlformats.org/officeDocument/2006/relationships/image" Target="media/image5.jpeg"/><Relationship Id="rId28"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hyperlink" Target="http://www.pozytek.gov.p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pozytek.gov.pl" TargetMode="External"/><Relationship Id="rId22" Type="http://schemas.openxmlformats.org/officeDocument/2006/relationships/image" Target="media/image4.jpeg"/><Relationship Id="rId27"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7F0FD-953A-485A-9272-049A2A977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83</Pages>
  <Words>22971</Words>
  <Characters>155643</Characters>
  <Application>Microsoft Office Word</Application>
  <DocSecurity>0</DocSecurity>
  <Lines>1297</Lines>
  <Paragraphs>356</Paragraphs>
  <ScaleCrop>false</ScaleCrop>
  <HeadingPairs>
    <vt:vector size="2" baseType="variant">
      <vt:variant>
        <vt:lpstr>Tytuł</vt:lpstr>
      </vt:variant>
      <vt:variant>
        <vt:i4>1</vt:i4>
      </vt:variant>
    </vt:vector>
  </HeadingPairs>
  <TitlesOfParts>
    <vt:vector size="1" baseType="lpstr">
      <vt:lpstr>ZASADY PRZYZNAWANIA I ROZLICZANIA DOTACJI</vt:lpstr>
    </vt:vector>
  </TitlesOfParts>
  <Company>MPiPS</Company>
  <LinksUpToDate>false</LinksUpToDate>
  <CharactersWithSpaces>178258</CharactersWithSpaces>
  <SharedDoc>false</SharedDoc>
  <HLinks>
    <vt:vector size="408" baseType="variant">
      <vt:variant>
        <vt:i4>7340064</vt:i4>
      </vt:variant>
      <vt:variant>
        <vt:i4>387</vt:i4>
      </vt:variant>
      <vt:variant>
        <vt:i4>0</vt:i4>
      </vt:variant>
      <vt:variant>
        <vt:i4>5</vt:i4>
      </vt:variant>
      <vt:variant>
        <vt:lpwstr>http://www.pozytek.gov.pl/</vt:lpwstr>
      </vt:variant>
      <vt:variant>
        <vt:lpwstr/>
      </vt:variant>
      <vt:variant>
        <vt:i4>7340064</vt:i4>
      </vt:variant>
      <vt:variant>
        <vt:i4>375</vt:i4>
      </vt:variant>
      <vt:variant>
        <vt:i4>0</vt:i4>
      </vt:variant>
      <vt:variant>
        <vt:i4>5</vt:i4>
      </vt:variant>
      <vt:variant>
        <vt:lpwstr>http://www.pozytek.gov.pl/</vt:lpwstr>
      </vt:variant>
      <vt:variant>
        <vt:lpwstr/>
      </vt:variant>
      <vt:variant>
        <vt:i4>7340064</vt:i4>
      </vt:variant>
      <vt:variant>
        <vt:i4>372</vt:i4>
      </vt:variant>
      <vt:variant>
        <vt:i4>0</vt:i4>
      </vt:variant>
      <vt:variant>
        <vt:i4>5</vt:i4>
      </vt:variant>
      <vt:variant>
        <vt:lpwstr>http://www.pozytek.gov.pl/</vt:lpwstr>
      </vt:variant>
      <vt:variant>
        <vt:lpwstr/>
      </vt:variant>
      <vt:variant>
        <vt:i4>7340064</vt:i4>
      </vt:variant>
      <vt:variant>
        <vt:i4>369</vt:i4>
      </vt:variant>
      <vt:variant>
        <vt:i4>0</vt:i4>
      </vt:variant>
      <vt:variant>
        <vt:i4>5</vt:i4>
      </vt:variant>
      <vt:variant>
        <vt:lpwstr>http://www.pozytek.gov.pl/</vt:lpwstr>
      </vt:variant>
      <vt:variant>
        <vt:lpwstr/>
      </vt:variant>
      <vt:variant>
        <vt:i4>7340064</vt:i4>
      </vt:variant>
      <vt:variant>
        <vt:i4>366</vt:i4>
      </vt:variant>
      <vt:variant>
        <vt:i4>0</vt:i4>
      </vt:variant>
      <vt:variant>
        <vt:i4>5</vt:i4>
      </vt:variant>
      <vt:variant>
        <vt:lpwstr>http://www.pozytek.gov.pl/</vt:lpwstr>
      </vt:variant>
      <vt:variant>
        <vt:lpwstr/>
      </vt:variant>
      <vt:variant>
        <vt:i4>7340064</vt:i4>
      </vt:variant>
      <vt:variant>
        <vt:i4>363</vt:i4>
      </vt:variant>
      <vt:variant>
        <vt:i4>0</vt:i4>
      </vt:variant>
      <vt:variant>
        <vt:i4>5</vt:i4>
      </vt:variant>
      <vt:variant>
        <vt:lpwstr>http://www.pozytek.gov.pl/</vt:lpwstr>
      </vt:variant>
      <vt:variant>
        <vt:lpwstr/>
      </vt:variant>
      <vt:variant>
        <vt:i4>7340064</vt:i4>
      </vt:variant>
      <vt:variant>
        <vt:i4>360</vt:i4>
      </vt:variant>
      <vt:variant>
        <vt:i4>0</vt:i4>
      </vt:variant>
      <vt:variant>
        <vt:i4>5</vt:i4>
      </vt:variant>
      <vt:variant>
        <vt:lpwstr>http://www.pozytek.gov.pl/</vt:lpwstr>
      </vt:variant>
      <vt:variant>
        <vt:lpwstr/>
      </vt:variant>
      <vt:variant>
        <vt:i4>7340064</vt:i4>
      </vt:variant>
      <vt:variant>
        <vt:i4>357</vt:i4>
      </vt:variant>
      <vt:variant>
        <vt:i4>0</vt:i4>
      </vt:variant>
      <vt:variant>
        <vt:i4>5</vt:i4>
      </vt:variant>
      <vt:variant>
        <vt:lpwstr>http://www.pozytek.gov.pl/</vt:lpwstr>
      </vt:variant>
      <vt:variant>
        <vt:lpwstr/>
      </vt:variant>
      <vt:variant>
        <vt:i4>7340064</vt:i4>
      </vt:variant>
      <vt:variant>
        <vt:i4>354</vt:i4>
      </vt:variant>
      <vt:variant>
        <vt:i4>0</vt:i4>
      </vt:variant>
      <vt:variant>
        <vt:i4>5</vt:i4>
      </vt:variant>
      <vt:variant>
        <vt:lpwstr>http://www.pozytek.gov.pl/</vt:lpwstr>
      </vt:variant>
      <vt:variant>
        <vt:lpwstr/>
      </vt:variant>
      <vt:variant>
        <vt:i4>7340064</vt:i4>
      </vt:variant>
      <vt:variant>
        <vt:i4>351</vt:i4>
      </vt:variant>
      <vt:variant>
        <vt:i4>0</vt:i4>
      </vt:variant>
      <vt:variant>
        <vt:i4>5</vt:i4>
      </vt:variant>
      <vt:variant>
        <vt:lpwstr>http://www.pozytek.gov.pl/</vt:lpwstr>
      </vt:variant>
      <vt:variant>
        <vt:lpwstr/>
      </vt:variant>
      <vt:variant>
        <vt:i4>7340064</vt:i4>
      </vt:variant>
      <vt:variant>
        <vt:i4>348</vt:i4>
      </vt:variant>
      <vt:variant>
        <vt:i4>0</vt:i4>
      </vt:variant>
      <vt:variant>
        <vt:i4>5</vt:i4>
      </vt:variant>
      <vt:variant>
        <vt:lpwstr>http://www.pozytek.gov.pl/</vt:lpwstr>
      </vt:variant>
      <vt:variant>
        <vt:lpwstr/>
      </vt:variant>
      <vt:variant>
        <vt:i4>1769524</vt:i4>
      </vt:variant>
      <vt:variant>
        <vt:i4>341</vt:i4>
      </vt:variant>
      <vt:variant>
        <vt:i4>0</vt:i4>
      </vt:variant>
      <vt:variant>
        <vt:i4>5</vt:i4>
      </vt:variant>
      <vt:variant>
        <vt:lpwstr/>
      </vt:variant>
      <vt:variant>
        <vt:lpwstr>_Toc373852114</vt:lpwstr>
      </vt:variant>
      <vt:variant>
        <vt:i4>1769524</vt:i4>
      </vt:variant>
      <vt:variant>
        <vt:i4>335</vt:i4>
      </vt:variant>
      <vt:variant>
        <vt:i4>0</vt:i4>
      </vt:variant>
      <vt:variant>
        <vt:i4>5</vt:i4>
      </vt:variant>
      <vt:variant>
        <vt:lpwstr/>
      </vt:variant>
      <vt:variant>
        <vt:lpwstr>_Toc373852113</vt:lpwstr>
      </vt:variant>
      <vt:variant>
        <vt:i4>1769524</vt:i4>
      </vt:variant>
      <vt:variant>
        <vt:i4>329</vt:i4>
      </vt:variant>
      <vt:variant>
        <vt:i4>0</vt:i4>
      </vt:variant>
      <vt:variant>
        <vt:i4>5</vt:i4>
      </vt:variant>
      <vt:variant>
        <vt:lpwstr/>
      </vt:variant>
      <vt:variant>
        <vt:lpwstr>_Toc373852112</vt:lpwstr>
      </vt:variant>
      <vt:variant>
        <vt:i4>1769524</vt:i4>
      </vt:variant>
      <vt:variant>
        <vt:i4>323</vt:i4>
      </vt:variant>
      <vt:variant>
        <vt:i4>0</vt:i4>
      </vt:variant>
      <vt:variant>
        <vt:i4>5</vt:i4>
      </vt:variant>
      <vt:variant>
        <vt:lpwstr/>
      </vt:variant>
      <vt:variant>
        <vt:lpwstr>_Toc373852111</vt:lpwstr>
      </vt:variant>
      <vt:variant>
        <vt:i4>1769524</vt:i4>
      </vt:variant>
      <vt:variant>
        <vt:i4>317</vt:i4>
      </vt:variant>
      <vt:variant>
        <vt:i4>0</vt:i4>
      </vt:variant>
      <vt:variant>
        <vt:i4>5</vt:i4>
      </vt:variant>
      <vt:variant>
        <vt:lpwstr/>
      </vt:variant>
      <vt:variant>
        <vt:lpwstr>_Toc373852110</vt:lpwstr>
      </vt:variant>
      <vt:variant>
        <vt:i4>1703988</vt:i4>
      </vt:variant>
      <vt:variant>
        <vt:i4>311</vt:i4>
      </vt:variant>
      <vt:variant>
        <vt:i4>0</vt:i4>
      </vt:variant>
      <vt:variant>
        <vt:i4>5</vt:i4>
      </vt:variant>
      <vt:variant>
        <vt:lpwstr/>
      </vt:variant>
      <vt:variant>
        <vt:lpwstr>_Toc373852109</vt:lpwstr>
      </vt:variant>
      <vt:variant>
        <vt:i4>1703988</vt:i4>
      </vt:variant>
      <vt:variant>
        <vt:i4>305</vt:i4>
      </vt:variant>
      <vt:variant>
        <vt:i4>0</vt:i4>
      </vt:variant>
      <vt:variant>
        <vt:i4>5</vt:i4>
      </vt:variant>
      <vt:variant>
        <vt:lpwstr/>
      </vt:variant>
      <vt:variant>
        <vt:lpwstr>_Toc373852108</vt:lpwstr>
      </vt:variant>
      <vt:variant>
        <vt:i4>1703988</vt:i4>
      </vt:variant>
      <vt:variant>
        <vt:i4>299</vt:i4>
      </vt:variant>
      <vt:variant>
        <vt:i4>0</vt:i4>
      </vt:variant>
      <vt:variant>
        <vt:i4>5</vt:i4>
      </vt:variant>
      <vt:variant>
        <vt:lpwstr/>
      </vt:variant>
      <vt:variant>
        <vt:lpwstr>_Toc373852107</vt:lpwstr>
      </vt:variant>
      <vt:variant>
        <vt:i4>1703988</vt:i4>
      </vt:variant>
      <vt:variant>
        <vt:i4>293</vt:i4>
      </vt:variant>
      <vt:variant>
        <vt:i4>0</vt:i4>
      </vt:variant>
      <vt:variant>
        <vt:i4>5</vt:i4>
      </vt:variant>
      <vt:variant>
        <vt:lpwstr/>
      </vt:variant>
      <vt:variant>
        <vt:lpwstr>_Toc373852106</vt:lpwstr>
      </vt:variant>
      <vt:variant>
        <vt:i4>1703988</vt:i4>
      </vt:variant>
      <vt:variant>
        <vt:i4>287</vt:i4>
      </vt:variant>
      <vt:variant>
        <vt:i4>0</vt:i4>
      </vt:variant>
      <vt:variant>
        <vt:i4>5</vt:i4>
      </vt:variant>
      <vt:variant>
        <vt:lpwstr/>
      </vt:variant>
      <vt:variant>
        <vt:lpwstr>_Toc373852105</vt:lpwstr>
      </vt:variant>
      <vt:variant>
        <vt:i4>1703988</vt:i4>
      </vt:variant>
      <vt:variant>
        <vt:i4>281</vt:i4>
      </vt:variant>
      <vt:variant>
        <vt:i4>0</vt:i4>
      </vt:variant>
      <vt:variant>
        <vt:i4>5</vt:i4>
      </vt:variant>
      <vt:variant>
        <vt:lpwstr/>
      </vt:variant>
      <vt:variant>
        <vt:lpwstr>_Toc373852104</vt:lpwstr>
      </vt:variant>
      <vt:variant>
        <vt:i4>1703988</vt:i4>
      </vt:variant>
      <vt:variant>
        <vt:i4>275</vt:i4>
      </vt:variant>
      <vt:variant>
        <vt:i4>0</vt:i4>
      </vt:variant>
      <vt:variant>
        <vt:i4>5</vt:i4>
      </vt:variant>
      <vt:variant>
        <vt:lpwstr/>
      </vt:variant>
      <vt:variant>
        <vt:lpwstr>_Toc373852103</vt:lpwstr>
      </vt:variant>
      <vt:variant>
        <vt:i4>1703988</vt:i4>
      </vt:variant>
      <vt:variant>
        <vt:i4>269</vt:i4>
      </vt:variant>
      <vt:variant>
        <vt:i4>0</vt:i4>
      </vt:variant>
      <vt:variant>
        <vt:i4>5</vt:i4>
      </vt:variant>
      <vt:variant>
        <vt:lpwstr/>
      </vt:variant>
      <vt:variant>
        <vt:lpwstr>_Toc373852102</vt:lpwstr>
      </vt:variant>
      <vt:variant>
        <vt:i4>1703988</vt:i4>
      </vt:variant>
      <vt:variant>
        <vt:i4>263</vt:i4>
      </vt:variant>
      <vt:variant>
        <vt:i4>0</vt:i4>
      </vt:variant>
      <vt:variant>
        <vt:i4>5</vt:i4>
      </vt:variant>
      <vt:variant>
        <vt:lpwstr/>
      </vt:variant>
      <vt:variant>
        <vt:lpwstr>_Toc373852101</vt:lpwstr>
      </vt:variant>
      <vt:variant>
        <vt:i4>1703988</vt:i4>
      </vt:variant>
      <vt:variant>
        <vt:i4>257</vt:i4>
      </vt:variant>
      <vt:variant>
        <vt:i4>0</vt:i4>
      </vt:variant>
      <vt:variant>
        <vt:i4>5</vt:i4>
      </vt:variant>
      <vt:variant>
        <vt:lpwstr/>
      </vt:variant>
      <vt:variant>
        <vt:lpwstr>_Toc373852100</vt:lpwstr>
      </vt:variant>
      <vt:variant>
        <vt:i4>1245237</vt:i4>
      </vt:variant>
      <vt:variant>
        <vt:i4>251</vt:i4>
      </vt:variant>
      <vt:variant>
        <vt:i4>0</vt:i4>
      </vt:variant>
      <vt:variant>
        <vt:i4>5</vt:i4>
      </vt:variant>
      <vt:variant>
        <vt:lpwstr/>
      </vt:variant>
      <vt:variant>
        <vt:lpwstr>_Toc373852099</vt:lpwstr>
      </vt:variant>
      <vt:variant>
        <vt:i4>1245237</vt:i4>
      </vt:variant>
      <vt:variant>
        <vt:i4>245</vt:i4>
      </vt:variant>
      <vt:variant>
        <vt:i4>0</vt:i4>
      </vt:variant>
      <vt:variant>
        <vt:i4>5</vt:i4>
      </vt:variant>
      <vt:variant>
        <vt:lpwstr/>
      </vt:variant>
      <vt:variant>
        <vt:lpwstr>_Toc373852098</vt:lpwstr>
      </vt:variant>
      <vt:variant>
        <vt:i4>1245237</vt:i4>
      </vt:variant>
      <vt:variant>
        <vt:i4>239</vt:i4>
      </vt:variant>
      <vt:variant>
        <vt:i4>0</vt:i4>
      </vt:variant>
      <vt:variant>
        <vt:i4>5</vt:i4>
      </vt:variant>
      <vt:variant>
        <vt:lpwstr/>
      </vt:variant>
      <vt:variant>
        <vt:lpwstr>_Toc373852097</vt:lpwstr>
      </vt:variant>
      <vt:variant>
        <vt:i4>1245237</vt:i4>
      </vt:variant>
      <vt:variant>
        <vt:i4>233</vt:i4>
      </vt:variant>
      <vt:variant>
        <vt:i4>0</vt:i4>
      </vt:variant>
      <vt:variant>
        <vt:i4>5</vt:i4>
      </vt:variant>
      <vt:variant>
        <vt:lpwstr/>
      </vt:variant>
      <vt:variant>
        <vt:lpwstr>_Toc373852096</vt:lpwstr>
      </vt:variant>
      <vt:variant>
        <vt:i4>1245237</vt:i4>
      </vt:variant>
      <vt:variant>
        <vt:i4>227</vt:i4>
      </vt:variant>
      <vt:variant>
        <vt:i4>0</vt:i4>
      </vt:variant>
      <vt:variant>
        <vt:i4>5</vt:i4>
      </vt:variant>
      <vt:variant>
        <vt:lpwstr/>
      </vt:variant>
      <vt:variant>
        <vt:lpwstr>_Toc373852095</vt:lpwstr>
      </vt:variant>
      <vt:variant>
        <vt:i4>1245237</vt:i4>
      </vt:variant>
      <vt:variant>
        <vt:i4>221</vt:i4>
      </vt:variant>
      <vt:variant>
        <vt:i4>0</vt:i4>
      </vt:variant>
      <vt:variant>
        <vt:i4>5</vt:i4>
      </vt:variant>
      <vt:variant>
        <vt:lpwstr/>
      </vt:variant>
      <vt:variant>
        <vt:lpwstr>_Toc373852094</vt:lpwstr>
      </vt:variant>
      <vt:variant>
        <vt:i4>1245237</vt:i4>
      </vt:variant>
      <vt:variant>
        <vt:i4>215</vt:i4>
      </vt:variant>
      <vt:variant>
        <vt:i4>0</vt:i4>
      </vt:variant>
      <vt:variant>
        <vt:i4>5</vt:i4>
      </vt:variant>
      <vt:variant>
        <vt:lpwstr/>
      </vt:variant>
      <vt:variant>
        <vt:lpwstr>_Toc373852093</vt:lpwstr>
      </vt:variant>
      <vt:variant>
        <vt:i4>1245237</vt:i4>
      </vt:variant>
      <vt:variant>
        <vt:i4>209</vt:i4>
      </vt:variant>
      <vt:variant>
        <vt:i4>0</vt:i4>
      </vt:variant>
      <vt:variant>
        <vt:i4>5</vt:i4>
      </vt:variant>
      <vt:variant>
        <vt:lpwstr/>
      </vt:variant>
      <vt:variant>
        <vt:lpwstr>_Toc373852092</vt:lpwstr>
      </vt:variant>
      <vt:variant>
        <vt:i4>1245237</vt:i4>
      </vt:variant>
      <vt:variant>
        <vt:i4>203</vt:i4>
      </vt:variant>
      <vt:variant>
        <vt:i4>0</vt:i4>
      </vt:variant>
      <vt:variant>
        <vt:i4>5</vt:i4>
      </vt:variant>
      <vt:variant>
        <vt:lpwstr/>
      </vt:variant>
      <vt:variant>
        <vt:lpwstr>_Toc373852091</vt:lpwstr>
      </vt:variant>
      <vt:variant>
        <vt:i4>1245237</vt:i4>
      </vt:variant>
      <vt:variant>
        <vt:i4>197</vt:i4>
      </vt:variant>
      <vt:variant>
        <vt:i4>0</vt:i4>
      </vt:variant>
      <vt:variant>
        <vt:i4>5</vt:i4>
      </vt:variant>
      <vt:variant>
        <vt:lpwstr/>
      </vt:variant>
      <vt:variant>
        <vt:lpwstr>_Toc373852090</vt:lpwstr>
      </vt:variant>
      <vt:variant>
        <vt:i4>1179701</vt:i4>
      </vt:variant>
      <vt:variant>
        <vt:i4>191</vt:i4>
      </vt:variant>
      <vt:variant>
        <vt:i4>0</vt:i4>
      </vt:variant>
      <vt:variant>
        <vt:i4>5</vt:i4>
      </vt:variant>
      <vt:variant>
        <vt:lpwstr/>
      </vt:variant>
      <vt:variant>
        <vt:lpwstr>_Toc373852089</vt:lpwstr>
      </vt:variant>
      <vt:variant>
        <vt:i4>1179701</vt:i4>
      </vt:variant>
      <vt:variant>
        <vt:i4>185</vt:i4>
      </vt:variant>
      <vt:variant>
        <vt:i4>0</vt:i4>
      </vt:variant>
      <vt:variant>
        <vt:i4>5</vt:i4>
      </vt:variant>
      <vt:variant>
        <vt:lpwstr/>
      </vt:variant>
      <vt:variant>
        <vt:lpwstr>_Toc373852088</vt:lpwstr>
      </vt:variant>
      <vt:variant>
        <vt:i4>1179701</vt:i4>
      </vt:variant>
      <vt:variant>
        <vt:i4>179</vt:i4>
      </vt:variant>
      <vt:variant>
        <vt:i4>0</vt:i4>
      </vt:variant>
      <vt:variant>
        <vt:i4>5</vt:i4>
      </vt:variant>
      <vt:variant>
        <vt:lpwstr/>
      </vt:variant>
      <vt:variant>
        <vt:lpwstr>_Toc373852087</vt:lpwstr>
      </vt:variant>
      <vt:variant>
        <vt:i4>1179701</vt:i4>
      </vt:variant>
      <vt:variant>
        <vt:i4>173</vt:i4>
      </vt:variant>
      <vt:variant>
        <vt:i4>0</vt:i4>
      </vt:variant>
      <vt:variant>
        <vt:i4>5</vt:i4>
      </vt:variant>
      <vt:variant>
        <vt:lpwstr/>
      </vt:variant>
      <vt:variant>
        <vt:lpwstr>_Toc373852086</vt:lpwstr>
      </vt:variant>
      <vt:variant>
        <vt:i4>1179701</vt:i4>
      </vt:variant>
      <vt:variant>
        <vt:i4>167</vt:i4>
      </vt:variant>
      <vt:variant>
        <vt:i4>0</vt:i4>
      </vt:variant>
      <vt:variant>
        <vt:i4>5</vt:i4>
      </vt:variant>
      <vt:variant>
        <vt:lpwstr/>
      </vt:variant>
      <vt:variant>
        <vt:lpwstr>_Toc373852085</vt:lpwstr>
      </vt:variant>
      <vt:variant>
        <vt:i4>1179701</vt:i4>
      </vt:variant>
      <vt:variant>
        <vt:i4>161</vt:i4>
      </vt:variant>
      <vt:variant>
        <vt:i4>0</vt:i4>
      </vt:variant>
      <vt:variant>
        <vt:i4>5</vt:i4>
      </vt:variant>
      <vt:variant>
        <vt:lpwstr/>
      </vt:variant>
      <vt:variant>
        <vt:lpwstr>_Toc373852084</vt:lpwstr>
      </vt:variant>
      <vt:variant>
        <vt:i4>1179701</vt:i4>
      </vt:variant>
      <vt:variant>
        <vt:i4>155</vt:i4>
      </vt:variant>
      <vt:variant>
        <vt:i4>0</vt:i4>
      </vt:variant>
      <vt:variant>
        <vt:i4>5</vt:i4>
      </vt:variant>
      <vt:variant>
        <vt:lpwstr/>
      </vt:variant>
      <vt:variant>
        <vt:lpwstr>_Toc373852083</vt:lpwstr>
      </vt:variant>
      <vt:variant>
        <vt:i4>1179701</vt:i4>
      </vt:variant>
      <vt:variant>
        <vt:i4>149</vt:i4>
      </vt:variant>
      <vt:variant>
        <vt:i4>0</vt:i4>
      </vt:variant>
      <vt:variant>
        <vt:i4>5</vt:i4>
      </vt:variant>
      <vt:variant>
        <vt:lpwstr/>
      </vt:variant>
      <vt:variant>
        <vt:lpwstr>_Toc373852082</vt:lpwstr>
      </vt:variant>
      <vt:variant>
        <vt:i4>1179701</vt:i4>
      </vt:variant>
      <vt:variant>
        <vt:i4>143</vt:i4>
      </vt:variant>
      <vt:variant>
        <vt:i4>0</vt:i4>
      </vt:variant>
      <vt:variant>
        <vt:i4>5</vt:i4>
      </vt:variant>
      <vt:variant>
        <vt:lpwstr/>
      </vt:variant>
      <vt:variant>
        <vt:lpwstr>_Toc373852081</vt:lpwstr>
      </vt:variant>
      <vt:variant>
        <vt:i4>1179701</vt:i4>
      </vt:variant>
      <vt:variant>
        <vt:i4>137</vt:i4>
      </vt:variant>
      <vt:variant>
        <vt:i4>0</vt:i4>
      </vt:variant>
      <vt:variant>
        <vt:i4>5</vt:i4>
      </vt:variant>
      <vt:variant>
        <vt:lpwstr/>
      </vt:variant>
      <vt:variant>
        <vt:lpwstr>_Toc373852080</vt:lpwstr>
      </vt:variant>
      <vt:variant>
        <vt:i4>1900597</vt:i4>
      </vt:variant>
      <vt:variant>
        <vt:i4>131</vt:i4>
      </vt:variant>
      <vt:variant>
        <vt:i4>0</vt:i4>
      </vt:variant>
      <vt:variant>
        <vt:i4>5</vt:i4>
      </vt:variant>
      <vt:variant>
        <vt:lpwstr/>
      </vt:variant>
      <vt:variant>
        <vt:lpwstr>_Toc373852079</vt:lpwstr>
      </vt:variant>
      <vt:variant>
        <vt:i4>1900597</vt:i4>
      </vt:variant>
      <vt:variant>
        <vt:i4>125</vt:i4>
      </vt:variant>
      <vt:variant>
        <vt:i4>0</vt:i4>
      </vt:variant>
      <vt:variant>
        <vt:i4>5</vt:i4>
      </vt:variant>
      <vt:variant>
        <vt:lpwstr/>
      </vt:variant>
      <vt:variant>
        <vt:lpwstr>_Toc373852078</vt:lpwstr>
      </vt:variant>
      <vt:variant>
        <vt:i4>1900597</vt:i4>
      </vt:variant>
      <vt:variant>
        <vt:i4>119</vt:i4>
      </vt:variant>
      <vt:variant>
        <vt:i4>0</vt:i4>
      </vt:variant>
      <vt:variant>
        <vt:i4>5</vt:i4>
      </vt:variant>
      <vt:variant>
        <vt:lpwstr/>
      </vt:variant>
      <vt:variant>
        <vt:lpwstr>_Toc373852077</vt:lpwstr>
      </vt:variant>
      <vt:variant>
        <vt:i4>1900597</vt:i4>
      </vt:variant>
      <vt:variant>
        <vt:i4>113</vt:i4>
      </vt:variant>
      <vt:variant>
        <vt:i4>0</vt:i4>
      </vt:variant>
      <vt:variant>
        <vt:i4>5</vt:i4>
      </vt:variant>
      <vt:variant>
        <vt:lpwstr/>
      </vt:variant>
      <vt:variant>
        <vt:lpwstr>_Toc373852076</vt:lpwstr>
      </vt:variant>
      <vt:variant>
        <vt:i4>1900597</vt:i4>
      </vt:variant>
      <vt:variant>
        <vt:i4>107</vt:i4>
      </vt:variant>
      <vt:variant>
        <vt:i4>0</vt:i4>
      </vt:variant>
      <vt:variant>
        <vt:i4>5</vt:i4>
      </vt:variant>
      <vt:variant>
        <vt:lpwstr/>
      </vt:variant>
      <vt:variant>
        <vt:lpwstr>_Toc373852075</vt:lpwstr>
      </vt:variant>
      <vt:variant>
        <vt:i4>1900597</vt:i4>
      </vt:variant>
      <vt:variant>
        <vt:i4>101</vt:i4>
      </vt:variant>
      <vt:variant>
        <vt:i4>0</vt:i4>
      </vt:variant>
      <vt:variant>
        <vt:i4>5</vt:i4>
      </vt:variant>
      <vt:variant>
        <vt:lpwstr/>
      </vt:variant>
      <vt:variant>
        <vt:lpwstr>_Toc373852074</vt:lpwstr>
      </vt:variant>
      <vt:variant>
        <vt:i4>1900597</vt:i4>
      </vt:variant>
      <vt:variant>
        <vt:i4>95</vt:i4>
      </vt:variant>
      <vt:variant>
        <vt:i4>0</vt:i4>
      </vt:variant>
      <vt:variant>
        <vt:i4>5</vt:i4>
      </vt:variant>
      <vt:variant>
        <vt:lpwstr/>
      </vt:variant>
      <vt:variant>
        <vt:lpwstr>_Toc373852073</vt:lpwstr>
      </vt:variant>
      <vt:variant>
        <vt:i4>1900597</vt:i4>
      </vt:variant>
      <vt:variant>
        <vt:i4>89</vt:i4>
      </vt:variant>
      <vt:variant>
        <vt:i4>0</vt:i4>
      </vt:variant>
      <vt:variant>
        <vt:i4>5</vt:i4>
      </vt:variant>
      <vt:variant>
        <vt:lpwstr/>
      </vt:variant>
      <vt:variant>
        <vt:lpwstr>_Toc373852072</vt:lpwstr>
      </vt:variant>
      <vt:variant>
        <vt:i4>1900597</vt:i4>
      </vt:variant>
      <vt:variant>
        <vt:i4>83</vt:i4>
      </vt:variant>
      <vt:variant>
        <vt:i4>0</vt:i4>
      </vt:variant>
      <vt:variant>
        <vt:i4>5</vt:i4>
      </vt:variant>
      <vt:variant>
        <vt:lpwstr/>
      </vt:variant>
      <vt:variant>
        <vt:lpwstr>_Toc373852071</vt:lpwstr>
      </vt:variant>
      <vt:variant>
        <vt:i4>1900597</vt:i4>
      </vt:variant>
      <vt:variant>
        <vt:i4>77</vt:i4>
      </vt:variant>
      <vt:variant>
        <vt:i4>0</vt:i4>
      </vt:variant>
      <vt:variant>
        <vt:i4>5</vt:i4>
      </vt:variant>
      <vt:variant>
        <vt:lpwstr/>
      </vt:variant>
      <vt:variant>
        <vt:lpwstr>_Toc373852070</vt:lpwstr>
      </vt:variant>
      <vt:variant>
        <vt:i4>1835061</vt:i4>
      </vt:variant>
      <vt:variant>
        <vt:i4>71</vt:i4>
      </vt:variant>
      <vt:variant>
        <vt:i4>0</vt:i4>
      </vt:variant>
      <vt:variant>
        <vt:i4>5</vt:i4>
      </vt:variant>
      <vt:variant>
        <vt:lpwstr/>
      </vt:variant>
      <vt:variant>
        <vt:lpwstr>_Toc373852069</vt:lpwstr>
      </vt:variant>
      <vt:variant>
        <vt:i4>1835061</vt:i4>
      </vt:variant>
      <vt:variant>
        <vt:i4>65</vt:i4>
      </vt:variant>
      <vt:variant>
        <vt:i4>0</vt:i4>
      </vt:variant>
      <vt:variant>
        <vt:i4>5</vt:i4>
      </vt:variant>
      <vt:variant>
        <vt:lpwstr/>
      </vt:variant>
      <vt:variant>
        <vt:lpwstr>_Toc373852068</vt:lpwstr>
      </vt:variant>
      <vt:variant>
        <vt:i4>1835061</vt:i4>
      </vt:variant>
      <vt:variant>
        <vt:i4>59</vt:i4>
      </vt:variant>
      <vt:variant>
        <vt:i4>0</vt:i4>
      </vt:variant>
      <vt:variant>
        <vt:i4>5</vt:i4>
      </vt:variant>
      <vt:variant>
        <vt:lpwstr/>
      </vt:variant>
      <vt:variant>
        <vt:lpwstr>_Toc373852067</vt:lpwstr>
      </vt:variant>
      <vt:variant>
        <vt:i4>1835061</vt:i4>
      </vt:variant>
      <vt:variant>
        <vt:i4>53</vt:i4>
      </vt:variant>
      <vt:variant>
        <vt:i4>0</vt:i4>
      </vt:variant>
      <vt:variant>
        <vt:i4>5</vt:i4>
      </vt:variant>
      <vt:variant>
        <vt:lpwstr/>
      </vt:variant>
      <vt:variant>
        <vt:lpwstr>_Toc373852066</vt:lpwstr>
      </vt:variant>
      <vt:variant>
        <vt:i4>1835061</vt:i4>
      </vt:variant>
      <vt:variant>
        <vt:i4>47</vt:i4>
      </vt:variant>
      <vt:variant>
        <vt:i4>0</vt:i4>
      </vt:variant>
      <vt:variant>
        <vt:i4>5</vt:i4>
      </vt:variant>
      <vt:variant>
        <vt:lpwstr/>
      </vt:variant>
      <vt:variant>
        <vt:lpwstr>_Toc373852065</vt:lpwstr>
      </vt:variant>
      <vt:variant>
        <vt:i4>1835061</vt:i4>
      </vt:variant>
      <vt:variant>
        <vt:i4>41</vt:i4>
      </vt:variant>
      <vt:variant>
        <vt:i4>0</vt:i4>
      </vt:variant>
      <vt:variant>
        <vt:i4>5</vt:i4>
      </vt:variant>
      <vt:variant>
        <vt:lpwstr/>
      </vt:variant>
      <vt:variant>
        <vt:lpwstr>_Toc373852064</vt:lpwstr>
      </vt:variant>
      <vt:variant>
        <vt:i4>1835061</vt:i4>
      </vt:variant>
      <vt:variant>
        <vt:i4>35</vt:i4>
      </vt:variant>
      <vt:variant>
        <vt:i4>0</vt:i4>
      </vt:variant>
      <vt:variant>
        <vt:i4>5</vt:i4>
      </vt:variant>
      <vt:variant>
        <vt:lpwstr/>
      </vt:variant>
      <vt:variant>
        <vt:lpwstr>_Toc373852063</vt:lpwstr>
      </vt:variant>
      <vt:variant>
        <vt:i4>1835061</vt:i4>
      </vt:variant>
      <vt:variant>
        <vt:i4>29</vt:i4>
      </vt:variant>
      <vt:variant>
        <vt:i4>0</vt:i4>
      </vt:variant>
      <vt:variant>
        <vt:i4>5</vt:i4>
      </vt:variant>
      <vt:variant>
        <vt:lpwstr/>
      </vt:variant>
      <vt:variant>
        <vt:lpwstr>_Toc373852062</vt:lpwstr>
      </vt:variant>
      <vt:variant>
        <vt:i4>1835061</vt:i4>
      </vt:variant>
      <vt:variant>
        <vt:i4>23</vt:i4>
      </vt:variant>
      <vt:variant>
        <vt:i4>0</vt:i4>
      </vt:variant>
      <vt:variant>
        <vt:i4>5</vt:i4>
      </vt:variant>
      <vt:variant>
        <vt:lpwstr/>
      </vt:variant>
      <vt:variant>
        <vt:lpwstr>_Toc373852061</vt:lpwstr>
      </vt:variant>
      <vt:variant>
        <vt:i4>1835061</vt:i4>
      </vt:variant>
      <vt:variant>
        <vt:i4>17</vt:i4>
      </vt:variant>
      <vt:variant>
        <vt:i4>0</vt:i4>
      </vt:variant>
      <vt:variant>
        <vt:i4>5</vt:i4>
      </vt:variant>
      <vt:variant>
        <vt:lpwstr/>
      </vt:variant>
      <vt:variant>
        <vt:lpwstr>_Toc373852060</vt:lpwstr>
      </vt:variant>
      <vt:variant>
        <vt:i4>2031669</vt:i4>
      </vt:variant>
      <vt:variant>
        <vt:i4>11</vt:i4>
      </vt:variant>
      <vt:variant>
        <vt:i4>0</vt:i4>
      </vt:variant>
      <vt:variant>
        <vt:i4>5</vt:i4>
      </vt:variant>
      <vt:variant>
        <vt:lpwstr/>
      </vt:variant>
      <vt:variant>
        <vt:lpwstr>_Toc373852059</vt:lpwstr>
      </vt:variant>
      <vt:variant>
        <vt:i4>2031669</vt:i4>
      </vt:variant>
      <vt:variant>
        <vt:i4>5</vt:i4>
      </vt:variant>
      <vt:variant>
        <vt:i4>0</vt:i4>
      </vt:variant>
      <vt:variant>
        <vt:i4>5</vt:i4>
      </vt:variant>
      <vt:variant>
        <vt:lpwstr/>
      </vt:variant>
      <vt:variant>
        <vt:lpwstr>_Toc373852058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ZASADY PRZYZNAWANIA I ROZLICZANIA DOTACJI</dc:title>
  <dc:creator>MPiPS</dc:creator>
  <cp:lastModifiedBy>Filip Kolodziejski</cp:lastModifiedBy>
  <cp:revision>5</cp:revision>
  <cp:lastPrinted>2014-01-31T15:17:00Z</cp:lastPrinted>
  <dcterms:created xsi:type="dcterms:W3CDTF">2014-01-31T08:29:00Z</dcterms:created>
  <dcterms:modified xsi:type="dcterms:W3CDTF">2014-01-31T15:18:00Z</dcterms:modified>
</cp:coreProperties>
</file>